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47" w:rsidRDefault="003D0747" w:rsidP="003D0747">
      <w:pPr>
        <w:rPr>
          <w:rFonts w:ascii="黑体" w:eastAsia="黑体" w:hAnsi="黑体"/>
          <w:color w:val="000000"/>
          <w:spacing w:val="-20"/>
          <w:szCs w:val="32"/>
        </w:rPr>
      </w:pPr>
      <w:r>
        <w:rPr>
          <w:rFonts w:ascii="黑体" w:eastAsia="黑体" w:hAnsi="黑体"/>
          <w:color w:val="000000"/>
          <w:spacing w:val="-20"/>
          <w:szCs w:val="32"/>
        </w:rPr>
        <w:t>附件</w:t>
      </w:r>
      <w:bookmarkStart w:id="0" w:name="_GoBack"/>
      <w:bookmarkEnd w:id="0"/>
    </w:p>
    <w:p w:rsidR="003D0747" w:rsidRDefault="003D0747" w:rsidP="003D0747">
      <w:pPr>
        <w:rPr>
          <w:rFonts w:eastAsia="方正黑体简体"/>
          <w:color w:val="000000"/>
          <w:spacing w:val="-20"/>
          <w:szCs w:val="32"/>
        </w:rPr>
      </w:pPr>
    </w:p>
    <w:p w:rsidR="003D0747" w:rsidRDefault="003D0747" w:rsidP="003D0747">
      <w:pPr>
        <w:spacing w:line="580" w:lineRule="exact"/>
        <w:jc w:val="center"/>
        <w:rPr>
          <w:rFonts w:ascii="方正楷体简体" w:eastAsia="方正楷体简体"/>
          <w:b/>
          <w:color w:val="000000"/>
          <w:kern w:val="0"/>
          <w:sz w:val="30"/>
          <w:szCs w:val="30"/>
        </w:rPr>
      </w:pPr>
      <w:r>
        <w:rPr>
          <w:rFonts w:ascii="01大标宋简" w:eastAsia="01大标宋简" w:hint="eastAsia"/>
          <w:color w:val="000000"/>
          <w:spacing w:val="-20"/>
          <w:sz w:val="44"/>
          <w:szCs w:val="44"/>
        </w:rPr>
        <w:t>石狮市职业技能提升行动培训计划任务分解表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076"/>
        <w:gridCol w:w="6789"/>
        <w:gridCol w:w="2384"/>
        <w:gridCol w:w="2581"/>
        <w:tblGridChange w:id="1">
          <w:tblGrid>
            <w:gridCol w:w="956"/>
            <w:gridCol w:w="2076"/>
            <w:gridCol w:w="6789"/>
            <w:gridCol w:w="2384"/>
            <w:gridCol w:w="2581"/>
          </w:tblGrid>
        </w:tblGridChange>
      </w:tblGrid>
      <w:tr w:rsidR="003D0747" w:rsidRPr="008D42FF" w:rsidTr="00C97D40">
        <w:trPr>
          <w:cantSplit/>
          <w:tblHeader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ind w:leftChars="-50" w:left="-160" w:rightChars="-50" w:right="-160"/>
              <w:contextualSpacing/>
              <w:jc w:val="center"/>
              <w:rPr>
                <w:rFonts w:eastAsia="黑体"/>
                <w:bCs/>
                <w:color w:val="000000"/>
                <w:spacing w:val="-12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工作要求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2019</w:t>
            </w:r>
            <w:r w:rsidRPr="008D42FF">
              <w:rPr>
                <w:rFonts w:hAnsi="宋体" w:cs="宋体" w:hint="eastAsia"/>
                <w:kern w:val="0"/>
                <w:sz w:val="28"/>
                <w:szCs w:val="28"/>
              </w:rPr>
              <w:t>—</w:t>
            </w: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2021</w:t>
            </w: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年</w:t>
            </w:r>
          </w:p>
          <w:p w:rsidR="003D0747" w:rsidRPr="008D42FF" w:rsidRDefault="003D0747" w:rsidP="00C97D40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年均培训（人次）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每年平均至少培训</w:t>
            </w:r>
          </w:p>
          <w:p w:rsidR="003D0747" w:rsidRPr="008D42FF" w:rsidRDefault="003D0747" w:rsidP="00C97D40">
            <w:pPr>
              <w:spacing w:line="460" w:lineRule="exact"/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黑体"/>
                <w:bCs/>
                <w:color w:val="000000"/>
                <w:sz w:val="28"/>
                <w:szCs w:val="28"/>
              </w:rPr>
              <w:t>（人次）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市人社局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承担政策制定、职业标准实施、培训机构管理、质量监管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1820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607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市商务局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家政、电子商务等从业人员培训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3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</w:t>
            </w:r>
            <w:r w:rsidRPr="008D42FF">
              <w:rPr>
                <w:rFonts w:eastAsia="仿宋"/>
                <w:color w:val="000000"/>
                <w:sz w:val="28"/>
                <w:szCs w:val="28"/>
              </w:rPr>
              <w:t>0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1067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市教育局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落实国家职业教育改革，开展职业教育和师资的培养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1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</w:t>
            </w:r>
            <w:r w:rsidRPr="008D42FF">
              <w:rPr>
                <w:rFonts w:eastAsia="仿宋"/>
                <w:color w:val="000000"/>
                <w:sz w:val="28"/>
                <w:szCs w:val="28"/>
              </w:rPr>
              <w:t>0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5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市退役军人局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退役军人前置性和适应性培训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1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</w:t>
            </w:r>
            <w:r w:rsidRPr="008D42FF">
              <w:rPr>
                <w:rFonts w:eastAsia="仿宋"/>
                <w:color w:val="000000"/>
                <w:sz w:val="28"/>
                <w:szCs w:val="28"/>
              </w:rPr>
              <w:t>0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5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市财政局</w:t>
            </w:r>
          </w:p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（国资中心）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国企职工培训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1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</w:t>
            </w:r>
            <w:r w:rsidRPr="008D42FF">
              <w:rPr>
                <w:rFonts w:eastAsia="仿宋"/>
                <w:color w:val="000000"/>
                <w:sz w:val="28"/>
                <w:szCs w:val="28"/>
              </w:rPr>
              <w:t>0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534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市工信科技局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发挥龙头企业、规模以上企业和行业组织、培训机构的作用，引导帮助中小微企业开展职工及科技人才培训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color w:val="000000"/>
                <w:sz w:val="28"/>
                <w:szCs w:val="28"/>
              </w:rPr>
              <w:t>1</w:t>
            </w: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374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市住建局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建筑行业砌筑工、钢筋工、架子工等从业人员的培训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214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市交通港口局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客运、货运驾驶员、出租车、网约车驾驶员等从业人员培训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214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市应急局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化工、危险品的生产经营储存等高危行业企业的从业人员培训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180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市民政局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养老服务等从业人员培训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67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市城市管理局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插花、花卉等从业人员培训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sz w:val="28"/>
                <w:szCs w:val="28"/>
              </w:rPr>
              <w:t>市自然资源局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自然资源规划管理人员培训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107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新型职业农民，海洋与渔业管理和服务人员、海洋养殖等从业人员培训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160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市卫健局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老年健康服务人员培训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107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市市场监管局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特种设备作业人员、食品药品等从业人员培训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107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市文体旅游局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文化创意、市情讲解员等旅游人才培训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54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市司法局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社区服刑人员培训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市总工会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企业职工、劳模等培训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76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团市委</w:t>
            </w:r>
          </w:p>
        </w:tc>
        <w:tc>
          <w:tcPr>
            <w:tcW w:w="6789" w:type="dxa"/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青年就业创业等培训</w:t>
            </w:r>
          </w:p>
        </w:tc>
        <w:tc>
          <w:tcPr>
            <w:tcW w:w="2384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81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76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市残联</w:t>
            </w:r>
          </w:p>
        </w:tc>
        <w:tc>
          <w:tcPr>
            <w:tcW w:w="6789" w:type="dxa"/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残疾人员培训</w:t>
            </w:r>
          </w:p>
        </w:tc>
        <w:tc>
          <w:tcPr>
            <w:tcW w:w="2384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81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56" w:type="dxa"/>
            <w:vAlign w:val="center"/>
          </w:tcPr>
          <w:p w:rsidR="003D0747" w:rsidRPr="008D42FF" w:rsidRDefault="003D0747" w:rsidP="00C97D40">
            <w:pPr>
              <w:spacing w:line="460" w:lineRule="exact"/>
              <w:contextualSpacing/>
              <w:jc w:val="center"/>
              <w:rPr>
                <w:rFonts w:eastAsia="仿宋"/>
                <w:bCs/>
                <w:color w:val="000000"/>
                <w:sz w:val="28"/>
                <w:szCs w:val="28"/>
              </w:rPr>
            </w:pPr>
            <w:r w:rsidRPr="008D42FF">
              <w:rPr>
                <w:rFonts w:eastAsia="仿宋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6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市妇联</w:t>
            </w:r>
          </w:p>
        </w:tc>
        <w:tc>
          <w:tcPr>
            <w:tcW w:w="6789" w:type="dxa"/>
            <w:vAlign w:val="center"/>
          </w:tcPr>
          <w:p w:rsidR="003D0747" w:rsidRPr="008D42FF" w:rsidRDefault="003D0747" w:rsidP="00C97D40">
            <w:pPr>
              <w:spacing w:line="46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D42FF">
              <w:rPr>
                <w:rFonts w:ascii="仿宋_GB2312" w:hAnsi="仿宋" w:hint="eastAsia"/>
                <w:color w:val="000000"/>
                <w:sz w:val="28"/>
                <w:szCs w:val="28"/>
              </w:rPr>
              <w:t>妇女就业创业培训</w:t>
            </w:r>
          </w:p>
        </w:tc>
        <w:tc>
          <w:tcPr>
            <w:tcW w:w="2384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581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24</w:t>
            </w:r>
          </w:p>
        </w:tc>
      </w:tr>
      <w:tr w:rsidR="003D0747" w:rsidRPr="008D42FF" w:rsidTr="00C97D40">
        <w:trPr>
          <w:cantSplit/>
          <w:jc w:val="center"/>
        </w:trPr>
        <w:tc>
          <w:tcPr>
            <w:tcW w:w="9821" w:type="dxa"/>
            <w:gridSpan w:val="3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384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15010</w:t>
            </w:r>
          </w:p>
        </w:tc>
        <w:tc>
          <w:tcPr>
            <w:tcW w:w="2581" w:type="dxa"/>
            <w:vAlign w:val="center"/>
          </w:tcPr>
          <w:p w:rsidR="003D0747" w:rsidRPr="008D42FF" w:rsidRDefault="003D0747" w:rsidP="00C97D40">
            <w:pPr>
              <w:spacing w:line="4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8D42FF">
              <w:rPr>
                <w:rFonts w:eastAsia="仿宋" w:hint="eastAsia"/>
                <w:color w:val="000000"/>
                <w:sz w:val="28"/>
                <w:szCs w:val="28"/>
              </w:rPr>
              <w:t>5014</w:t>
            </w:r>
          </w:p>
        </w:tc>
      </w:tr>
    </w:tbl>
    <w:p w:rsidR="00B35190" w:rsidRDefault="00F85E00" w:rsidP="003D0747">
      <w:pPr>
        <w:spacing w:line="20" w:lineRule="exact"/>
      </w:pPr>
    </w:p>
    <w:sectPr w:rsidR="00B35190" w:rsidSect="003D0747">
      <w:footerReference w:type="even" r:id="rId4"/>
      <w:footerReference w:type="default" r:id="rId5"/>
      <w:pgSz w:w="16838" w:h="11906" w:orient="landscape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34" w:rsidRDefault="00F85E00">
    <w:pPr>
      <w:pStyle w:val="a3"/>
      <w:jc w:val="center"/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505F39">
      <w:rPr>
        <w:rFonts w:ascii="宋体" w:eastAsia="宋体" w:hAnsi="宋体"/>
        <w:noProof/>
        <w:sz w:val="28"/>
        <w:szCs w:val="28"/>
        <w:lang w:val="zh-CN" w:eastAsia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34" w:rsidRDefault="00F85E00">
    <w:pPr>
      <w:pStyle w:val="a3"/>
      <w:jc w:val="center"/>
    </w:pPr>
    <w:r>
      <w:rPr>
        <w:rFonts w:ascii="宋体" w:eastAsia="宋体" w:hAnsi="宋体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F85E00">
      <w:rPr>
        <w:rFonts w:ascii="宋体" w:eastAsia="宋体" w:hAnsi="宋体"/>
        <w:noProof/>
        <w:sz w:val="28"/>
        <w:szCs w:val="28"/>
        <w:lang w:val="zh-CN" w:eastAsia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1"/>
    <w:rsid w:val="00362796"/>
    <w:rsid w:val="003D0747"/>
    <w:rsid w:val="005E44DE"/>
    <w:rsid w:val="00DD3DE2"/>
    <w:rsid w:val="00E05750"/>
    <w:rsid w:val="00F85E00"/>
    <w:rsid w:val="00F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85CCD-FAAD-45F9-9E78-6BB1CBF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47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0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0747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ParagraphFontParaChar">
    <w:name w:val="Default Paragraph Font Para Char"/>
    <w:basedOn w:val="a"/>
    <w:rsid w:val="003D0747"/>
    <w:pPr>
      <w:widowControl/>
      <w:spacing w:after="160" w:line="40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7</cp:revision>
  <dcterms:created xsi:type="dcterms:W3CDTF">2020-01-13T08:55:00Z</dcterms:created>
  <dcterms:modified xsi:type="dcterms:W3CDTF">2020-01-13T08:56:00Z</dcterms:modified>
</cp:coreProperties>
</file>