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OLE_LINK1"/>
      <w:bookmarkStart w:id="1" w:name="OLE_LINK2"/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sz w:val="30"/>
          <w:szCs w:val="30"/>
        </w:rPr>
        <w:t>年石狮市公办学校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赴高校专项</w:t>
      </w:r>
      <w:r>
        <w:rPr>
          <w:rFonts w:hint="eastAsia" w:ascii="仿宋" w:hAnsi="仿宋" w:eastAsia="仿宋"/>
          <w:b/>
          <w:sz w:val="30"/>
          <w:szCs w:val="30"/>
        </w:rPr>
        <w:t>公开招聘新任教师资格复审安排表</w:t>
      </w:r>
    </w:p>
    <w:tbl>
      <w:tblPr>
        <w:tblStyle w:val="4"/>
        <w:tblpPr w:leftFromText="180" w:rightFromText="180" w:vertAnchor="page" w:horzAnchor="page" w:tblpX="1773" w:tblpY="3556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93"/>
        <w:gridCol w:w="383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日期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资格复审顺序号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（按复审名单顺序号）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报考岗位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24"/>
              </w:rPr>
              <w:t>日（星期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</w:rPr>
              <w:t>）　　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上午</w:t>
            </w:r>
            <w:r>
              <w:rPr>
                <w:rFonts w:hint="eastAsia" w:ascii="仿宋" w:hAnsi="仿宋" w:eastAsia="仿宋"/>
                <w:sz w:val="24"/>
              </w:rPr>
              <w:t>：1-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70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中学语文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中学数学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中学英语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中学物理</w:t>
            </w:r>
            <w:r>
              <w:rPr>
                <w:rFonts w:hint="eastAsia" w:ascii="仿宋" w:hAnsi="仿宋" w:eastAsia="仿宋"/>
                <w:sz w:val="24"/>
              </w:rPr>
              <w:t>、中学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化学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教育局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敏行楼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402</w:t>
            </w:r>
            <w:r>
              <w:rPr>
                <w:rFonts w:hint="eastAsia" w:ascii="仿宋" w:hAnsi="仿宋" w:eastAsia="仿宋"/>
                <w:sz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下午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71</w:t>
            </w:r>
            <w:r>
              <w:rPr>
                <w:rFonts w:hint="eastAsia" w:ascii="仿宋" w:hAnsi="仿宋" w:eastAsia="仿宋"/>
                <w:sz w:val="24"/>
              </w:rPr>
              <w:t>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127</w:t>
            </w:r>
            <w:bookmarkStart w:id="2" w:name="_GoBack"/>
            <w:bookmarkEnd w:id="2"/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中学生物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中学政治、中学历史、中学地理、中学体育、中学音乐、中学美术、中学信息技术、中学心理健康、中学法语、中学日语、中学西班牙语、小学语文、小学数学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06" w:type="dxa"/>
            <w:gridSpan w:val="4"/>
            <w:vAlign w:val="center"/>
          </w:tcPr>
          <w:p>
            <w:pPr>
              <w:ind w:firstLine="1299" w:firstLineChars="539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资格复审时间为正常上班时间，上午：8：00－12：00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下午：2：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——5：30，请考生遵照日程表的安排参加复审。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ind w:left="1046" w:leftChars="284" w:hanging="450" w:hangingChars="150"/>
        <w:rPr>
          <w:rFonts w:ascii="仿宋" w:hAnsi="仿宋" w:eastAsia="仿宋"/>
          <w:bCs/>
          <w:sz w:val="30"/>
          <w:szCs w:val="30"/>
        </w:rPr>
      </w:pPr>
    </w:p>
    <w:bookmarkEnd w:id="0"/>
    <w:bookmarkEnd w:id="1"/>
    <w:p>
      <w:pPr>
        <w:spacing w:line="560" w:lineRule="exact"/>
        <w:ind w:firstLine="600" w:firstLineChars="200"/>
        <w:rPr>
          <w:rFonts w:hint="eastAsia" w:ascii="仿宋" w:hAnsi="仿宋" w:eastAsia="仿宋" w:cs="宋体"/>
          <w:sz w:val="30"/>
        </w:rPr>
      </w:pPr>
      <w:r>
        <w:rPr>
          <w:rFonts w:hint="eastAsia" w:ascii="仿宋" w:hAnsi="仿宋" w:eastAsia="仿宋" w:cs="宋体"/>
          <w:sz w:val="30"/>
        </w:rPr>
        <w:t xml:space="preserve">                             </w:t>
      </w:r>
    </w:p>
    <w:p>
      <w:pPr>
        <w:spacing w:line="560" w:lineRule="exact"/>
        <w:ind w:firstLine="5400" w:firstLineChars="1800"/>
        <w:rPr>
          <w:rFonts w:hint="eastAsia" w:ascii="仿宋" w:hAnsi="仿宋" w:eastAsia="仿宋" w:cs="宋体"/>
          <w:sz w:val="30"/>
        </w:rPr>
      </w:pPr>
    </w:p>
    <w:p>
      <w:pPr>
        <w:spacing w:line="560" w:lineRule="exact"/>
        <w:ind w:firstLine="5400" w:firstLineChars="1800"/>
        <w:rPr>
          <w:rFonts w:hint="eastAsia" w:ascii="仿宋" w:hAnsi="仿宋" w:eastAsia="仿宋" w:cs="宋体"/>
          <w:sz w:val="30"/>
        </w:rPr>
      </w:pPr>
    </w:p>
    <w:sectPr>
      <w:headerReference r:id="rId3" w:type="default"/>
      <w:pgSz w:w="11906" w:h="16838"/>
      <w:pgMar w:top="1134" w:right="1134" w:bottom="79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ZkZjgwZmY0MTI0YjkyNmI4NTgzYzEzY2UyZTMxODkifQ=="/>
  </w:docVars>
  <w:rsids>
    <w:rsidRoot w:val="00C85C49"/>
    <w:rsid w:val="00011440"/>
    <w:rsid w:val="00044501"/>
    <w:rsid w:val="00073006"/>
    <w:rsid w:val="00195BCD"/>
    <w:rsid w:val="001A4A36"/>
    <w:rsid w:val="0024586B"/>
    <w:rsid w:val="00254B4C"/>
    <w:rsid w:val="002A3F51"/>
    <w:rsid w:val="005D7850"/>
    <w:rsid w:val="00646192"/>
    <w:rsid w:val="0064644B"/>
    <w:rsid w:val="00652A3E"/>
    <w:rsid w:val="006900BE"/>
    <w:rsid w:val="008C7571"/>
    <w:rsid w:val="00902FD3"/>
    <w:rsid w:val="0093250E"/>
    <w:rsid w:val="009C6D68"/>
    <w:rsid w:val="00B42432"/>
    <w:rsid w:val="00C64921"/>
    <w:rsid w:val="00C85C49"/>
    <w:rsid w:val="00D05683"/>
    <w:rsid w:val="00DB61D3"/>
    <w:rsid w:val="00E64FC5"/>
    <w:rsid w:val="00E96324"/>
    <w:rsid w:val="00EE5643"/>
    <w:rsid w:val="00F943A4"/>
    <w:rsid w:val="04583A5F"/>
    <w:rsid w:val="083D4E69"/>
    <w:rsid w:val="1300699D"/>
    <w:rsid w:val="15712BD2"/>
    <w:rsid w:val="21EE536F"/>
    <w:rsid w:val="2D9F146A"/>
    <w:rsid w:val="2FEE7004"/>
    <w:rsid w:val="33977857"/>
    <w:rsid w:val="33DE57C5"/>
    <w:rsid w:val="3EBE25E3"/>
    <w:rsid w:val="48C5239D"/>
    <w:rsid w:val="4A5B7629"/>
    <w:rsid w:val="4B3B5A6C"/>
    <w:rsid w:val="4C1A653D"/>
    <w:rsid w:val="4CF26A6F"/>
    <w:rsid w:val="55A82B13"/>
    <w:rsid w:val="58DD49EC"/>
    <w:rsid w:val="5B305D97"/>
    <w:rsid w:val="61AB1D17"/>
    <w:rsid w:val="657A4758"/>
    <w:rsid w:val="67A467AD"/>
    <w:rsid w:val="6A504027"/>
    <w:rsid w:val="76356528"/>
    <w:rsid w:val="7BFD648A"/>
    <w:rsid w:val="7D1D5C9D"/>
    <w:rsid w:val="7DCC1FB1"/>
    <w:rsid w:val="7EC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238</Words>
  <Characters>255</Characters>
  <Lines>8</Lines>
  <Paragraphs>2</Paragraphs>
  <TotalTime>216</TotalTime>
  <ScaleCrop>false</ScaleCrop>
  <LinksUpToDate>false</LinksUpToDate>
  <CharactersWithSpaces>286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2021-05-17T03:48:00Z</dcterms:created>
  <dc:creator>PC</dc:creator>
  <cp:lastModifiedBy>Administrator</cp:lastModifiedBy>
  <dcterms:modified xsi:type="dcterms:W3CDTF">2022-05-16T01:49:34Z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A9C640A1DD7A4F74AB4CADD91C3973A7</vt:lpwstr>
  </property>
</Properties>
</file>