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49" w:rsidRDefault="00C70649" w:rsidP="00C70649">
      <w:pPr>
        <w:tabs>
          <w:tab w:val="right" w:pos="9581"/>
        </w:tabs>
        <w:ind w:left="158" w:rightChars="-35" w:right="-111" w:hangingChars="50" w:hanging="158"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1</w:t>
      </w:r>
    </w:p>
    <w:p w:rsidR="00C70649" w:rsidRDefault="00C70649" w:rsidP="00C70649">
      <w:pPr>
        <w:tabs>
          <w:tab w:val="right" w:pos="9581"/>
        </w:tabs>
        <w:spacing w:line="760" w:lineRule="exact"/>
        <w:ind w:left="218" w:rightChars="-35" w:right="-111" w:hangingChars="50" w:hanging="218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石狮市</w:t>
      </w:r>
      <w:r>
        <w:rPr>
          <w:rFonts w:eastAsia="方正小标宋简体"/>
          <w:bCs/>
          <w:color w:val="000000"/>
          <w:sz w:val="44"/>
          <w:szCs w:val="44"/>
        </w:rPr>
        <w:t>2023</w:t>
      </w:r>
      <w:r>
        <w:rPr>
          <w:rFonts w:eastAsia="方正小标宋简体"/>
          <w:bCs/>
          <w:color w:val="000000"/>
          <w:sz w:val="44"/>
          <w:szCs w:val="44"/>
        </w:rPr>
        <w:t>年</w:t>
      </w:r>
      <w:r>
        <w:rPr>
          <w:rFonts w:eastAsia="方正小标宋简体" w:hint="eastAsia"/>
          <w:bCs/>
          <w:color w:val="000000"/>
          <w:sz w:val="44"/>
          <w:szCs w:val="44"/>
        </w:rPr>
        <w:t>9</w:t>
      </w:r>
      <w:r>
        <w:rPr>
          <w:rFonts w:eastAsia="方正小标宋简体"/>
          <w:bCs/>
          <w:color w:val="000000"/>
          <w:sz w:val="44"/>
          <w:szCs w:val="44"/>
        </w:rPr>
        <w:t>月份困难残疾人生活补贴发放情况汇总表</w:t>
      </w:r>
    </w:p>
    <w:p w:rsidR="00C70649" w:rsidRDefault="00C70649" w:rsidP="00C70649">
      <w:pPr>
        <w:tabs>
          <w:tab w:val="right" w:pos="9581"/>
        </w:tabs>
        <w:spacing w:line="400" w:lineRule="exact"/>
        <w:ind w:left="48" w:rightChars="-35" w:right="-111" w:hangingChars="50" w:hanging="48"/>
        <w:jc w:val="center"/>
        <w:rPr>
          <w:rFonts w:eastAsia="方正小标宋简体"/>
          <w:bCs/>
          <w:sz w:val="10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2"/>
        <w:gridCol w:w="2126"/>
        <w:gridCol w:w="2126"/>
        <w:gridCol w:w="1985"/>
        <w:gridCol w:w="2693"/>
        <w:gridCol w:w="2268"/>
      </w:tblGrid>
      <w:tr w:rsidR="00C70649" w:rsidTr="00E73772">
        <w:trPr>
          <w:trHeight w:hRule="exact" w:val="539"/>
        </w:trPr>
        <w:tc>
          <w:tcPr>
            <w:tcW w:w="1276" w:type="dxa"/>
            <w:vMerge w:val="restart"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镇</w:t>
            </w:r>
          </w:p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（街道）</w:t>
            </w:r>
          </w:p>
        </w:tc>
        <w:tc>
          <w:tcPr>
            <w:tcW w:w="1702" w:type="dxa"/>
            <w:vMerge w:val="restart"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总发放人次</w:t>
            </w:r>
          </w:p>
        </w:tc>
        <w:tc>
          <w:tcPr>
            <w:tcW w:w="2126" w:type="dxa"/>
            <w:vMerge w:val="restart"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总发放金额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元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低保家庭中的残疾人</w:t>
            </w:r>
          </w:p>
        </w:tc>
        <w:tc>
          <w:tcPr>
            <w:tcW w:w="4961" w:type="dxa"/>
            <w:gridSpan w:val="2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周岁及以上无固定收入的重度残疾人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Merge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70649" w:rsidRDefault="00C70649" w:rsidP="00E73772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人次</w:t>
            </w:r>
          </w:p>
        </w:tc>
        <w:tc>
          <w:tcPr>
            <w:tcW w:w="1985" w:type="dxa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  <w:tc>
          <w:tcPr>
            <w:tcW w:w="2693" w:type="dxa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人次</w:t>
            </w:r>
          </w:p>
        </w:tc>
        <w:tc>
          <w:tcPr>
            <w:tcW w:w="2268" w:type="dxa"/>
            <w:vAlign w:val="center"/>
          </w:tcPr>
          <w:p w:rsidR="00C70649" w:rsidRDefault="00C70649" w:rsidP="00E73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凤里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87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9309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5671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3638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湖滨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3745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3424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321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宝盖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172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18404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7383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103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11021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灵秀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112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11984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6206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5778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蚶江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350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37450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25680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11770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永宁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335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35845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208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22256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127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13589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祥芝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174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18618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12519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6099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鸿山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226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24182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165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17655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6527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锦尚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187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20009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126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13482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6527</w:t>
            </w:r>
          </w:p>
        </w:tc>
      </w:tr>
      <w:tr w:rsidR="00C70649" w:rsidTr="00E73772">
        <w:trPr>
          <w:trHeight w:hRule="exact" w:val="539"/>
        </w:trPr>
        <w:tc>
          <w:tcPr>
            <w:tcW w:w="1276" w:type="dxa"/>
            <w:vAlign w:val="center"/>
          </w:tcPr>
          <w:p w:rsidR="00C70649" w:rsidRDefault="00C70649" w:rsidP="00E73772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2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1678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179546</w:t>
            </w:r>
          </w:p>
        </w:tc>
        <w:tc>
          <w:tcPr>
            <w:tcW w:w="2126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1068</w:t>
            </w:r>
          </w:p>
        </w:tc>
        <w:tc>
          <w:tcPr>
            <w:tcW w:w="1985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114276</w:t>
            </w:r>
          </w:p>
        </w:tc>
        <w:tc>
          <w:tcPr>
            <w:tcW w:w="2693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610</w:t>
            </w:r>
          </w:p>
        </w:tc>
        <w:tc>
          <w:tcPr>
            <w:tcW w:w="2268" w:type="dxa"/>
            <w:vAlign w:val="center"/>
          </w:tcPr>
          <w:p w:rsidR="00C70649" w:rsidRPr="00783145" w:rsidRDefault="00C70649" w:rsidP="00E73772">
            <w:pPr>
              <w:jc w:val="center"/>
              <w:rPr>
                <w:rFonts w:eastAsia="宋体"/>
                <w:sz w:val="30"/>
                <w:szCs w:val="30"/>
              </w:rPr>
            </w:pPr>
            <w:r w:rsidRPr="00783145">
              <w:rPr>
                <w:sz w:val="28"/>
                <w:szCs w:val="28"/>
              </w:rPr>
              <w:t>65270</w:t>
            </w:r>
          </w:p>
        </w:tc>
      </w:tr>
    </w:tbl>
    <w:p w:rsidR="00C70649" w:rsidRDefault="00C70649" w:rsidP="00C70649">
      <w:pPr>
        <w:spacing w:line="570" w:lineRule="exact"/>
        <w:rPr>
          <w:sz w:val="21"/>
        </w:rPr>
      </w:pPr>
      <w:r>
        <w:rPr>
          <w:sz w:val="21"/>
        </w:rPr>
        <w:t>备注：生活补贴低保家庭中的残疾人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人、</w:t>
      </w:r>
      <w:r>
        <w:rPr>
          <w:sz w:val="21"/>
        </w:rPr>
        <w:t>60</w:t>
      </w:r>
      <w:r>
        <w:rPr>
          <w:sz w:val="21"/>
        </w:rPr>
        <w:t>周岁及以上无固定收入的重度残疾人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人。</w:t>
      </w:r>
    </w:p>
    <w:p w:rsidR="00C70649" w:rsidRDefault="00C70649" w:rsidP="00C70649">
      <w:pPr>
        <w:tabs>
          <w:tab w:val="right" w:pos="9581"/>
        </w:tabs>
        <w:ind w:left="158" w:rightChars="-35" w:right="-111" w:hangingChars="50" w:hanging="158"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lastRenderedPageBreak/>
        <w:t>附件</w:t>
      </w:r>
      <w:r>
        <w:rPr>
          <w:rFonts w:eastAsia="黑体"/>
          <w:bCs/>
          <w:color w:val="000000"/>
          <w:szCs w:val="32"/>
        </w:rPr>
        <w:t>2</w:t>
      </w:r>
    </w:p>
    <w:p w:rsidR="00C70649" w:rsidRDefault="00C70649" w:rsidP="00C70649">
      <w:pPr>
        <w:tabs>
          <w:tab w:val="right" w:pos="9581"/>
        </w:tabs>
        <w:spacing w:line="600" w:lineRule="exact"/>
        <w:ind w:left="218" w:rightChars="-35" w:right="-111" w:hangingChars="50" w:hanging="218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石狮市</w:t>
      </w:r>
      <w:r>
        <w:rPr>
          <w:rFonts w:eastAsia="方正小标宋简体"/>
          <w:bCs/>
          <w:color w:val="000000"/>
          <w:sz w:val="44"/>
          <w:szCs w:val="44"/>
        </w:rPr>
        <w:t>2023</w:t>
      </w:r>
      <w:r>
        <w:rPr>
          <w:rFonts w:eastAsia="方正小标宋简体"/>
          <w:bCs/>
          <w:color w:val="000000"/>
          <w:sz w:val="44"/>
          <w:szCs w:val="44"/>
        </w:rPr>
        <w:t>年</w:t>
      </w:r>
      <w:r>
        <w:rPr>
          <w:rFonts w:eastAsia="方正小标宋简体" w:hint="eastAsia"/>
          <w:bCs/>
          <w:color w:val="000000"/>
          <w:sz w:val="44"/>
          <w:szCs w:val="44"/>
        </w:rPr>
        <w:t>9</w:t>
      </w:r>
      <w:r>
        <w:rPr>
          <w:rFonts w:eastAsia="方正小标宋简体"/>
          <w:bCs/>
          <w:color w:val="000000"/>
          <w:sz w:val="44"/>
          <w:szCs w:val="44"/>
        </w:rPr>
        <w:t>月份重度残疾人护理补贴发放情况汇总表</w:t>
      </w:r>
    </w:p>
    <w:p w:rsidR="00C70649" w:rsidRDefault="00C70649" w:rsidP="00C70649">
      <w:pPr>
        <w:tabs>
          <w:tab w:val="right" w:pos="9581"/>
        </w:tabs>
        <w:spacing w:line="600" w:lineRule="exact"/>
        <w:ind w:left="48" w:rightChars="-35" w:right="-111" w:hangingChars="50" w:hanging="48"/>
        <w:jc w:val="center"/>
        <w:rPr>
          <w:rFonts w:eastAsia="方正小标宋简体"/>
          <w:bCs/>
          <w:sz w:val="10"/>
          <w:szCs w:val="24"/>
        </w:rPr>
      </w:pPr>
    </w:p>
    <w:tbl>
      <w:tblPr>
        <w:tblW w:w="15080" w:type="dxa"/>
        <w:tblInd w:w="-700" w:type="dxa"/>
        <w:tblLayout w:type="fixed"/>
        <w:tblLook w:val="0000" w:firstRow="0" w:lastRow="0" w:firstColumn="0" w:lastColumn="0" w:noHBand="0" w:noVBand="0"/>
      </w:tblPr>
      <w:tblGrid>
        <w:gridCol w:w="783"/>
        <w:gridCol w:w="1159"/>
        <w:gridCol w:w="1067"/>
        <w:gridCol w:w="1067"/>
        <w:gridCol w:w="793"/>
        <w:gridCol w:w="1067"/>
        <w:gridCol w:w="799"/>
        <w:gridCol w:w="1161"/>
        <w:gridCol w:w="705"/>
        <w:gridCol w:w="933"/>
        <w:gridCol w:w="799"/>
        <w:gridCol w:w="1067"/>
        <w:gridCol w:w="798"/>
        <w:gridCol w:w="1140"/>
        <w:gridCol w:w="697"/>
        <w:gridCol w:w="1045"/>
      </w:tblGrid>
      <w:tr w:rsidR="00C70649" w:rsidTr="00E73772">
        <w:trPr>
          <w:trHeight w:val="105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乡镇名称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总发放人次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总发放金额（元）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低保一级残疾人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60</w:t>
            </w:r>
            <w:r>
              <w:rPr>
                <w:rFonts w:eastAsia="宋体"/>
                <w:b/>
                <w:bCs/>
                <w:kern w:val="0"/>
                <w:sz w:val="21"/>
              </w:rPr>
              <w:t>周岁及以上无固定收入的一级残疾人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非生活困难的一级残疾人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低保二级残疾人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60</w:t>
            </w:r>
            <w:r>
              <w:rPr>
                <w:rFonts w:eastAsia="宋体"/>
                <w:b/>
                <w:bCs/>
                <w:kern w:val="0"/>
                <w:sz w:val="21"/>
              </w:rPr>
              <w:t>周岁及以上无固定收入的二级残疾人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非生活困难的二级残疾人</w:t>
            </w:r>
          </w:p>
        </w:tc>
      </w:tr>
      <w:tr w:rsidR="00C70649" w:rsidTr="00E73772">
        <w:trPr>
          <w:trHeight w:val="105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凤里街道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36495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1536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10005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2354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12000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湖滨街道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29182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10200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宝盖镇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49211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7680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7130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13800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灵秀镇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31668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5865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7400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蚶江镇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73901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9200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7168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6555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34200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5778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11000</w:t>
            </w:r>
          </w:p>
        </w:tc>
      </w:tr>
      <w:tr w:rsidR="00C70649" w:rsidTr="00E73772">
        <w:trPr>
          <w:trHeight w:val="38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永宁镇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74742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8704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6325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28800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6313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9400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祥芝镇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42712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3584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17100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6500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鸿山镇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55074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5175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25200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7100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锦尚镇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44350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10800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3584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3335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18600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3531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4500</w:t>
            </w:r>
          </w:p>
        </w:tc>
      </w:tr>
      <w:tr w:rsidR="00C70649" w:rsidTr="00E73772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49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b/>
                <w:kern w:val="0"/>
                <w:sz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2621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437335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72000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39680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497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57155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515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154500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32100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649" w:rsidRPr="00783145" w:rsidRDefault="00C70649" w:rsidP="00C70649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783145">
              <w:rPr>
                <w:sz w:val="28"/>
                <w:szCs w:val="28"/>
              </w:rPr>
              <w:t>81900</w:t>
            </w:r>
          </w:p>
        </w:tc>
      </w:tr>
    </w:tbl>
    <w:p w:rsidR="00C70649" w:rsidRDefault="00C70649" w:rsidP="00C70649">
      <w:pPr>
        <w:spacing w:line="400" w:lineRule="exact"/>
        <w:rPr>
          <w:sz w:val="21"/>
        </w:rPr>
      </w:pPr>
      <w:r>
        <w:rPr>
          <w:sz w:val="21"/>
        </w:rPr>
        <w:t>备注：护理补贴低保一级残疾人</w:t>
      </w:r>
      <w:r>
        <w:rPr>
          <w:sz w:val="21"/>
        </w:rPr>
        <w:t>400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</w:t>
      </w:r>
      <w:r>
        <w:rPr>
          <w:sz w:val="21"/>
        </w:rPr>
        <w:t>60</w:t>
      </w:r>
      <w:r>
        <w:rPr>
          <w:sz w:val="21"/>
        </w:rPr>
        <w:t>周岁及以上无固定收入的一级残疾人</w:t>
      </w:r>
      <w:r>
        <w:rPr>
          <w:sz w:val="21"/>
        </w:rPr>
        <w:t>128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人，非生活困难的一级残疾人</w:t>
      </w:r>
      <w:r>
        <w:rPr>
          <w:sz w:val="21"/>
        </w:rPr>
        <w:t>115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人，低保二级残疾人</w:t>
      </w:r>
      <w:r>
        <w:rPr>
          <w:sz w:val="21"/>
        </w:rPr>
        <w:t>300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</w:t>
      </w:r>
      <w:r>
        <w:rPr>
          <w:sz w:val="21"/>
        </w:rPr>
        <w:t>60</w:t>
      </w:r>
      <w:r>
        <w:rPr>
          <w:sz w:val="21"/>
        </w:rPr>
        <w:t>周岁及以上无固定收入的二级残疾人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人，非生活困难的二级残疾人</w:t>
      </w:r>
      <w:r>
        <w:rPr>
          <w:sz w:val="21"/>
        </w:rPr>
        <w:t>100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人。</w:t>
      </w:r>
    </w:p>
    <w:p w:rsidR="00C70649" w:rsidRDefault="00C70649" w:rsidP="00C70649">
      <w:pPr>
        <w:tabs>
          <w:tab w:val="left" w:pos="13732"/>
        </w:tabs>
        <w:spacing w:line="400" w:lineRule="exact"/>
        <w:ind w:rightChars="-8" w:right="-25"/>
        <w:rPr>
          <w:position w:val="6"/>
          <w:sz w:val="28"/>
          <w:szCs w:val="28"/>
        </w:rPr>
        <w:sectPr w:rsidR="00C70649">
          <w:footerReference w:type="even" r:id="rId4"/>
          <w:footerReference w:type="default" r:id="rId5"/>
          <w:pgSz w:w="16838" w:h="11906" w:orient="landscape"/>
          <w:pgMar w:top="1531" w:right="1531" w:bottom="1361" w:left="1531" w:header="794" w:footer="1134" w:gutter="0"/>
          <w:cols w:space="720"/>
          <w:docGrid w:type="linesAndChars" w:linePitch="579" w:charSpace="-849"/>
        </w:sectPr>
      </w:pPr>
    </w:p>
    <w:p w:rsidR="00165C36" w:rsidRPr="00C70649" w:rsidRDefault="00165C36">
      <w:bookmarkStart w:id="0" w:name="_GoBack"/>
      <w:bookmarkEnd w:id="0"/>
    </w:p>
    <w:sectPr w:rsidR="00165C36" w:rsidRPr="00C70649" w:rsidSect="00C70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51" w:rsidRDefault="00C70649">
    <w:pPr>
      <w:pStyle w:val="a3"/>
      <w:framePr w:wrap="around" w:vAnchor="text" w:hAnchor="margin" w:xAlign="outside" w:y="1"/>
      <w:ind w:leftChars="100" w:left="320" w:rightChars="100" w:right="32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4C3151" w:rsidRDefault="00C70649">
    <w:pPr>
      <w:pStyle w:val="a3"/>
      <w:ind w:leftChars="100" w:left="320" w:rightChars="100" w:right="320" w:firstLine="360"/>
      <w:jc w:val="both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51" w:rsidRDefault="00C70649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4C3151" w:rsidRDefault="00C70649">
    <w:pPr>
      <w:pStyle w:val="a3"/>
      <w:tabs>
        <w:tab w:val="clear" w:pos="8306"/>
        <w:tab w:val="right" w:pos="8820"/>
      </w:tabs>
      <w:ind w:leftChars="100" w:left="320" w:rightChars="100" w:right="320" w:firstLine="360"/>
      <w:jc w:val="right"/>
      <w:rPr>
        <w:rFonts w:ascii="宋体" w:hAnsi="宋体"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49"/>
    <w:rsid w:val="00165C36"/>
    <w:rsid w:val="00C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44F3-7D29-457B-AF09-9FE4FB6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49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064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rsid w:val="00C7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887</Characters>
  <Application>Microsoft Office Word</Application>
  <DocSecurity>0</DocSecurity>
  <Lines>221</Lines>
  <Paragraphs>215</Paragraphs>
  <ScaleCrop>false</ScaleCrop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市民政局</dc:creator>
  <cp:keywords/>
  <dc:description/>
  <cp:lastModifiedBy>市民政局</cp:lastModifiedBy>
  <cp:revision>1</cp:revision>
  <dcterms:created xsi:type="dcterms:W3CDTF">2023-09-28T08:00:00Z</dcterms:created>
  <dcterms:modified xsi:type="dcterms:W3CDTF">2023-09-28T08:01:00Z</dcterms:modified>
</cp:coreProperties>
</file>