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FB" w:rsidRPr="007F4DFB" w:rsidRDefault="007F4DFB" w:rsidP="007F4DFB">
      <w:pPr>
        <w:spacing w:line="580" w:lineRule="exact"/>
        <w:ind w:leftChars="-850" w:left="-1785" w:rightChars="-841" w:right="-1766" w:firstLineChars="850" w:firstLine="2720"/>
        <w:rPr>
          <w:rFonts w:ascii="黑体" w:eastAsia="黑体" w:hAnsi="黑体"/>
          <w:sz w:val="32"/>
          <w:szCs w:val="21"/>
        </w:rPr>
      </w:pPr>
      <w:bookmarkStart w:id="0" w:name="_GoBack"/>
      <w:bookmarkEnd w:id="0"/>
      <w:r w:rsidRPr="007F4DFB">
        <w:rPr>
          <w:rFonts w:ascii="黑体" w:eastAsia="黑体" w:hAnsi="黑体" w:hint="eastAsia"/>
          <w:sz w:val="32"/>
          <w:szCs w:val="21"/>
        </w:rPr>
        <w:t>附件1</w:t>
      </w:r>
    </w:p>
    <w:p w:rsidR="007F4DFB" w:rsidRPr="007F4DFB" w:rsidRDefault="007F4DFB" w:rsidP="007F4DFB">
      <w:pPr>
        <w:widowControl/>
        <w:jc w:val="center"/>
        <w:rPr>
          <w:rFonts w:ascii="黑体" w:eastAsia="黑体" w:hAnsi="黑体"/>
          <w:kern w:val="0"/>
          <w:sz w:val="36"/>
          <w:szCs w:val="36"/>
        </w:rPr>
      </w:pPr>
      <w:bookmarkStart w:id="1" w:name="Body"/>
      <w:bookmarkStart w:id="2" w:name="BodyEnd"/>
      <w:bookmarkEnd w:id="1"/>
      <w:bookmarkEnd w:id="2"/>
      <w:r w:rsidRPr="007F4DFB">
        <w:rPr>
          <w:rFonts w:ascii="黑体" w:eastAsia="黑体" w:hAnsi="黑体" w:hint="eastAsia"/>
          <w:kern w:val="0"/>
          <w:sz w:val="36"/>
          <w:szCs w:val="36"/>
        </w:rPr>
        <w:t>石狮市20</w:t>
      </w:r>
      <w:r w:rsidRPr="007F4DFB">
        <w:rPr>
          <w:rFonts w:ascii="黑体" w:eastAsia="黑体" w:hAnsi="黑体"/>
          <w:kern w:val="0"/>
          <w:sz w:val="36"/>
          <w:szCs w:val="36"/>
        </w:rPr>
        <w:t>2</w:t>
      </w:r>
      <w:r w:rsidRPr="007F4DFB">
        <w:rPr>
          <w:rFonts w:ascii="黑体" w:eastAsia="黑体" w:hAnsi="黑体" w:hint="eastAsia"/>
          <w:kern w:val="0"/>
          <w:sz w:val="36"/>
          <w:szCs w:val="36"/>
        </w:rPr>
        <w:t>2-2023年度紧缺急需人才引进指导目录</w:t>
      </w: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78"/>
        <w:gridCol w:w="2525"/>
        <w:gridCol w:w="4780"/>
        <w:gridCol w:w="8"/>
        <w:gridCol w:w="4294"/>
      </w:tblGrid>
      <w:tr w:rsidR="007F4DFB" w:rsidRPr="007F4DFB" w:rsidTr="00657D50">
        <w:trPr>
          <w:trHeight w:val="795"/>
          <w:jc w:val="center"/>
        </w:trPr>
        <w:tc>
          <w:tcPr>
            <w:tcW w:w="822"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产业或行业</w:t>
            </w:r>
          </w:p>
        </w:tc>
        <w:tc>
          <w:tcPr>
            <w:tcW w:w="1478"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主要涉及领域</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主要涉及岗位</w:t>
            </w:r>
          </w:p>
        </w:tc>
        <w:tc>
          <w:tcPr>
            <w:tcW w:w="4780"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专</w:t>
            </w:r>
            <w:r w:rsidRPr="007F4DFB">
              <w:rPr>
                <w:rFonts w:hAnsi="宋体"/>
                <w:b/>
                <w:bCs/>
                <w:kern w:val="0"/>
                <w:szCs w:val="21"/>
              </w:rPr>
              <w:t xml:space="preserve"> </w:t>
            </w:r>
            <w:r w:rsidRPr="007F4DFB">
              <w:rPr>
                <w:rFonts w:hAnsi="宋体" w:hint="eastAsia"/>
                <w:b/>
                <w:bCs/>
                <w:kern w:val="0"/>
                <w:szCs w:val="21"/>
              </w:rPr>
              <w:t>业</w:t>
            </w:r>
            <w:r w:rsidRPr="007F4DFB">
              <w:rPr>
                <w:rFonts w:hAnsi="宋体"/>
                <w:b/>
                <w:bCs/>
                <w:kern w:val="0"/>
                <w:szCs w:val="21"/>
              </w:rPr>
              <w:t xml:space="preserve"> </w:t>
            </w:r>
            <w:r w:rsidRPr="007F4DFB">
              <w:rPr>
                <w:rFonts w:hAnsi="宋体" w:hint="eastAsia"/>
                <w:b/>
                <w:bCs/>
                <w:kern w:val="0"/>
                <w:szCs w:val="21"/>
              </w:rPr>
              <w:t>要</w:t>
            </w:r>
            <w:r w:rsidRPr="007F4DFB">
              <w:rPr>
                <w:rFonts w:hAnsi="宋体"/>
                <w:b/>
                <w:bCs/>
                <w:kern w:val="0"/>
                <w:szCs w:val="21"/>
              </w:rPr>
              <w:t xml:space="preserve"> </w:t>
            </w:r>
            <w:r w:rsidRPr="007F4DFB">
              <w:rPr>
                <w:rFonts w:hAnsi="宋体" w:hint="eastAsia"/>
                <w:b/>
                <w:bCs/>
                <w:kern w:val="0"/>
                <w:szCs w:val="21"/>
              </w:rPr>
              <w:t>求</w:t>
            </w:r>
          </w:p>
        </w:tc>
        <w:tc>
          <w:tcPr>
            <w:tcW w:w="4302" w:type="dxa"/>
            <w:gridSpan w:val="2"/>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条件要求</w:t>
            </w:r>
          </w:p>
        </w:tc>
      </w:tr>
      <w:tr w:rsidR="007F4DFB" w:rsidRPr="007F4DFB" w:rsidTr="00657D50">
        <w:trPr>
          <w:trHeight w:val="454"/>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轻纺</w:t>
            </w:r>
          </w:p>
          <w:p w:rsidR="007F4DFB" w:rsidRPr="007F4DFB" w:rsidRDefault="007F4DFB" w:rsidP="007F4DFB">
            <w:pPr>
              <w:widowControl/>
              <w:jc w:val="center"/>
              <w:rPr>
                <w:rFonts w:eastAsia="仿宋_GB2312"/>
                <w:b/>
                <w:bCs/>
                <w:kern w:val="0"/>
                <w:sz w:val="32"/>
                <w:szCs w:val="21"/>
              </w:rPr>
            </w:pPr>
            <w:r w:rsidRPr="007F4DFB">
              <w:rPr>
                <w:rFonts w:hAnsi="宋体" w:hint="eastAsia"/>
                <w:b/>
                <w:bCs/>
                <w:kern w:val="0"/>
                <w:szCs w:val="21"/>
              </w:rPr>
              <w:t>工业</w:t>
            </w:r>
          </w:p>
        </w:tc>
        <w:tc>
          <w:tcPr>
            <w:tcW w:w="1478"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染整化纤</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打样师、对样师、布料检测、水质化验、高分子分析、工艺工程师、检测工程师</w:t>
            </w:r>
          </w:p>
        </w:tc>
        <w:tc>
          <w:tcPr>
            <w:tcW w:w="4780"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纺织工程、纺织工艺、印染工艺、染整工程、纺织材料与纺织品设计、纺织机械、化纤织造、高分子材料与工程、环境监测、生物化学、分析化学、非织造材料与工程</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、具有中级及以上职称或学士及以上学位，或技师</w:t>
            </w:r>
            <w:r w:rsidRPr="007F4DFB">
              <w:rPr>
                <w:kern w:val="0"/>
                <w:szCs w:val="21"/>
              </w:rPr>
              <w:t>及以上</w:t>
            </w:r>
            <w:r w:rsidRPr="007F4DFB">
              <w:rPr>
                <w:rFonts w:hint="eastAsia"/>
                <w:kern w:val="0"/>
                <w:szCs w:val="21"/>
              </w:rPr>
              <w:t>任职</w:t>
            </w:r>
            <w:r w:rsidRPr="007F4DFB">
              <w:rPr>
                <w:kern w:val="0"/>
                <w:szCs w:val="21"/>
              </w:rPr>
              <w:t>资格</w:t>
            </w:r>
            <w:r w:rsidRPr="007F4DFB">
              <w:rPr>
                <w:rFonts w:hint="eastAsia"/>
                <w:kern w:val="0"/>
                <w:szCs w:val="21"/>
              </w:rPr>
              <w:t>；</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w:t>
            </w:r>
            <w:r w:rsidRPr="007F4DFB">
              <w:rPr>
                <w:kern w:val="0"/>
                <w:szCs w:val="21"/>
              </w:rPr>
              <w:t>3</w:t>
            </w:r>
            <w:r w:rsidRPr="007F4DFB">
              <w:rPr>
                <w:rFonts w:hint="eastAsia"/>
                <w:kern w:val="0"/>
                <w:szCs w:val="21"/>
              </w:rPr>
              <w:t>年及以上相关专业工作经验、具有较强的研发能力。</w:t>
            </w:r>
          </w:p>
        </w:tc>
      </w:tr>
      <w:tr w:rsidR="007F4DFB" w:rsidRPr="007F4DFB" w:rsidTr="00657D50">
        <w:trPr>
          <w:trHeight w:val="371"/>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2.</w:t>
            </w:r>
            <w:r w:rsidRPr="007F4DFB">
              <w:rPr>
                <w:rFonts w:hint="eastAsia"/>
                <w:kern w:val="0"/>
                <w:szCs w:val="21"/>
              </w:rPr>
              <w:t>纺织品加工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纺织技术及管理</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面辅料检测</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面辅料前沿技术研究</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76"/>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4.</w:t>
            </w:r>
            <w:r w:rsidRPr="007F4DFB">
              <w:rPr>
                <w:rFonts w:hint="eastAsia"/>
                <w:kern w:val="0"/>
                <w:szCs w:val="21"/>
              </w:rPr>
              <w:t>鞋业、玩具、塑胶制品</w:t>
            </w: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产品研发与检验</w:t>
            </w:r>
          </w:p>
        </w:tc>
        <w:tc>
          <w:tcPr>
            <w:tcW w:w="4780"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高分子化学、精细化工、化工分析、仪器分析、化学工程与工艺</w:t>
            </w: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5.</w:t>
            </w:r>
            <w:r w:rsidRPr="007F4DFB">
              <w:rPr>
                <w:rFonts w:hint="eastAsia"/>
                <w:kern w:val="0"/>
                <w:szCs w:val="21"/>
              </w:rPr>
              <w:t>纺织鞋服</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纺织工程</w:t>
            </w:r>
          </w:p>
        </w:tc>
        <w:tc>
          <w:tcPr>
            <w:tcW w:w="4780"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纺织工程、纺织工艺、印染工艺、染整工程、纺织材料与纺织品设计、纺织机械、化纤织造、服装设计、纸样打版、皮革工程、高分子材料、市场营销、面料前沿技术研究、工商管理、人力资源管理、鞋服设计、制鞋机械、塑料加工机械</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、具有学士及以上学位或中级及以上职称或技师</w:t>
            </w:r>
            <w:r w:rsidRPr="007F4DFB">
              <w:rPr>
                <w:kern w:val="0"/>
                <w:szCs w:val="21"/>
              </w:rPr>
              <w:t>及以上</w:t>
            </w:r>
            <w:r w:rsidRPr="007F4DFB">
              <w:rPr>
                <w:rFonts w:hint="eastAsia"/>
                <w:kern w:val="0"/>
                <w:szCs w:val="21"/>
              </w:rPr>
              <w:t>任职</w:t>
            </w:r>
            <w:r w:rsidRPr="007F4DFB">
              <w:rPr>
                <w:kern w:val="0"/>
                <w:szCs w:val="21"/>
              </w:rPr>
              <w:t>资格</w:t>
            </w:r>
            <w:r w:rsidRPr="007F4DFB">
              <w:rPr>
                <w:rFonts w:hint="eastAsia"/>
                <w:kern w:val="0"/>
                <w:szCs w:val="21"/>
              </w:rPr>
              <w:t>；</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、有较强研发能力、较高的专业技术水平和丰富，</w:t>
            </w:r>
            <w:r w:rsidRPr="007F4DFB">
              <w:rPr>
                <w:rFonts w:hint="eastAsia"/>
                <w:kern w:val="0"/>
                <w:szCs w:val="21"/>
              </w:rPr>
              <w:t>5</w:t>
            </w:r>
            <w:r w:rsidRPr="007F4DFB">
              <w:rPr>
                <w:rFonts w:hint="eastAsia"/>
                <w:kern w:val="0"/>
                <w:szCs w:val="21"/>
              </w:rPr>
              <w:t>年及以上相关工作经历。</w:t>
            </w: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服装设计</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模具设计与加工</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产品研发</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营销企划</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产品展示</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门店策划</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企业人力资源管理师</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5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高级培训师</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42"/>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海洋</w:t>
            </w:r>
          </w:p>
          <w:p w:rsidR="007F4DFB" w:rsidRPr="007F4DFB" w:rsidRDefault="007F4DFB" w:rsidP="007F4DFB">
            <w:pPr>
              <w:jc w:val="center"/>
              <w:rPr>
                <w:rFonts w:hAnsi="宋体"/>
                <w:b/>
                <w:bCs/>
                <w:kern w:val="0"/>
                <w:szCs w:val="21"/>
              </w:rPr>
            </w:pPr>
            <w:r w:rsidRPr="007F4DFB">
              <w:rPr>
                <w:rFonts w:hAnsi="宋体" w:hint="eastAsia"/>
                <w:b/>
                <w:bCs/>
                <w:kern w:val="0"/>
                <w:szCs w:val="21"/>
              </w:rPr>
              <w:t>渔业</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rPr>
                <w:kern w:val="0"/>
                <w:szCs w:val="21"/>
              </w:rPr>
            </w:pPr>
            <w:r w:rsidRPr="007F4DFB">
              <w:rPr>
                <w:kern w:val="0"/>
                <w:szCs w:val="21"/>
              </w:rPr>
              <w:t>6.</w:t>
            </w:r>
            <w:r w:rsidRPr="007F4DFB">
              <w:rPr>
                <w:rFonts w:hint="eastAsia"/>
                <w:kern w:val="0"/>
                <w:szCs w:val="21"/>
              </w:rPr>
              <w:t>渔业</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水产养殖</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rPr>
                <w:kern w:val="0"/>
                <w:szCs w:val="21"/>
              </w:rPr>
            </w:pPr>
            <w:r w:rsidRPr="007F4DFB">
              <w:rPr>
                <w:rFonts w:hint="eastAsia"/>
                <w:kern w:val="0"/>
                <w:szCs w:val="21"/>
              </w:rPr>
              <w:t>海洋渔业科学与技术、水产养殖学、水族科学与技术、海洋生物学、食品营养与检测、分析化学、食品科学与工程、水产品加工和贮藏、微生物学、海洋科学、海洋技术、船舶与海洋工程、海洋资源与环境、海洋工程与技术、海洋资源开发技术、港口航道与海岸工程、海洋经济学、航海技术、交通管理、生物技术、报关与国际货运、海事管理、勘查技术与工程、轮机工程、应用气象学、地理信息科学、分析化学、农林经济管理、金融学、统计学、化学生物学、水产养殖与遗传育种、海洋生态环境学、水产品加工、水产品病害防治、水产品营养与检测</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、具有学士及以上学位、中级及以上职称；</w:t>
            </w:r>
            <w:r w:rsidRPr="007F4DFB">
              <w:rPr>
                <w:kern w:val="0"/>
                <w:szCs w:val="21"/>
              </w:rPr>
              <w:b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、有较强研发能力和较高的专业技术水平。</w:t>
            </w:r>
          </w:p>
          <w:p w:rsidR="007F4DFB" w:rsidRPr="007F4DFB" w:rsidRDefault="007F4DFB" w:rsidP="007F4DFB">
            <w:pPr>
              <w:rPr>
                <w:kern w:val="0"/>
                <w:szCs w:val="21"/>
              </w:rPr>
            </w:pPr>
          </w:p>
        </w:tc>
      </w:tr>
      <w:tr w:rsidR="007F4DFB" w:rsidRPr="007F4DFB" w:rsidTr="00657D50">
        <w:trPr>
          <w:trHeight w:val="44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海洋生物学</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54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水产品精深加工</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6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水产品病害防治研究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3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7.</w:t>
            </w:r>
            <w:r w:rsidRPr="007F4DFB">
              <w:rPr>
                <w:rFonts w:hint="eastAsia"/>
                <w:kern w:val="0"/>
                <w:szCs w:val="21"/>
              </w:rPr>
              <w:t>海洋资源开发</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海洋药物研究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1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海洋生物资源开发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0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海洋工程</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8.</w:t>
            </w:r>
            <w:r w:rsidRPr="007F4DFB">
              <w:rPr>
                <w:rFonts w:hint="eastAsia"/>
                <w:kern w:val="0"/>
                <w:szCs w:val="21"/>
              </w:rPr>
              <w:t>海洋综合管理</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海洋经济研究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31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海洋资源评估</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海洋战略研究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1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9.</w:t>
            </w:r>
            <w:r w:rsidRPr="007F4DFB">
              <w:rPr>
                <w:rFonts w:hint="eastAsia"/>
                <w:kern w:val="0"/>
                <w:szCs w:val="21"/>
              </w:rPr>
              <w:t>海洋环境监测和保护</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海洋环境保护</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2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海洋资源评估</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21"/>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Del="00DB09C0" w:rsidRDefault="007F4DFB" w:rsidP="007F4DFB">
            <w:pPr>
              <w:widowControl/>
              <w:rPr>
                <w:kern w:val="0"/>
                <w:szCs w:val="21"/>
              </w:rPr>
            </w:pPr>
            <w:r w:rsidRPr="007F4DFB">
              <w:rPr>
                <w:rFonts w:hint="eastAsia"/>
                <w:kern w:val="0"/>
                <w:szCs w:val="21"/>
              </w:rPr>
              <w:t>海洋环境检测分析</w:t>
            </w:r>
          </w:p>
        </w:tc>
        <w:tc>
          <w:tcPr>
            <w:tcW w:w="4780"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545"/>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rFonts w:eastAsia="仿宋_GB2312"/>
                <w:b/>
                <w:bCs/>
                <w:kern w:val="0"/>
                <w:sz w:val="32"/>
                <w:szCs w:val="21"/>
              </w:rPr>
            </w:pPr>
          </w:p>
          <w:p w:rsidR="007F4DFB" w:rsidRPr="007F4DFB" w:rsidRDefault="007F4DFB" w:rsidP="007F4DFB">
            <w:pPr>
              <w:widowControl/>
              <w:jc w:val="center"/>
              <w:rPr>
                <w:rFonts w:hAnsi="宋体"/>
                <w:b/>
                <w:bCs/>
                <w:kern w:val="0"/>
                <w:szCs w:val="21"/>
              </w:rPr>
            </w:pPr>
            <w:r w:rsidRPr="007F4DFB">
              <w:rPr>
                <w:rFonts w:hAnsi="宋体" w:hint="eastAsia"/>
                <w:b/>
                <w:bCs/>
                <w:kern w:val="0"/>
                <w:szCs w:val="21"/>
              </w:rPr>
              <w:t>电子</w:t>
            </w:r>
          </w:p>
          <w:p w:rsidR="007F4DFB" w:rsidRPr="007F4DFB" w:rsidRDefault="007F4DFB" w:rsidP="007F4DFB">
            <w:pPr>
              <w:widowControl/>
              <w:jc w:val="center"/>
              <w:rPr>
                <w:rFonts w:eastAsia="仿宋_GB2312"/>
                <w:b/>
                <w:bCs/>
                <w:kern w:val="0"/>
                <w:sz w:val="32"/>
                <w:szCs w:val="21"/>
              </w:rPr>
            </w:pPr>
            <w:r w:rsidRPr="007F4DFB">
              <w:rPr>
                <w:rFonts w:hAnsi="宋体" w:hint="eastAsia"/>
                <w:b/>
                <w:bCs/>
                <w:kern w:val="0"/>
                <w:szCs w:val="21"/>
              </w:rPr>
              <w:t>商务</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p>
          <w:p w:rsidR="007F4DFB" w:rsidRPr="007F4DFB" w:rsidRDefault="007F4DFB" w:rsidP="007F4DFB">
            <w:pPr>
              <w:widowControl/>
              <w:rPr>
                <w:kern w:val="0"/>
                <w:szCs w:val="21"/>
              </w:rPr>
            </w:pPr>
            <w:r w:rsidRPr="007F4DFB">
              <w:rPr>
                <w:kern w:val="0"/>
                <w:szCs w:val="21"/>
              </w:rPr>
              <w:t>10.</w:t>
            </w:r>
            <w:r w:rsidRPr="007F4DFB">
              <w:rPr>
                <w:rFonts w:hint="eastAsia"/>
                <w:kern w:val="0"/>
                <w:szCs w:val="21"/>
              </w:rPr>
              <w:t>电商管理运营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市场营销</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计算机科学、经济学、金融学、电子商务、数学、统计学、会计学、市场营销学、心理学、美术学、艺术设计、平面设计、管理学、法学、现代物流、数字</w:t>
            </w:r>
            <w:r w:rsidRPr="007F4DFB">
              <w:rPr>
                <w:kern w:val="0"/>
                <w:szCs w:val="21"/>
              </w:rPr>
              <w:t>媒体技术、</w:t>
            </w:r>
            <w:r w:rsidRPr="007F4DFB">
              <w:rPr>
                <w:rFonts w:hint="eastAsia"/>
                <w:kern w:val="0"/>
                <w:szCs w:val="21"/>
              </w:rPr>
              <w:t>国际贸易</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、具有大专及以上学位；</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w:t>
            </w:r>
            <w:r w:rsidRPr="007F4DFB">
              <w:rPr>
                <w:kern w:val="0"/>
                <w:szCs w:val="21"/>
              </w:rPr>
              <w:t>3</w:t>
            </w:r>
            <w:r w:rsidRPr="007F4DFB">
              <w:rPr>
                <w:rFonts w:hint="eastAsia"/>
                <w:kern w:val="0"/>
                <w:szCs w:val="21"/>
              </w:rPr>
              <w:t>年及以上相关专业工作经验，具备很强的行业洞察力及良好的沟通能力、团队精神；</w:t>
            </w:r>
          </w:p>
          <w:p w:rsidR="007F4DFB" w:rsidRPr="007F4DFB" w:rsidRDefault="007F4DFB" w:rsidP="007F4DFB">
            <w:pPr>
              <w:widowControl/>
              <w:rPr>
                <w:kern w:val="0"/>
                <w:szCs w:val="21"/>
              </w:rPr>
            </w:pPr>
            <w:r w:rsidRPr="007F4DFB">
              <w:rPr>
                <w:kern w:val="0"/>
                <w:szCs w:val="21"/>
              </w:rPr>
              <w:lastRenderedPageBreak/>
              <w:t>4</w:t>
            </w:r>
            <w:r w:rsidRPr="007F4DFB">
              <w:rPr>
                <w:rFonts w:hint="eastAsia"/>
                <w:kern w:val="0"/>
                <w:szCs w:val="21"/>
              </w:rPr>
              <w:t>、当年度网上营业额千万及以上（提供电商平台销售记录截图，加盖单位公章）。</w:t>
            </w:r>
          </w:p>
        </w:tc>
      </w:tr>
      <w:tr w:rsidR="007F4DFB" w:rsidRPr="007F4DFB" w:rsidTr="00657D50">
        <w:trPr>
          <w:trHeight w:val="51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运营总监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57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跨境电子</w:t>
            </w:r>
            <w:r w:rsidRPr="007F4DFB">
              <w:rPr>
                <w:kern w:val="0"/>
                <w:szCs w:val="21"/>
              </w:rPr>
              <w:t>商务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54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风控主管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77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11.</w:t>
            </w:r>
            <w:r w:rsidRPr="007F4DFB">
              <w:rPr>
                <w:rFonts w:hint="eastAsia"/>
                <w:kern w:val="0"/>
                <w:szCs w:val="21"/>
              </w:rPr>
              <w:t>技术维护</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技术支持工程师</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、具有学士及以上学位或中级及以上职称；</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、有较强研发能力和较高的专业技术水平。</w:t>
            </w:r>
          </w:p>
        </w:tc>
      </w:tr>
      <w:tr w:rsidR="007F4DFB" w:rsidRPr="007F4DFB" w:rsidTr="00657D50">
        <w:trPr>
          <w:trHeight w:val="64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高级美工</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8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12.</w:t>
            </w:r>
            <w:r w:rsidRPr="007F4DFB">
              <w:rPr>
                <w:rFonts w:hint="eastAsia"/>
                <w:kern w:val="0"/>
                <w:szCs w:val="21"/>
              </w:rPr>
              <w:t>销售</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销售经理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、具有学士及以上学位或中级及以上职称；</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4</w:t>
            </w:r>
            <w:r w:rsidRPr="007F4DFB">
              <w:rPr>
                <w:rFonts w:hint="eastAsia"/>
                <w:kern w:val="0"/>
                <w:szCs w:val="21"/>
              </w:rPr>
              <w:t>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w:t>
            </w:r>
            <w:r w:rsidRPr="007F4DFB">
              <w:rPr>
                <w:kern w:val="0"/>
                <w:szCs w:val="21"/>
              </w:rPr>
              <w:t>3</w:t>
            </w:r>
            <w:r w:rsidRPr="007F4DFB">
              <w:rPr>
                <w:rFonts w:hint="eastAsia"/>
                <w:kern w:val="0"/>
                <w:szCs w:val="21"/>
              </w:rPr>
              <w:t>年及以上相关专业工作经验。</w:t>
            </w:r>
          </w:p>
        </w:tc>
      </w:tr>
      <w:tr w:rsidR="007F4DFB" w:rsidRPr="007F4DFB" w:rsidTr="00657D50">
        <w:trPr>
          <w:trHeight w:val="4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渠道管理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3"/>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市场策划</w:t>
            </w:r>
          </w:p>
        </w:tc>
        <w:tc>
          <w:tcPr>
            <w:tcW w:w="4780"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54"/>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电子</w:t>
            </w:r>
          </w:p>
          <w:p w:rsidR="007F4DFB" w:rsidRPr="007F4DFB" w:rsidRDefault="007F4DFB" w:rsidP="007F4DFB">
            <w:pPr>
              <w:widowControl/>
              <w:jc w:val="center"/>
              <w:rPr>
                <w:rFonts w:eastAsia="仿宋_GB2312"/>
                <w:b/>
                <w:bCs/>
                <w:kern w:val="0"/>
                <w:sz w:val="32"/>
                <w:szCs w:val="21"/>
              </w:rPr>
            </w:pPr>
            <w:r w:rsidRPr="007F4DFB">
              <w:rPr>
                <w:rFonts w:hAnsi="宋体" w:hint="eastAsia"/>
                <w:b/>
                <w:bCs/>
                <w:kern w:val="0"/>
                <w:szCs w:val="21"/>
              </w:rPr>
              <w:t>信息</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13.</w:t>
            </w:r>
            <w:r w:rsidRPr="007F4DFB">
              <w:rPr>
                <w:rFonts w:hint="eastAsia"/>
                <w:kern w:val="0"/>
                <w:szCs w:val="21"/>
              </w:rPr>
              <w:t>软件产业</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软件程序开发与测试</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无线电技术与信息系统、电子科学与技术、电气工程及自动化、微电子学、微电子科学与工程、电子信息工程、通信工程、计算机科学与技术、信息与通信工程、电子通讯、半导体电路、计算机辅助设计、光电信息科学与工程、信息工程、集成电路设计和集成系统、电磁场与无线技术、计算机科学与技术、软件工程、网络工程、数字媒体技术、电子与计算机工程、电气工程、机械电子工程、控制科学与工程、纳米材料与技术、新能源材料与器件、动漫设计与制作、光电子技术、自动化、计算机软件、产品数据管理、制造执行系统、纳米</w:t>
            </w:r>
            <w:r w:rsidRPr="007F4DFB">
              <w:rPr>
                <w:kern w:val="0"/>
                <w:szCs w:val="21"/>
              </w:rPr>
              <w:t>材料与技术</w:t>
            </w:r>
            <w:r w:rsidRPr="007F4DFB">
              <w:rPr>
                <w:rFonts w:hint="eastAsia"/>
                <w:kern w:val="0"/>
                <w:szCs w:val="21"/>
              </w:rPr>
              <w:t>、机械自动化、高分子材料、卫星数字技术、</w:t>
            </w:r>
            <w:r w:rsidRPr="007F4DFB">
              <w:rPr>
                <w:rFonts w:hint="eastAsia"/>
                <w:kern w:val="0"/>
                <w:szCs w:val="21"/>
              </w:rPr>
              <w:t>3D</w:t>
            </w:r>
            <w:r w:rsidRPr="007F4DFB">
              <w:rPr>
                <w:rFonts w:hint="eastAsia"/>
                <w:kern w:val="0"/>
                <w:szCs w:val="21"/>
              </w:rPr>
              <w:t>打印技术、工业工程、机器人应用、智能科学与技术、数据库应用与管理、能源与动力工程、统计学、</w:t>
            </w:r>
            <w:r w:rsidRPr="007F4DFB">
              <w:rPr>
                <w:rFonts w:hint="eastAsia"/>
                <w:kern w:val="0"/>
                <w:szCs w:val="21"/>
              </w:rPr>
              <w:lastRenderedPageBreak/>
              <w:t>密码学、数学、情报学</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w:t>
            </w:r>
            <w:r w:rsidRPr="007F4DFB">
              <w:rPr>
                <w:rFonts w:hint="eastAsia"/>
                <w:kern w:val="0"/>
                <w:szCs w:val="21"/>
              </w:rPr>
              <w:t>、具有中级及以上职称或学士及以上学位；</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 xml:space="preserve">50 </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、有较强的研发能力或较高的专业技术水平。</w:t>
            </w: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系统架构和分析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嵌入式开发、信息系统集成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区块链底层算法、区块链应用开发、区块链终端开发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动漫游戏、三维动画</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交互设计、界面设计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大数据采集、清洗、分析、挖掘</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4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14.</w:t>
            </w:r>
            <w:r w:rsidRPr="007F4DFB">
              <w:rPr>
                <w:rFonts w:hint="eastAsia"/>
                <w:kern w:val="0"/>
                <w:szCs w:val="21"/>
              </w:rPr>
              <w:t>信息技术</w:t>
            </w:r>
            <w:r w:rsidRPr="007F4DFB">
              <w:rPr>
                <w:rFonts w:hint="eastAsia"/>
                <w:kern w:val="0"/>
                <w:szCs w:val="21"/>
              </w:rPr>
              <w:lastRenderedPageBreak/>
              <w:t>产品制造业</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rPr>
                <w:kern w:val="0"/>
                <w:szCs w:val="21"/>
              </w:rPr>
            </w:pPr>
            <w:r w:rsidRPr="007F4DFB">
              <w:rPr>
                <w:rFonts w:hint="eastAsia"/>
                <w:kern w:val="0"/>
                <w:szCs w:val="21"/>
              </w:rPr>
              <w:lastRenderedPageBreak/>
              <w:t>计算机及网络产品研发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移动通信产品研发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集成电路</w:t>
            </w:r>
            <w:r w:rsidRPr="007F4DFB">
              <w:rPr>
                <w:kern w:val="0"/>
                <w:szCs w:val="21"/>
              </w:rPr>
              <w:t>设计</w:t>
            </w:r>
            <w:r w:rsidRPr="007F4DFB">
              <w:rPr>
                <w:rFonts w:hint="eastAsia"/>
                <w:kern w:val="0"/>
                <w:szCs w:val="21"/>
              </w:rPr>
              <w:t>与</w:t>
            </w:r>
            <w:r w:rsidRPr="007F4DFB">
              <w:rPr>
                <w:kern w:val="0"/>
                <w:szCs w:val="21"/>
              </w:rPr>
              <w:t>工艺</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集成电路产品研发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光电子产品研发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0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物联网</w:t>
            </w:r>
            <w:r w:rsidRPr="007F4DFB">
              <w:rPr>
                <w:kern w:val="0"/>
                <w:szCs w:val="21"/>
              </w:rPr>
              <w:t>工程应用</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15.</w:t>
            </w:r>
            <w:r w:rsidRPr="007F4DFB">
              <w:rPr>
                <w:rFonts w:hint="eastAsia"/>
                <w:kern w:val="0"/>
                <w:szCs w:val="21"/>
              </w:rPr>
              <w:t>信息技术应用</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信息系统工程建设</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信息化及网络应用</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31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信息技术公共服务平台</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31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机器学习、机器视觉、深度学习</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16.</w:t>
            </w:r>
            <w:r w:rsidRPr="007F4DFB">
              <w:rPr>
                <w:rFonts w:hint="eastAsia"/>
                <w:kern w:val="0"/>
                <w:szCs w:val="21"/>
              </w:rPr>
              <w:t>无线电管理</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频谱规划与台站管理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无线通信软件工程师</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射频工程师</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无线电监测和电磁兼容分析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频谱规划与台站管理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高级嵌入式软件工程师</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54"/>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left"/>
              <w:rPr>
                <w:rFonts w:eastAsia="仿宋_GB2312"/>
                <w:b/>
                <w:bCs/>
                <w:kern w:val="0"/>
                <w:sz w:val="32"/>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电路板设计</w:t>
            </w:r>
          </w:p>
        </w:tc>
        <w:tc>
          <w:tcPr>
            <w:tcW w:w="4780"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21"/>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石油</w:t>
            </w:r>
          </w:p>
          <w:p w:rsidR="007F4DFB" w:rsidRPr="007F4DFB" w:rsidRDefault="007F4DFB" w:rsidP="007F4DFB">
            <w:pPr>
              <w:widowControl/>
              <w:jc w:val="center"/>
              <w:rPr>
                <w:rFonts w:hAnsi="宋体"/>
                <w:b/>
                <w:bCs/>
                <w:kern w:val="0"/>
                <w:szCs w:val="21"/>
              </w:rPr>
            </w:pPr>
            <w:r w:rsidRPr="007F4DFB">
              <w:rPr>
                <w:rFonts w:hAnsi="宋体" w:hint="eastAsia"/>
                <w:b/>
                <w:bCs/>
                <w:kern w:val="0"/>
                <w:szCs w:val="21"/>
              </w:rPr>
              <w:lastRenderedPageBreak/>
              <w:t>化工</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17.</w:t>
            </w:r>
            <w:r w:rsidRPr="007F4DFB">
              <w:rPr>
                <w:rFonts w:hint="eastAsia"/>
                <w:kern w:val="0"/>
                <w:szCs w:val="21"/>
              </w:rPr>
              <w:t>石油加工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石油化工</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石油与天然气工程、油气储运工程、知识产权、高</w:t>
            </w:r>
            <w:r w:rsidRPr="007F4DFB">
              <w:rPr>
                <w:rFonts w:hint="eastAsia"/>
                <w:kern w:val="0"/>
                <w:szCs w:val="21"/>
              </w:rPr>
              <w:lastRenderedPageBreak/>
              <w:t>分子化学与物理、化学生物学、机械工程、仪器科学与技术、材料科学与工程、材料化学、高分子材料与工程、化工过程机械、电气工程、控制科学与工程、检测技术与自动化装置、自动化、化学工程与技术、生物化工、应用化学、化学工程与工艺、能源化学工程、化学工程与工业生物工程、生物技术、橡塑制品成型工艺、兵器科学与技术、纺织科学与工程、安全防范工程、消防指挥、消防管理、抢险救援、消防工程、安全工程、救援技术</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w:t>
            </w:r>
            <w:r w:rsidRPr="007F4DFB">
              <w:rPr>
                <w:rFonts w:hint="eastAsia"/>
                <w:kern w:val="0"/>
                <w:szCs w:val="21"/>
              </w:rPr>
              <w:t>、具有副高及以上职称或硕士及以上学位或</w:t>
            </w:r>
            <w:r w:rsidRPr="007F4DFB">
              <w:rPr>
                <w:kern w:val="0"/>
                <w:szCs w:val="21"/>
              </w:rPr>
              <w:lastRenderedPageBreak/>
              <w:t>高级技师</w:t>
            </w:r>
            <w:r w:rsidRPr="007F4DFB">
              <w:rPr>
                <w:rFonts w:hint="eastAsia"/>
                <w:kern w:val="0"/>
                <w:szCs w:val="21"/>
              </w:rPr>
              <w:t>任职</w:t>
            </w:r>
            <w:r w:rsidRPr="007F4DFB">
              <w:rPr>
                <w:kern w:val="0"/>
                <w:szCs w:val="21"/>
              </w:rPr>
              <w:t>资格</w:t>
            </w:r>
            <w:r w:rsidRPr="007F4DFB">
              <w:rPr>
                <w:rFonts w:hint="eastAsia"/>
                <w:kern w:val="0"/>
                <w:szCs w:val="21"/>
              </w:rPr>
              <w:t>；</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、有较强的研发能力。</w:t>
            </w:r>
          </w:p>
        </w:tc>
      </w:tr>
      <w:tr w:rsidR="007F4DFB" w:rsidRPr="007F4DFB" w:rsidTr="00657D50">
        <w:trPr>
          <w:trHeight w:val="75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芳烃烯烃等上游产品加工、高分子材料研发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4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18.</w:t>
            </w:r>
            <w:r w:rsidRPr="007F4DFB">
              <w:rPr>
                <w:rFonts w:hint="eastAsia"/>
                <w:kern w:val="0"/>
                <w:szCs w:val="21"/>
              </w:rPr>
              <w:t>化学工业</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合成材料</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1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橡胶制品及轮胎</w:t>
            </w:r>
          </w:p>
        </w:tc>
        <w:tc>
          <w:tcPr>
            <w:tcW w:w="4780"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r>
      <w:tr w:rsidR="007F4DFB" w:rsidRPr="007F4DFB" w:rsidTr="00657D50">
        <w:trPr>
          <w:trHeight w:val="40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精细化工、精细化工新型材料（涂料）研发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8"/>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化工机械、化工设备</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石油化工工艺数据采集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68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承压设备腐蚀与防护研究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56"/>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仪器仪表自动化、中控管理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基础</w:t>
            </w:r>
            <w:r w:rsidRPr="007F4DFB">
              <w:rPr>
                <w:kern w:val="0"/>
                <w:szCs w:val="21"/>
              </w:rPr>
              <w:t>化学原料</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替代能源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橡胶加工与橡胶新材料研发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聚氨酯树脂研发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化肥、农药</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19.</w:t>
            </w:r>
            <w:r w:rsidRPr="007F4DFB">
              <w:rPr>
                <w:rFonts w:hint="eastAsia"/>
                <w:kern w:val="0"/>
                <w:szCs w:val="21"/>
              </w:rPr>
              <w:t>产品</w:t>
            </w:r>
            <w:r w:rsidRPr="007F4DFB">
              <w:rPr>
                <w:kern w:val="0"/>
                <w:szCs w:val="21"/>
              </w:rPr>
              <w:t>研发、专利审查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产品</w:t>
            </w:r>
            <w:r w:rsidRPr="007F4DFB">
              <w:rPr>
                <w:kern w:val="0"/>
                <w:szCs w:val="21"/>
              </w:rPr>
              <w:t>检验与研究</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1"/>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rFonts w:eastAsia="仿宋_GB2312"/>
                <w:kern w:val="0"/>
                <w:sz w:val="32"/>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专利</w:t>
            </w:r>
            <w:r w:rsidRPr="007F4DFB">
              <w:rPr>
                <w:kern w:val="0"/>
                <w:szCs w:val="21"/>
              </w:rPr>
              <w:t>审查</w:t>
            </w:r>
          </w:p>
        </w:tc>
        <w:tc>
          <w:tcPr>
            <w:tcW w:w="4780"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交通</w:t>
            </w:r>
            <w:r w:rsidRPr="007F4DFB">
              <w:rPr>
                <w:rFonts w:hAnsi="宋体" w:hint="eastAsia"/>
                <w:b/>
                <w:bCs/>
                <w:kern w:val="0"/>
                <w:szCs w:val="21"/>
              </w:rPr>
              <w:lastRenderedPageBreak/>
              <w:t>物流</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20.</w:t>
            </w:r>
            <w:r w:rsidRPr="007F4DFB">
              <w:rPr>
                <w:rFonts w:hint="eastAsia"/>
                <w:kern w:val="0"/>
                <w:szCs w:val="21"/>
              </w:rPr>
              <w:t>交通运输</w:t>
            </w:r>
            <w:r w:rsidRPr="007F4DFB">
              <w:rPr>
                <w:rFonts w:hint="eastAsia"/>
                <w:kern w:val="0"/>
                <w:szCs w:val="21"/>
              </w:rPr>
              <w:lastRenderedPageBreak/>
              <w:t>管理</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公路养护管理</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交通运输工程、轨道交通信号与控制、车辆工程、</w:t>
            </w:r>
            <w:r w:rsidRPr="007F4DFB">
              <w:rPr>
                <w:rFonts w:hint="eastAsia"/>
                <w:kern w:val="0"/>
                <w:szCs w:val="21"/>
              </w:rPr>
              <w:lastRenderedPageBreak/>
              <w:t>汽车维修工程教育、港口航道与海岸工程、道路桥梁与渡河工程、通信工程、自动化、土木工程、岩土工程、结构工程、市政工程、桥梁与隧道工程、信息与通信工程、机械工程、机械制造及其自动化、机械电子工程、安全工程、电气工程，港口、海岸及近海工程、</w:t>
            </w:r>
            <w:r w:rsidRPr="007F4DFB">
              <w:rPr>
                <w:rFonts w:hint="eastAsia"/>
                <w:kern w:val="0"/>
                <w:szCs w:val="21"/>
              </w:rPr>
              <w:t xml:space="preserve"> </w:t>
            </w:r>
            <w:r w:rsidRPr="007F4DFB">
              <w:rPr>
                <w:rFonts w:hint="eastAsia"/>
                <w:kern w:val="0"/>
                <w:szCs w:val="21"/>
              </w:rPr>
              <w:t>汽车与船舶维修、公路桥梁、隧道工程、公路工程造价管理、地下工程</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1</w:t>
            </w:r>
            <w:r w:rsidRPr="007F4DFB">
              <w:rPr>
                <w:rFonts w:hint="eastAsia"/>
                <w:kern w:val="0"/>
                <w:szCs w:val="21"/>
              </w:rPr>
              <w:t>、具有副高及以上职称或硕士及以上学位或</w:t>
            </w:r>
            <w:r w:rsidRPr="007F4DFB">
              <w:rPr>
                <w:kern w:val="0"/>
                <w:szCs w:val="21"/>
              </w:rPr>
              <w:lastRenderedPageBreak/>
              <w:t>高级技师</w:t>
            </w:r>
            <w:r w:rsidRPr="007F4DFB">
              <w:rPr>
                <w:rFonts w:hint="eastAsia"/>
                <w:kern w:val="0"/>
                <w:szCs w:val="21"/>
              </w:rPr>
              <w:t>任职</w:t>
            </w:r>
            <w:r w:rsidRPr="007F4DFB">
              <w:rPr>
                <w:kern w:val="0"/>
                <w:szCs w:val="21"/>
              </w:rPr>
              <w:t>资格</w:t>
            </w:r>
            <w:r w:rsidRPr="007F4DFB">
              <w:rPr>
                <w:rFonts w:hint="eastAsia"/>
                <w:kern w:val="0"/>
                <w:szCs w:val="21"/>
              </w:rPr>
              <w:t>；</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、有负责工程项目的业务水平和工作能力。</w:t>
            </w: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交通营运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物流网络建设</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交通工程设计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岩土工程设计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港口与航道工程设计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21.</w:t>
            </w:r>
            <w:r w:rsidRPr="007F4DFB">
              <w:rPr>
                <w:rFonts w:hint="eastAsia"/>
                <w:kern w:val="0"/>
                <w:szCs w:val="21"/>
              </w:rPr>
              <w:t>公路桥梁、隧道工程</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项目管理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工程设计</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22.</w:t>
            </w:r>
            <w:r w:rsidRPr="007F4DFB">
              <w:rPr>
                <w:rFonts w:hint="eastAsia"/>
                <w:kern w:val="0"/>
                <w:szCs w:val="21"/>
              </w:rPr>
              <w:t>港口航道</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港航建设管理</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械工程、机械电子工程、水利水电工程、港口航道与海岸工程、航海技术、船舶电子电气工程、电气工程、船舶与海洋工程，港口、海岸及近海工程、港口机械、港口电气、机电一体化、航道工程、船舶驾驶、海岸及近海工程、港口及治河工程</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、具有硕士学位或副高及以上职称；</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、有</w:t>
            </w:r>
            <w:r w:rsidRPr="007F4DFB">
              <w:rPr>
                <w:rFonts w:hint="eastAsia"/>
                <w:kern w:val="0"/>
                <w:szCs w:val="21"/>
              </w:rPr>
              <w:t>4</w:t>
            </w:r>
            <w:r w:rsidRPr="007F4DFB">
              <w:rPr>
                <w:rFonts w:hint="eastAsia"/>
                <w:kern w:val="0"/>
                <w:szCs w:val="21"/>
              </w:rPr>
              <w:t>年及以上相关专业工作经验；</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、熟练掌握各环节业务知识，港口机械工程人才具有较强的维修技能；航海技术人员具有二级引航员或海船甲类一等大副以上资格。</w:t>
            </w:r>
          </w:p>
        </w:tc>
      </w:tr>
      <w:tr w:rsidR="007F4DFB" w:rsidRPr="007F4DFB" w:rsidTr="00657D50">
        <w:trPr>
          <w:trHeight w:val="134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船舶引航</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646"/>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船舶</w:t>
            </w:r>
            <w:r w:rsidRPr="007F4DFB">
              <w:rPr>
                <w:rFonts w:hAnsi="宋体"/>
                <w:b/>
                <w:bCs/>
                <w:kern w:val="0"/>
                <w:szCs w:val="21"/>
              </w:rPr>
              <w:br/>
            </w:r>
            <w:r w:rsidRPr="007F4DFB">
              <w:rPr>
                <w:rFonts w:hAnsi="宋体" w:hint="eastAsia"/>
                <w:b/>
                <w:bCs/>
                <w:kern w:val="0"/>
                <w:szCs w:val="21"/>
              </w:rPr>
              <w:t>工业</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2</w:t>
            </w:r>
            <w:r w:rsidRPr="007F4DFB">
              <w:rPr>
                <w:rFonts w:hint="eastAsia"/>
                <w:kern w:val="0"/>
                <w:szCs w:val="21"/>
              </w:rPr>
              <w:t>3</w:t>
            </w:r>
            <w:r w:rsidRPr="007F4DFB">
              <w:rPr>
                <w:kern w:val="0"/>
                <w:szCs w:val="21"/>
              </w:rPr>
              <w:t>.</w:t>
            </w:r>
            <w:r w:rsidRPr="007F4DFB">
              <w:rPr>
                <w:rFonts w:hint="eastAsia"/>
                <w:kern w:val="0"/>
                <w:szCs w:val="21"/>
              </w:rPr>
              <w:t>船舶制造</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船舶工程</w:t>
            </w:r>
          </w:p>
        </w:tc>
        <w:tc>
          <w:tcPr>
            <w:tcW w:w="4780"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港口、海岸及近海工程，港口航道与海岸工程、船舶电子电气工程、船舶与海洋工程、船舶与海洋结构物设计制造、轮机工程、机械工程、机械制造及其自动化、材料成型及控制工程、机械电子工程、机械设计及理论、工业设计、机械工艺技术、仪器科学与技术、精密仪器、测试计量技术及仪器、材</w:t>
            </w:r>
            <w:r w:rsidRPr="007F4DFB">
              <w:rPr>
                <w:rFonts w:hint="eastAsia"/>
                <w:kern w:val="0"/>
                <w:szCs w:val="21"/>
              </w:rPr>
              <w:lastRenderedPageBreak/>
              <w:t>料科学与工程、焊接技术与工程、动力工程及工程热物理、控制科学与工程、给排水科学与工程、水力学及河流动力学、水工结构工程、艺术设计学、视觉传达设计、机械设计制造及其自动化、船机制造与维修、船舶舾装、船舶制造与维修动力工程及工程热物理、化学工程与技术、土木工程、知识产权、工商管理、市场营销、计算机科学与技术、软件工程</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w:t>
            </w:r>
            <w:r w:rsidRPr="007F4DFB">
              <w:rPr>
                <w:rFonts w:hint="eastAsia"/>
                <w:kern w:val="0"/>
                <w:szCs w:val="21"/>
              </w:rPr>
              <w:t>、具有中级及以上职称或学士及以上学位或高级技师职业（任职）资格；</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、有较强的实际工作能力和一定的外语水平。</w:t>
            </w:r>
          </w:p>
        </w:tc>
      </w:tr>
      <w:tr w:rsidR="007F4DFB" w:rsidRPr="007F4DFB" w:rsidTr="00657D50">
        <w:trPr>
          <w:trHeight w:val="698"/>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船舶动力装置及研发设计</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0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船舶</w:t>
            </w:r>
            <w:r w:rsidRPr="007F4DFB">
              <w:rPr>
                <w:kern w:val="0"/>
                <w:szCs w:val="21"/>
              </w:rPr>
              <w:t>电气</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高级</w:t>
            </w:r>
            <w:r w:rsidRPr="007F4DFB">
              <w:rPr>
                <w:kern w:val="0"/>
                <w:szCs w:val="21"/>
              </w:rPr>
              <w:t>经营管理、研发</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679"/>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lastRenderedPageBreak/>
              <w:t>金融服务业</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24.</w:t>
            </w:r>
            <w:r w:rsidRPr="007F4DFB">
              <w:rPr>
                <w:rFonts w:hint="eastAsia"/>
                <w:kern w:val="0"/>
                <w:szCs w:val="21"/>
              </w:rPr>
              <w:t>产品研发</w:t>
            </w: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金融产品开发、市场咨询分析</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经济学、产业经济学、财政学、税收学、金融学、保险学、投资学、国际经济与贸易、法学、统计学、管理科学与工程、工商管理、会计学、财务管理、审计学、资产评估、精算学、数学、公共管理、外贸运行监测分析、基金管理、产权交易</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、具有硕士学位或副高及以上职称；</w:t>
            </w:r>
            <w:r w:rsidRPr="007F4DFB">
              <w:rPr>
                <w:rFonts w:hint="eastAsia"/>
                <w:kern w:val="0"/>
                <w:szCs w:val="21"/>
              </w:rPr>
              <w:b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r w:rsidRPr="007F4DFB">
              <w:rPr>
                <w:rFonts w:hint="eastAsia"/>
                <w:kern w:val="0"/>
                <w:szCs w:val="21"/>
              </w:rPr>
              <w:br/>
              <w:t>3</w:t>
            </w:r>
            <w:r w:rsidRPr="007F4DFB">
              <w:rPr>
                <w:rFonts w:hint="eastAsia"/>
                <w:kern w:val="0"/>
                <w:szCs w:val="21"/>
              </w:rPr>
              <w:t>、取得相关执业资格证书，</w:t>
            </w:r>
            <w:r w:rsidRPr="007F4DFB">
              <w:rPr>
                <w:rFonts w:hint="eastAsia"/>
                <w:kern w:val="0"/>
                <w:szCs w:val="21"/>
              </w:rPr>
              <w:t>5</w:t>
            </w:r>
            <w:r w:rsidRPr="007F4DFB">
              <w:rPr>
                <w:rFonts w:hint="eastAsia"/>
                <w:kern w:val="0"/>
                <w:szCs w:val="21"/>
              </w:rPr>
              <w:t>年及以上资本运作、投资银行等方面工作经验。</w:t>
            </w: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证券投资与开发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保险、信托、基金、典当产品设计开发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1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国际经济与贸易</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融资</w:t>
            </w:r>
            <w:r w:rsidRPr="007F4DFB">
              <w:rPr>
                <w:kern w:val="0"/>
                <w:szCs w:val="21"/>
              </w:rPr>
              <w:t>租赁、商业</w:t>
            </w:r>
            <w:r w:rsidRPr="007F4DFB">
              <w:rPr>
                <w:rFonts w:hint="eastAsia"/>
                <w:kern w:val="0"/>
                <w:szCs w:val="21"/>
              </w:rPr>
              <w:t>保理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25.</w:t>
            </w:r>
            <w:r w:rsidRPr="007F4DFB">
              <w:rPr>
                <w:rFonts w:hint="eastAsia"/>
                <w:kern w:val="0"/>
                <w:szCs w:val="21"/>
              </w:rPr>
              <w:t>业务管理</w:t>
            </w: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IT</w:t>
            </w:r>
            <w:r w:rsidRPr="007F4DFB">
              <w:rPr>
                <w:rFonts w:hint="eastAsia"/>
                <w:kern w:val="0"/>
                <w:szCs w:val="21"/>
              </w:rPr>
              <w:t>项目管理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投资业务管理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证券、资金、外汇交易</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战略规划管理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26.</w:t>
            </w:r>
            <w:r w:rsidRPr="007F4DFB">
              <w:rPr>
                <w:rFonts w:hint="eastAsia"/>
                <w:kern w:val="0"/>
                <w:szCs w:val="21"/>
              </w:rPr>
              <w:t>风险控制</w:t>
            </w: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风险评估与管理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保险精算、核保核赔</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财务监控、高级财务分析</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财政、财务管理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民品典当物鉴定</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97"/>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对外</w:t>
            </w:r>
          </w:p>
          <w:p w:rsidR="007F4DFB" w:rsidRPr="007F4DFB" w:rsidRDefault="007F4DFB" w:rsidP="007F4DFB">
            <w:pPr>
              <w:widowControl/>
              <w:jc w:val="center"/>
              <w:rPr>
                <w:rFonts w:hAnsi="宋体"/>
                <w:b/>
                <w:bCs/>
                <w:kern w:val="0"/>
                <w:szCs w:val="21"/>
              </w:rPr>
            </w:pPr>
            <w:r w:rsidRPr="007F4DFB">
              <w:rPr>
                <w:rFonts w:hAnsi="宋体" w:hint="eastAsia"/>
                <w:b/>
                <w:bCs/>
                <w:kern w:val="0"/>
                <w:szCs w:val="21"/>
              </w:rPr>
              <w:t>贸易</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2</w:t>
            </w:r>
            <w:r w:rsidRPr="007F4DFB">
              <w:rPr>
                <w:rFonts w:hint="eastAsia"/>
                <w:kern w:val="0"/>
                <w:szCs w:val="21"/>
              </w:rPr>
              <w:t>7</w:t>
            </w:r>
            <w:r w:rsidRPr="007F4DFB">
              <w:rPr>
                <w:kern w:val="0"/>
                <w:szCs w:val="21"/>
              </w:rPr>
              <w:t>.</w:t>
            </w:r>
            <w:r w:rsidRPr="007F4DFB">
              <w:rPr>
                <w:rFonts w:hint="eastAsia"/>
                <w:kern w:val="0"/>
                <w:szCs w:val="21"/>
              </w:rPr>
              <w:t>管理运营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进出口公司总经理</w:t>
            </w:r>
          </w:p>
        </w:tc>
        <w:tc>
          <w:tcPr>
            <w:tcW w:w="4780"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经济学、国际经济与贸易、商务英语、现代物流、金融学、财政学、统计学、会计学、市场营销学</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、具有副高及以上职称或硕士及以上学位；</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、有较高的专业技术水平和丰富的从业经验。</w:t>
            </w:r>
          </w:p>
        </w:tc>
      </w:tr>
      <w:tr w:rsidR="007F4DFB" w:rsidRPr="007F4DFB" w:rsidTr="00657D50">
        <w:trPr>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出口营销管理人才</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国际</w:t>
            </w:r>
            <w:r w:rsidRPr="007F4DFB">
              <w:rPr>
                <w:kern w:val="0"/>
                <w:szCs w:val="21"/>
              </w:rPr>
              <w:t>法律及标准化</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国际商务谈判人才</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16"/>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2</w:t>
            </w:r>
            <w:r w:rsidRPr="007F4DFB">
              <w:rPr>
                <w:rFonts w:hint="eastAsia"/>
                <w:kern w:val="0"/>
                <w:szCs w:val="21"/>
              </w:rPr>
              <w:t>8</w:t>
            </w:r>
            <w:r w:rsidRPr="007F4DFB">
              <w:rPr>
                <w:kern w:val="0"/>
                <w:szCs w:val="21"/>
              </w:rPr>
              <w:t>.</w:t>
            </w:r>
            <w:r w:rsidRPr="007F4DFB">
              <w:rPr>
                <w:rFonts w:hint="eastAsia"/>
                <w:kern w:val="0"/>
                <w:szCs w:val="21"/>
              </w:rPr>
              <w:t>对外业务</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报关员</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、具有中级及以上职称或学士及及以上学位；</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40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、有较强研发能力和较高的专业技术水平。</w:t>
            </w: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报检员</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外贸</w:t>
            </w:r>
            <w:r w:rsidRPr="007F4DFB">
              <w:rPr>
                <w:kern w:val="0"/>
                <w:szCs w:val="21"/>
              </w:rPr>
              <w:t>经理</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货运代理</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单证员</w:t>
            </w: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文化旅游产业</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2</w:t>
            </w:r>
            <w:r w:rsidRPr="007F4DFB">
              <w:rPr>
                <w:rFonts w:hint="eastAsia"/>
                <w:kern w:val="0"/>
                <w:szCs w:val="21"/>
              </w:rPr>
              <w:t>9</w:t>
            </w:r>
            <w:r w:rsidRPr="007F4DFB">
              <w:rPr>
                <w:kern w:val="0"/>
                <w:szCs w:val="21"/>
              </w:rPr>
              <w:t>.</w:t>
            </w:r>
            <w:r w:rsidRPr="007F4DFB">
              <w:rPr>
                <w:rFonts w:hint="eastAsia"/>
                <w:kern w:val="0"/>
                <w:szCs w:val="21"/>
              </w:rPr>
              <w:t>文化创意产业</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文化</w:t>
            </w:r>
            <w:r w:rsidRPr="007F4DFB">
              <w:rPr>
                <w:kern w:val="0"/>
                <w:szCs w:val="21"/>
              </w:rPr>
              <w:t>创意设计</w:t>
            </w:r>
            <w:r w:rsidRPr="007F4DFB">
              <w:rPr>
                <w:rFonts w:hint="eastAsia"/>
                <w:kern w:val="0"/>
                <w:szCs w:val="21"/>
              </w:rPr>
              <w:t>，红色旅游</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文化创意、艺术管理、美术学、音乐学、设计学、播音与主持艺术、文化产业管理、文化遗产保护、设计艺术、导演、编剧、舞蹈</w:t>
            </w:r>
            <w:r w:rsidRPr="007F4DFB">
              <w:rPr>
                <w:kern w:val="0"/>
                <w:szCs w:val="21"/>
              </w:rPr>
              <w:t>、</w:t>
            </w:r>
            <w:r w:rsidRPr="007F4DFB">
              <w:rPr>
                <w:rFonts w:hint="eastAsia"/>
                <w:kern w:val="0"/>
                <w:szCs w:val="21"/>
              </w:rPr>
              <w:t>新闻传播学、舞台艺术设计、服装与服饰设计、传媒策划与管理、动漫设计与</w:t>
            </w:r>
            <w:r w:rsidRPr="007F4DFB">
              <w:rPr>
                <w:kern w:val="0"/>
                <w:szCs w:val="21"/>
              </w:rPr>
              <w:t>制作</w:t>
            </w:r>
            <w:r w:rsidRPr="007F4DFB">
              <w:rPr>
                <w:rFonts w:hint="eastAsia"/>
                <w:kern w:val="0"/>
                <w:szCs w:val="21"/>
              </w:rPr>
              <w:t>、广告学、播音与主持艺术、文化产业管理、戏剧影视文化、传媒策划与管理</w:t>
            </w:r>
          </w:p>
        </w:tc>
        <w:tc>
          <w:tcPr>
            <w:tcW w:w="4302"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、创作类：具有副高职称及以上职称、年龄在</w:t>
            </w:r>
            <w:r w:rsidRPr="007F4DFB">
              <w:rPr>
                <w:rFonts w:hint="eastAsia"/>
                <w:kern w:val="0"/>
                <w:szCs w:val="21"/>
              </w:rPr>
              <w:t>45</w:t>
            </w:r>
            <w:r w:rsidRPr="007F4DFB">
              <w:rPr>
                <w:rFonts w:hint="eastAsia"/>
                <w:kern w:val="0"/>
                <w:szCs w:val="21"/>
              </w:rPr>
              <w:t>周岁以下，或具有正高职称、年龄在</w:t>
            </w:r>
            <w:r w:rsidRPr="007F4DFB">
              <w:rPr>
                <w:rFonts w:hint="eastAsia"/>
                <w:kern w:val="0"/>
                <w:szCs w:val="21"/>
              </w:rPr>
              <w:t>50</w:t>
            </w:r>
            <w:r w:rsidRPr="007F4DFB">
              <w:rPr>
                <w:rFonts w:hint="eastAsia"/>
                <w:kern w:val="0"/>
                <w:szCs w:val="21"/>
              </w:rPr>
              <w:t>周岁以下；所编（导）剧目（作品）在省级及以上专业比赛或展演中获奖；</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、动漫、影视制作类：具有学士及学位、中级及以上职称，年龄在</w:t>
            </w:r>
            <w:r w:rsidRPr="007F4DFB">
              <w:rPr>
                <w:rFonts w:hint="eastAsia"/>
                <w:kern w:val="0"/>
                <w:szCs w:val="21"/>
              </w:rPr>
              <w:t>40</w:t>
            </w:r>
            <w:r w:rsidRPr="007F4DFB">
              <w:rPr>
                <w:rFonts w:hint="eastAsia"/>
                <w:kern w:val="0"/>
                <w:szCs w:val="21"/>
              </w:rPr>
              <w:t>周岁以下，作品被省级及以上电视台、影视中心采用播出；</w:t>
            </w:r>
          </w:p>
          <w:p w:rsidR="007F4DFB" w:rsidRPr="007F4DFB" w:rsidRDefault="007F4DFB" w:rsidP="007F4DFB">
            <w:pPr>
              <w:widowControl/>
              <w:rPr>
                <w:kern w:val="0"/>
                <w:szCs w:val="21"/>
              </w:rPr>
            </w:pPr>
            <w:r w:rsidRPr="007F4DFB">
              <w:rPr>
                <w:rFonts w:hint="eastAsia"/>
                <w:kern w:val="0"/>
                <w:szCs w:val="21"/>
              </w:rPr>
              <w:lastRenderedPageBreak/>
              <w:t>3</w:t>
            </w:r>
            <w:r w:rsidRPr="007F4DFB">
              <w:rPr>
                <w:rFonts w:hint="eastAsia"/>
                <w:kern w:val="0"/>
                <w:szCs w:val="21"/>
              </w:rPr>
              <w:t>、表演类：表演人才获全国专业比赛二等奖及以上或获省级专业比赛一等奖及以上，年龄在</w:t>
            </w:r>
            <w:r w:rsidRPr="007F4DFB">
              <w:rPr>
                <w:rFonts w:hint="eastAsia"/>
                <w:kern w:val="0"/>
                <w:szCs w:val="21"/>
              </w:rPr>
              <w:t>40</w:t>
            </w:r>
            <w:r w:rsidRPr="007F4DFB">
              <w:rPr>
                <w:rFonts w:hint="eastAsia"/>
                <w:kern w:val="0"/>
                <w:szCs w:val="21"/>
              </w:rPr>
              <w:t>周岁以下；演奏人才能胜任器乐首席并具有副高及以上职称，年龄在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4</w:t>
            </w:r>
            <w:r w:rsidRPr="007F4DFB">
              <w:rPr>
                <w:rFonts w:hint="eastAsia"/>
                <w:kern w:val="0"/>
                <w:szCs w:val="21"/>
              </w:rPr>
              <w:t>、经营策划类：具有副高及以上职称、年龄在</w:t>
            </w:r>
            <w:r w:rsidRPr="007F4DFB">
              <w:rPr>
                <w:rFonts w:hint="eastAsia"/>
                <w:kern w:val="0"/>
                <w:szCs w:val="21"/>
              </w:rPr>
              <w:t>45</w:t>
            </w:r>
            <w:r w:rsidRPr="007F4DFB">
              <w:rPr>
                <w:rFonts w:hint="eastAsia"/>
                <w:kern w:val="0"/>
                <w:szCs w:val="21"/>
              </w:rPr>
              <w:t>周岁以下，有较高的专业技术水平和相关工作经历。</w:t>
            </w: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文化产业经营管理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新闻采编</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4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动漫、美术</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6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艺术表演</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4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影视制作</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1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编剧、导演、指挥、作曲</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30</w:t>
            </w:r>
            <w:r w:rsidRPr="007F4DFB">
              <w:rPr>
                <w:kern w:val="0"/>
                <w:szCs w:val="21"/>
              </w:rPr>
              <w:t>.</w:t>
            </w:r>
            <w:r w:rsidRPr="007F4DFB">
              <w:rPr>
                <w:kern w:val="0"/>
                <w:szCs w:val="21"/>
              </w:rPr>
              <w:t>旅游产业经营管理</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旅游产业规划与策划</w:t>
            </w:r>
          </w:p>
        </w:tc>
        <w:tc>
          <w:tcPr>
            <w:tcW w:w="4780"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旅游管理、酒店管理、食品科学与工程、营养与食品卫生学、食品卫生与营养学、康复治疗学、康复医学与理疗学、运动康复、电子信息工程、市场营销、人文地理学、地质学、电子科学与技术、信息与通信工程、计算机科学与技术、景区开发与管理、旅游服务与管理、旅游英语、历史文化旅游、休闲服务与管理</w:t>
            </w:r>
          </w:p>
        </w:tc>
        <w:tc>
          <w:tcPr>
            <w:tcW w:w="4302" w:type="dxa"/>
            <w:gridSpan w:val="2"/>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、具有学士及学位或中级及以上职称；</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、有</w:t>
            </w:r>
            <w:r w:rsidRPr="007F4DFB">
              <w:rPr>
                <w:kern w:val="0"/>
                <w:szCs w:val="21"/>
              </w:rPr>
              <w:t>3</w:t>
            </w:r>
            <w:r w:rsidRPr="007F4DFB">
              <w:rPr>
                <w:rFonts w:hint="eastAsia"/>
                <w:kern w:val="0"/>
                <w:szCs w:val="21"/>
              </w:rPr>
              <w:t>年及以上相关专业工作经验；</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、有较高的专业技术水平。</w:t>
            </w:r>
          </w:p>
        </w:tc>
      </w:tr>
      <w:tr w:rsidR="007F4DFB" w:rsidRPr="007F4DFB" w:rsidTr="00657D50">
        <w:trPr>
          <w:trHeight w:val="4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旅游开发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0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旅游文化创意以及智慧旅游</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6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景区</w:t>
            </w:r>
            <w:r w:rsidRPr="007F4DFB">
              <w:rPr>
                <w:kern w:val="0"/>
                <w:szCs w:val="21"/>
              </w:rPr>
              <w:t>推广</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酒店运行总监</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3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高级</w:t>
            </w:r>
            <w:r w:rsidRPr="007F4DFB">
              <w:rPr>
                <w:kern w:val="0"/>
                <w:szCs w:val="21"/>
              </w:rPr>
              <w:t>客户经理</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val="restart"/>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新闻行业</w:t>
            </w: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31.</w:t>
            </w:r>
            <w:r w:rsidRPr="007F4DFB">
              <w:rPr>
                <w:rFonts w:hint="eastAsia"/>
                <w:kern w:val="0"/>
                <w:szCs w:val="21"/>
              </w:rPr>
              <w:t>全媒体新闻节目采编播与运营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记者</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新闻传播、中文</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本科及以上学历、初级及以上职称。</w:t>
            </w: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主持人</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播音主持等相关专业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、具有本科学历</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w:t>
            </w:r>
            <w:r w:rsidRPr="007F4DFB">
              <w:rPr>
                <w:rFonts w:hint="eastAsia"/>
                <w:kern w:val="0"/>
                <w:szCs w:val="21"/>
              </w:rPr>
              <w:t>30</w:t>
            </w:r>
            <w:r w:rsidRPr="007F4DFB">
              <w:rPr>
                <w:rFonts w:hint="eastAsia"/>
                <w:kern w:val="0"/>
                <w:szCs w:val="21"/>
              </w:rPr>
              <w:t>周岁以下，持有《普通话水平测试等级证书》：一级甲等；</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、拥有《中华人民共和国广播电视播音员主持人证》，从事播音员主持人专业岗位</w:t>
            </w:r>
            <w:r w:rsidRPr="007F4DFB">
              <w:rPr>
                <w:rFonts w:hint="eastAsia"/>
                <w:kern w:val="0"/>
                <w:szCs w:val="21"/>
              </w:rPr>
              <w:t>2</w:t>
            </w:r>
            <w:r w:rsidRPr="007F4DFB">
              <w:rPr>
                <w:rFonts w:hint="eastAsia"/>
                <w:kern w:val="0"/>
                <w:szCs w:val="21"/>
              </w:rPr>
              <w:t>年及以上，且近</w:t>
            </w:r>
            <w:r w:rsidRPr="007F4DFB">
              <w:rPr>
                <w:rFonts w:hint="eastAsia"/>
                <w:kern w:val="0"/>
                <w:szCs w:val="21"/>
              </w:rPr>
              <w:t>5</w:t>
            </w:r>
            <w:r w:rsidRPr="007F4DFB">
              <w:rPr>
                <w:rFonts w:hint="eastAsia"/>
                <w:kern w:val="0"/>
                <w:szCs w:val="21"/>
              </w:rPr>
              <w:t>年有</w:t>
            </w:r>
            <w:r w:rsidRPr="007F4DFB">
              <w:rPr>
                <w:rFonts w:hint="eastAsia"/>
                <w:kern w:val="0"/>
                <w:szCs w:val="21"/>
              </w:rPr>
              <w:t>2</w:t>
            </w:r>
            <w:r w:rsidRPr="007F4DFB">
              <w:rPr>
                <w:rFonts w:hint="eastAsia"/>
                <w:kern w:val="0"/>
                <w:szCs w:val="21"/>
              </w:rPr>
              <w:t>部及以上播音主持作</w:t>
            </w:r>
            <w:r w:rsidRPr="007F4DFB">
              <w:rPr>
                <w:rFonts w:hint="eastAsia"/>
                <w:kern w:val="0"/>
                <w:szCs w:val="21"/>
              </w:rPr>
              <w:lastRenderedPageBreak/>
              <w:t>品获得省级三等奖</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及以上或拥有中级</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及以上职称者。</w:t>
            </w: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编导、编辑</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新闻学或编导等相关专业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具有本科学历</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w:t>
            </w:r>
            <w:r w:rsidRPr="007F4DFB">
              <w:rPr>
                <w:rFonts w:hint="eastAsia"/>
                <w:kern w:val="0"/>
                <w:szCs w:val="21"/>
              </w:rPr>
              <w:t>30</w:t>
            </w:r>
            <w:r w:rsidRPr="007F4DFB">
              <w:rPr>
                <w:rFonts w:hint="eastAsia"/>
                <w:kern w:val="0"/>
                <w:szCs w:val="21"/>
              </w:rPr>
              <w:t>周岁以下，持有《中华人民共和国广播电视编辑记者证》，从事编辑编导岗位</w:t>
            </w:r>
            <w:r w:rsidRPr="007F4DFB">
              <w:rPr>
                <w:rFonts w:hint="eastAsia"/>
                <w:kern w:val="0"/>
                <w:szCs w:val="21"/>
              </w:rPr>
              <w:t>10</w:t>
            </w:r>
            <w:r w:rsidRPr="007F4DFB">
              <w:rPr>
                <w:rFonts w:hint="eastAsia"/>
                <w:kern w:val="0"/>
                <w:szCs w:val="21"/>
              </w:rPr>
              <w:t>年及以上，且近</w:t>
            </w:r>
            <w:r w:rsidRPr="007F4DFB">
              <w:rPr>
                <w:rFonts w:hint="eastAsia"/>
                <w:kern w:val="0"/>
                <w:szCs w:val="21"/>
              </w:rPr>
              <w:t>5</w:t>
            </w:r>
            <w:r w:rsidRPr="007F4DFB">
              <w:rPr>
                <w:rFonts w:hint="eastAsia"/>
                <w:kern w:val="0"/>
                <w:szCs w:val="21"/>
              </w:rPr>
              <w:t>年有</w:t>
            </w:r>
            <w:r w:rsidRPr="007F4DFB">
              <w:rPr>
                <w:rFonts w:hint="eastAsia"/>
                <w:kern w:val="0"/>
                <w:szCs w:val="21"/>
              </w:rPr>
              <w:t>2</w:t>
            </w:r>
            <w:r w:rsidRPr="007F4DFB">
              <w:rPr>
                <w:rFonts w:hint="eastAsia"/>
                <w:kern w:val="0"/>
                <w:szCs w:val="21"/>
              </w:rPr>
              <w:t>部及以上主创作品获得省级三等奖</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及以上或拥有中级</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及以上职称者。</w:t>
            </w: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摄像</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电视摄像等相关专业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具有本科学历</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w:t>
            </w:r>
            <w:r w:rsidRPr="007F4DFB">
              <w:rPr>
                <w:rFonts w:hint="eastAsia"/>
                <w:kern w:val="0"/>
                <w:szCs w:val="21"/>
              </w:rPr>
              <w:t>30</w:t>
            </w:r>
            <w:r w:rsidRPr="007F4DFB">
              <w:rPr>
                <w:rFonts w:hint="eastAsia"/>
                <w:kern w:val="0"/>
                <w:szCs w:val="21"/>
              </w:rPr>
              <w:t>周岁以下，持有《中华人民共和国广播电视编辑记者证》，从事摄像岗位</w:t>
            </w:r>
            <w:r w:rsidRPr="007F4DFB">
              <w:rPr>
                <w:rFonts w:hint="eastAsia"/>
                <w:kern w:val="0"/>
                <w:szCs w:val="21"/>
              </w:rPr>
              <w:t>10</w:t>
            </w:r>
            <w:r w:rsidRPr="007F4DFB">
              <w:rPr>
                <w:rFonts w:hint="eastAsia"/>
                <w:kern w:val="0"/>
                <w:szCs w:val="21"/>
              </w:rPr>
              <w:t>年及以上，且近</w:t>
            </w:r>
            <w:r w:rsidRPr="007F4DFB">
              <w:rPr>
                <w:rFonts w:hint="eastAsia"/>
                <w:kern w:val="0"/>
                <w:szCs w:val="21"/>
              </w:rPr>
              <w:t>5</w:t>
            </w:r>
            <w:r w:rsidRPr="007F4DFB">
              <w:rPr>
                <w:rFonts w:hint="eastAsia"/>
                <w:kern w:val="0"/>
                <w:szCs w:val="21"/>
              </w:rPr>
              <w:t>年有</w:t>
            </w:r>
            <w:r w:rsidRPr="007F4DFB">
              <w:rPr>
                <w:rFonts w:hint="eastAsia"/>
                <w:kern w:val="0"/>
                <w:szCs w:val="21"/>
              </w:rPr>
              <w:t>2</w:t>
            </w:r>
            <w:r w:rsidRPr="007F4DFB">
              <w:rPr>
                <w:rFonts w:hint="eastAsia"/>
                <w:kern w:val="0"/>
                <w:szCs w:val="21"/>
              </w:rPr>
              <w:t>部及以上主创作品获得省级三等奖</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及以上或拥有中级</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及以上职称者。</w:t>
            </w:r>
          </w:p>
        </w:tc>
      </w:tr>
      <w:tr w:rsidR="007F4DFB" w:rsidRPr="007F4DFB" w:rsidTr="00657D50">
        <w:trPr>
          <w:trHeight w:val="55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包装制作（频道包装与栏目包装制作）</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视频包装制作、动漫设计等相关专业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具有本科学历</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及以上，从事包装制作岗位</w:t>
            </w:r>
            <w:r w:rsidRPr="007F4DFB">
              <w:rPr>
                <w:rFonts w:hint="eastAsia"/>
                <w:kern w:val="0"/>
                <w:szCs w:val="21"/>
              </w:rPr>
              <w:t>5</w:t>
            </w:r>
            <w:r w:rsidRPr="007F4DFB">
              <w:rPr>
                <w:rFonts w:hint="eastAsia"/>
                <w:kern w:val="0"/>
                <w:szCs w:val="21"/>
              </w:rPr>
              <w:t>年及以上，且近五年有两部（含）及以上主创作品获得省级三等奖</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及以上者。</w:t>
            </w:r>
          </w:p>
        </w:tc>
      </w:tr>
      <w:tr w:rsidR="007F4DFB" w:rsidRPr="007F4DFB" w:rsidTr="00657D50">
        <w:trPr>
          <w:trHeight w:val="1778"/>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新媒体程序员（编程）</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计算机编程等相关专业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具有</w:t>
            </w:r>
            <w:r w:rsidRPr="007F4DFB">
              <w:rPr>
                <w:rFonts w:hint="eastAsia"/>
                <w:kern w:val="0"/>
                <w:szCs w:val="21"/>
              </w:rPr>
              <w:t>java</w:t>
            </w:r>
            <w:r w:rsidRPr="007F4DFB">
              <w:rPr>
                <w:rFonts w:hint="eastAsia"/>
                <w:kern w:val="0"/>
                <w:szCs w:val="21"/>
              </w:rPr>
              <w:t>高级软件工程师证书，有</w:t>
            </w:r>
            <w:r w:rsidRPr="007F4DFB">
              <w:rPr>
                <w:rFonts w:hint="eastAsia"/>
                <w:kern w:val="0"/>
                <w:szCs w:val="21"/>
              </w:rPr>
              <w:t>APP</w:t>
            </w:r>
            <w:r w:rsidRPr="007F4DFB">
              <w:rPr>
                <w:rFonts w:hint="eastAsia"/>
                <w:kern w:val="0"/>
                <w:szCs w:val="21"/>
              </w:rPr>
              <w:t>编程工作经验，能跟进</w:t>
            </w:r>
            <w:r w:rsidRPr="007F4DFB">
              <w:rPr>
                <w:rFonts w:hint="eastAsia"/>
                <w:kern w:val="0"/>
                <w:szCs w:val="21"/>
              </w:rPr>
              <w:t>APP</w:t>
            </w:r>
            <w:r w:rsidRPr="007F4DFB">
              <w:rPr>
                <w:rFonts w:hint="eastAsia"/>
                <w:kern w:val="0"/>
                <w:szCs w:val="21"/>
              </w:rPr>
              <w:t>的新技术发展，设计、制定项目架构、方案，并完成产品模块的代码编写，产品模块测试，有</w:t>
            </w:r>
            <w:r w:rsidRPr="007F4DFB">
              <w:rPr>
                <w:rFonts w:hint="eastAsia"/>
                <w:kern w:val="0"/>
                <w:szCs w:val="21"/>
              </w:rPr>
              <w:t>HTML5 APP/IOS/</w:t>
            </w:r>
            <w:r w:rsidRPr="007F4DFB">
              <w:rPr>
                <w:rFonts w:hint="eastAsia"/>
                <w:kern w:val="0"/>
                <w:szCs w:val="21"/>
              </w:rPr>
              <w:t>安卓开发经验。</w:t>
            </w:r>
          </w:p>
        </w:tc>
      </w:tr>
      <w:tr w:rsidR="007F4DFB" w:rsidRPr="007F4DFB" w:rsidTr="00657D50">
        <w:trPr>
          <w:trHeight w:val="616"/>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新媒体运营</w:t>
            </w:r>
          </w:p>
        </w:tc>
        <w:tc>
          <w:tcPr>
            <w:tcW w:w="4780" w:type="dxa"/>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中文或新闻传播相关专业</w:t>
            </w:r>
          </w:p>
        </w:tc>
        <w:tc>
          <w:tcPr>
            <w:tcW w:w="4302" w:type="dxa"/>
            <w:gridSpan w:val="2"/>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、具有本科学历</w:t>
            </w:r>
            <w:r w:rsidRPr="007F4DFB">
              <w:rPr>
                <w:rFonts w:hint="eastAsia"/>
                <w:kern w:val="0"/>
                <w:szCs w:val="21"/>
              </w:rPr>
              <w:t>(</w:t>
            </w:r>
            <w:r w:rsidRPr="007F4DFB">
              <w:rPr>
                <w:rFonts w:hint="eastAsia"/>
                <w:kern w:val="0"/>
                <w:szCs w:val="21"/>
              </w:rPr>
              <w:t>含</w:t>
            </w:r>
            <w:r w:rsidRPr="007F4DFB">
              <w:rPr>
                <w:rFonts w:hint="eastAsia"/>
                <w:kern w:val="0"/>
                <w:szCs w:val="21"/>
              </w:rPr>
              <w:t>)</w:t>
            </w:r>
            <w:r w:rsidRPr="007F4DFB">
              <w:rPr>
                <w:rFonts w:hint="eastAsia"/>
                <w:kern w:val="0"/>
                <w:szCs w:val="21"/>
              </w:rPr>
              <w:t>及以上；</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w:t>
            </w:r>
            <w:r w:rsidRPr="007F4DFB">
              <w:rPr>
                <w:rFonts w:hint="eastAsia"/>
                <w:kern w:val="0"/>
                <w:szCs w:val="21"/>
              </w:rPr>
              <w:t>3</w:t>
            </w:r>
            <w:r w:rsidRPr="007F4DFB">
              <w:rPr>
                <w:rFonts w:hint="eastAsia"/>
                <w:kern w:val="0"/>
                <w:szCs w:val="21"/>
              </w:rPr>
              <w:t>年及以上新媒体（手机</w:t>
            </w:r>
            <w:r w:rsidRPr="007F4DFB">
              <w:rPr>
                <w:rFonts w:hint="eastAsia"/>
                <w:kern w:val="0"/>
                <w:szCs w:val="21"/>
              </w:rPr>
              <w:t>APP</w:t>
            </w:r>
            <w:r w:rsidRPr="007F4DFB">
              <w:rPr>
                <w:rFonts w:hint="eastAsia"/>
                <w:kern w:val="0"/>
                <w:szCs w:val="21"/>
              </w:rPr>
              <w:t>、微信等）文案撰写经验，或有广告公司文案经历或媒体（自媒体或大号）相关工作经验，</w:t>
            </w:r>
          </w:p>
          <w:p w:rsidR="007F4DFB" w:rsidRPr="007F4DFB" w:rsidRDefault="007F4DFB" w:rsidP="007F4DFB">
            <w:pPr>
              <w:widowControl/>
              <w:rPr>
                <w:kern w:val="0"/>
                <w:szCs w:val="21"/>
              </w:rPr>
            </w:pPr>
            <w:r w:rsidRPr="007F4DFB">
              <w:rPr>
                <w:rFonts w:hint="eastAsia"/>
                <w:kern w:val="0"/>
                <w:szCs w:val="21"/>
              </w:rPr>
              <w:t>熟悉网络化表达方式；</w:t>
            </w:r>
          </w:p>
          <w:p w:rsidR="007F4DFB" w:rsidRPr="007F4DFB" w:rsidRDefault="007F4DFB" w:rsidP="007F4DFB">
            <w:pPr>
              <w:widowControl/>
              <w:rPr>
                <w:kern w:val="0"/>
                <w:szCs w:val="21"/>
              </w:rPr>
            </w:pPr>
            <w:r w:rsidRPr="007F4DFB">
              <w:rPr>
                <w:rFonts w:hint="eastAsia"/>
                <w:kern w:val="0"/>
                <w:szCs w:val="21"/>
              </w:rPr>
              <w:lastRenderedPageBreak/>
              <w:t>3</w:t>
            </w:r>
            <w:r w:rsidRPr="007F4DFB">
              <w:rPr>
                <w:rFonts w:hint="eastAsia"/>
                <w:kern w:val="0"/>
                <w:szCs w:val="21"/>
              </w:rPr>
              <w:t>、文字编辑、创作能力突出，能独立完成原创内容稿件撰写和伪原创内容编辑；</w:t>
            </w:r>
          </w:p>
          <w:p w:rsidR="007F4DFB" w:rsidRPr="007F4DFB" w:rsidRDefault="007F4DFB" w:rsidP="007F4DFB">
            <w:pPr>
              <w:widowControl/>
              <w:rPr>
                <w:kern w:val="0"/>
                <w:szCs w:val="21"/>
              </w:rPr>
            </w:pPr>
            <w:r w:rsidRPr="007F4DFB">
              <w:rPr>
                <w:rFonts w:hint="eastAsia"/>
                <w:kern w:val="0"/>
                <w:szCs w:val="21"/>
              </w:rPr>
              <w:t>4</w:t>
            </w:r>
            <w:r w:rsidRPr="007F4DFB">
              <w:rPr>
                <w:rFonts w:hint="eastAsia"/>
                <w:kern w:val="0"/>
                <w:szCs w:val="21"/>
              </w:rPr>
              <w:t>、善于捕捉互联网热点事件与话题，对网络语言敏感度高，思维活跃、能快速响应社会、行业热点话题，对整合传播、新闻传播、活动与事件管理均有深刻的认识与经验。</w:t>
            </w:r>
          </w:p>
        </w:tc>
      </w:tr>
      <w:tr w:rsidR="007F4DFB" w:rsidRPr="007F4DFB" w:rsidTr="00657D50">
        <w:trPr>
          <w:trHeight w:val="2123"/>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lastRenderedPageBreak/>
              <w:t>医疗卫生事业</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2</w:t>
            </w:r>
            <w:r w:rsidRPr="007F4DFB">
              <w:rPr>
                <w:kern w:val="0"/>
                <w:szCs w:val="21"/>
              </w:rPr>
              <w:t>.</w:t>
            </w:r>
            <w:r w:rsidRPr="007F4DFB">
              <w:rPr>
                <w:rFonts w:hint="eastAsia"/>
                <w:kern w:val="0"/>
                <w:szCs w:val="21"/>
              </w:rPr>
              <w:t>医疗医技</w:t>
            </w:r>
          </w:p>
        </w:tc>
        <w:tc>
          <w:tcPr>
            <w:tcW w:w="2525"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临床、医技、护理、医药、临床辅助</w:t>
            </w:r>
          </w:p>
        </w:tc>
        <w:tc>
          <w:tcPr>
            <w:tcW w:w="4780"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临床医学、麻醉学、医学影像学、眼科学、耳鼻咽喉科学、精神医学、放射医学、口腔医学、公共卫生与预防医学、卫生监督、中医学、针灸推拿学、中西医结合、中西医临床医学、药学、临床药学、中药学、内科学、外科学、儿科学、老年医学、皮肤病与性病学、护理学、助产、妇产科学、肿瘤学、康复医学、运动医学、急诊医学、心理学、医学营养、生物医学工程、卫生信息管理、公共卫生管理、卫生事业管理、重症医学、病理学与病理生理学、医学检验、超声医学、放射介入、全科医学</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1</w:t>
            </w:r>
            <w:r w:rsidRPr="007F4DFB">
              <w:rPr>
                <w:rFonts w:hint="eastAsia"/>
                <w:kern w:val="0"/>
                <w:szCs w:val="21"/>
              </w:rPr>
              <w:t>、具有硕士学位、年龄</w:t>
            </w:r>
            <w:r w:rsidRPr="007F4DFB">
              <w:rPr>
                <w:kern w:val="0"/>
                <w:szCs w:val="21"/>
              </w:rPr>
              <w:t>45</w:t>
            </w:r>
            <w:r w:rsidRPr="007F4DFB">
              <w:rPr>
                <w:rFonts w:hint="eastAsia"/>
                <w:kern w:val="0"/>
                <w:szCs w:val="21"/>
              </w:rPr>
              <w:t>周岁以下，或硕士学位、副高及以上职称、年龄</w:t>
            </w:r>
            <w:r w:rsidRPr="007F4DFB">
              <w:rPr>
                <w:kern w:val="0"/>
                <w:szCs w:val="21"/>
              </w:rPr>
              <w:t>50</w:t>
            </w:r>
            <w:r w:rsidRPr="007F4DFB">
              <w:rPr>
                <w:rFonts w:hint="eastAsia"/>
                <w:kern w:val="0"/>
                <w:szCs w:val="21"/>
              </w:rPr>
              <w:t>周岁以下，或正高职称、年龄</w:t>
            </w:r>
            <w:r w:rsidRPr="007F4DFB">
              <w:rPr>
                <w:kern w:val="0"/>
                <w:szCs w:val="21"/>
              </w:rPr>
              <w:t>55</w:t>
            </w:r>
            <w:r w:rsidRPr="007F4DFB">
              <w:rPr>
                <w:rFonts w:hint="eastAsia"/>
                <w:kern w:val="0"/>
                <w:szCs w:val="21"/>
              </w:rPr>
              <w:t>周岁以下；且具有三甲医院工作经验；</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、有较高的专业技术水平和丰富的临床经验；且具有三甲医院工作经验；</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w:t>
            </w:r>
            <w:r w:rsidRPr="007F4DFB">
              <w:rPr>
                <w:kern w:val="0"/>
                <w:szCs w:val="21"/>
              </w:rPr>
              <w:t>基层医疗卫生机构放宽至主治职称，</w:t>
            </w:r>
            <w:r w:rsidRPr="007F4DFB">
              <w:rPr>
                <w:kern w:val="0"/>
                <w:szCs w:val="21"/>
              </w:rPr>
              <w:t>40</w:t>
            </w:r>
            <w:r w:rsidRPr="007F4DFB">
              <w:rPr>
                <w:kern w:val="0"/>
                <w:szCs w:val="21"/>
              </w:rPr>
              <w:t>周岁以下</w:t>
            </w:r>
            <w:r w:rsidRPr="007F4DFB">
              <w:rPr>
                <w:rFonts w:hint="eastAsia"/>
                <w:kern w:val="0"/>
                <w:szCs w:val="21"/>
              </w:rPr>
              <w:t>；</w:t>
            </w:r>
          </w:p>
          <w:p w:rsidR="007F4DFB" w:rsidRPr="007F4DFB" w:rsidRDefault="007F4DFB" w:rsidP="007F4DFB">
            <w:pPr>
              <w:widowControl/>
              <w:rPr>
                <w:kern w:val="0"/>
                <w:szCs w:val="21"/>
              </w:rPr>
            </w:pPr>
            <w:r w:rsidRPr="007F4DFB">
              <w:rPr>
                <w:kern w:val="0"/>
                <w:szCs w:val="21"/>
              </w:rPr>
              <w:t>4</w:t>
            </w:r>
            <w:r w:rsidRPr="007F4DFB">
              <w:rPr>
                <w:kern w:val="0"/>
                <w:szCs w:val="21"/>
              </w:rPr>
              <w:t>、部分</w:t>
            </w:r>
            <w:r w:rsidRPr="007F4DFB">
              <w:rPr>
                <w:rFonts w:hint="eastAsia"/>
                <w:kern w:val="0"/>
                <w:szCs w:val="21"/>
              </w:rPr>
              <w:t>岗位</w:t>
            </w:r>
            <w:r w:rsidRPr="007F4DFB">
              <w:rPr>
                <w:kern w:val="0"/>
                <w:szCs w:val="21"/>
              </w:rPr>
              <w:t>可由</w:t>
            </w:r>
            <w:r w:rsidRPr="007F4DFB">
              <w:rPr>
                <w:rFonts w:hint="eastAsia"/>
                <w:kern w:val="0"/>
                <w:szCs w:val="21"/>
              </w:rPr>
              <w:t>石狮市公立医疗机构管理委员会</w:t>
            </w:r>
            <w:r w:rsidRPr="007F4DFB">
              <w:rPr>
                <w:kern w:val="0"/>
                <w:szCs w:val="21"/>
              </w:rPr>
              <w:t>研究解决。</w:t>
            </w:r>
          </w:p>
        </w:tc>
      </w:tr>
      <w:tr w:rsidR="007F4DFB" w:rsidRPr="007F4DFB" w:rsidTr="00657D50">
        <w:trPr>
          <w:trHeight w:val="368"/>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68"/>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68"/>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12"/>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780"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环境</w:t>
            </w:r>
          </w:p>
          <w:p w:rsidR="007F4DFB" w:rsidRPr="007F4DFB" w:rsidRDefault="007F4DFB" w:rsidP="007F4DFB">
            <w:pPr>
              <w:widowControl/>
              <w:jc w:val="center"/>
              <w:rPr>
                <w:rFonts w:hAnsi="宋体"/>
                <w:b/>
                <w:bCs/>
                <w:kern w:val="0"/>
                <w:szCs w:val="21"/>
              </w:rPr>
            </w:pPr>
            <w:r w:rsidRPr="007F4DFB">
              <w:rPr>
                <w:rFonts w:hAnsi="宋体" w:hint="eastAsia"/>
                <w:b/>
                <w:bCs/>
                <w:kern w:val="0"/>
                <w:szCs w:val="21"/>
              </w:rPr>
              <w:t>保护</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3</w:t>
            </w:r>
            <w:r w:rsidRPr="007F4DFB">
              <w:rPr>
                <w:kern w:val="0"/>
                <w:szCs w:val="21"/>
              </w:rPr>
              <w:t>.</w:t>
            </w:r>
            <w:r w:rsidRPr="007F4DFB">
              <w:rPr>
                <w:rFonts w:hint="eastAsia"/>
                <w:kern w:val="0"/>
                <w:szCs w:val="21"/>
              </w:rPr>
              <w:t>环境科研</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水、气、土壤污染治理控制；大气环境空气预警预报；核应急、放射性监测</w:t>
            </w:r>
          </w:p>
        </w:tc>
        <w:tc>
          <w:tcPr>
            <w:tcW w:w="4780"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p>
          <w:p w:rsidR="007F4DFB" w:rsidRPr="007F4DFB" w:rsidRDefault="007F4DFB" w:rsidP="007F4DFB">
            <w:pPr>
              <w:rPr>
                <w:kern w:val="0"/>
                <w:szCs w:val="21"/>
              </w:rPr>
            </w:pPr>
            <w:r w:rsidRPr="007F4DFB">
              <w:rPr>
                <w:rFonts w:hint="eastAsia"/>
                <w:kern w:val="0"/>
                <w:szCs w:val="21"/>
              </w:rPr>
              <w:t>自然地理与资源环境、核物理、大气科学、应用气象学、核工程与核技术、辐射防护与核安全、环境科学与工程、环境工程、环境科学、环境生态工程、环保设备工程、资源环境科学、水质科学与技术、分析化学、核科学与技术、核能科学与工程、辐射防护及环境保护、气象学、土壤学、生态学、环境监测、环境化学、资源循环科学与工程、化学工程</w:t>
            </w:r>
            <w:r w:rsidRPr="007F4DFB">
              <w:rPr>
                <w:rFonts w:hint="eastAsia"/>
                <w:kern w:val="0"/>
                <w:szCs w:val="21"/>
              </w:rPr>
              <w:lastRenderedPageBreak/>
              <w:t>与技术、水利工程、生物防治、物理化学、放化分析、无线电物理、工业环保与安全技术、救援技术、环境监察、环境管理、仪器仪表工程、土壤科学、辐射防护、核工程与技术、核化工与核燃料工程、资源环境生物技术、化工工艺、应用化学、环境技术、高分子化学与物理、材料科学与工程</w:t>
            </w:r>
          </w:p>
        </w:tc>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w:t>
            </w:r>
            <w:r w:rsidRPr="007F4DFB">
              <w:rPr>
                <w:rFonts w:hint="eastAsia"/>
                <w:kern w:val="0"/>
                <w:szCs w:val="21"/>
              </w:rPr>
              <w:t>、具有硕士及以上学位、中级及以上职称；</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、有较丰富的工作经验和较高的专业技术水平。</w:t>
            </w: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污染治理</w:t>
            </w:r>
          </w:p>
        </w:tc>
        <w:tc>
          <w:tcPr>
            <w:tcW w:w="4780"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生态环境保护研究</w:t>
            </w:r>
          </w:p>
        </w:tc>
        <w:tc>
          <w:tcPr>
            <w:tcW w:w="4780"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Del="00631216" w:rsidRDefault="007F4DFB" w:rsidP="007F4DFB">
            <w:pPr>
              <w:widowControl/>
              <w:rPr>
                <w:kern w:val="0"/>
                <w:szCs w:val="21"/>
              </w:rPr>
            </w:pPr>
            <w:r w:rsidRPr="007F4DFB">
              <w:rPr>
                <w:rFonts w:hint="eastAsia"/>
                <w:kern w:val="0"/>
                <w:szCs w:val="21"/>
              </w:rPr>
              <w:t>环境工程</w:t>
            </w:r>
          </w:p>
        </w:tc>
        <w:tc>
          <w:tcPr>
            <w:tcW w:w="4780"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环境应急管理</w:t>
            </w:r>
          </w:p>
        </w:tc>
        <w:tc>
          <w:tcPr>
            <w:tcW w:w="4780"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3"/>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4</w:t>
            </w:r>
            <w:r w:rsidRPr="007F4DFB">
              <w:rPr>
                <w:kern w:val="0"/>
                <w:szCs w:val="21"/>
              </w:rPr>
              <w:t>.</w:t>
            </w:r>
            <w:r w:rsidRPr="007F4DFB">
              <w:rPr>
                <w:rFonts w:hint="eastAsia"/>
                <w:kern w:val="0"/>
                <w:szCs w:val="21"/>
              </w:rPr>
              <w:t>环境监测</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监测综合技术</w:t>
            </w:r>
          </w:p>
        </w:tc>
        <w:tc>
          <w:tcPr>
            <w:tcW w:w="4780"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46"/>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仪器分析</w:t>
            </w:r>
          </w:p>
        </w:tc>
        <w:tc>
          <w:tcPr>
            <w:tcW w:w="4780"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302" w:type="dxa"/>
            <w:gridSpan w:val="2"/>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33"/>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食品</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5</w:t>
            </w:r>
            <w:r w:rsidRPr="007F4DFB">
              <w:rPr>
                <w:kern w:val="0"/>
                <w:szCs w:val="21"/>
              </w:rPr>
              <w:t>.</w:t>
            </w:r>
            <w:r w:rsidRPr="007F4DFB">
              <w:rPr>
                <w:rFonts w:hint="eastAsia"/>
                <w:kern w:val="0"/>
                <w:szCs w:val="21"/>
              </w:rPr>
              <w:t>食品加工</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粮油与</w:t>
            </w:r>
            <w:r w:rsidRPr="007F4DFB">
              <w:rPr>
                <w:kern w:val="0"/>
                <w:szCs w:val="21"/>
              </w:rPr>
              <w:t>其他</w:t>
            </w:r>
            <w:r w:rsidRPr="007F4DFB">
              <w:rPr>
                <w:rFonts w:hint="eastAsia"/>
                <w:kern w:val="0"/>
                <w:szCs w:val="21"/>
              </w:rPr>
              <w:t>食品加工</w:t>
            </w:r>
          </w:p>
        </w:tc>
        <w:tc>
          <w:tcPr>
            <w:tcW w:w="4788"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食品科学与工程，粮食、油脂及植物蛋白工程，食品质量与安全、粮食工程、乳品工程、食品安全与检测、食品营养与健康、发酵工程、化学、机械工程、仪器科学与技术、高分子材料与工程、机械自动化</w:t>
            </w:r>
          </w:p>
        </w:tc>
        <w:tc>
          <w:tcPr>
            <w:tcW w:w="4294"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numPr>
                <w:ilvl w:val="0"/>
                <w:numId w:val="4"/>
              </w:numPr>
              <w:rPr>
                <w:kern w:val="0"/>
                <w:szCs w:val="21"/>
              </w:rPr>
            </w:pPr>
            <w:r w:rsidRPr="007F4DFB">
              <w:rPr>
                <w:rFonts w:hint="eastAsia"/>
                <w:kern w:val="0"/>
                <w:szCs w:val="21"/>
              </w:rPr>
              <w:t>具有副高及以上职称或硕士及以上学位；</w:t>
            </w:r>
          </w:p>
          <w:p w:rsidR="007F4DFB" w:rsidRPr="007F4DFB" w:rsidRDefault="007F4DFB" w:rsidP="007F4DFB">
            <w:pPr>
              <w:widowControl/>
              <w:numPr>
                <w:ilvl w:val="0"/>
                <w:numId w:val="4"/>
              </w:numPr>
              <w:rPr>
                <w:kern w:val="0"/>
                <w:szCs w:val="21"/>
              </w:rPr>
            </w:pPr>
            <w:r w:rsidRPr="007F4DFB">
              <w:rPr>
                <w:rFonts w:hint="eastAsia"/>
                <w:kern w:val="0"/>
                <w:szCs w:val="21"/>
              </w:rPr>
              <w:t>年龄在</w:t>
            </w:r>
            <w:r w:rsidRPr="007F4DFB">
              <w:rPr>
                <w:kern w:val="0"/>
                <w:szCs w:val="21"/>
              </w:rPr>
              <w:t>50</w:t>
            </w:r>
            <w:r w:rsidRPr="007F4DFB">
              <w:rPr>
                <w:rFonts w:hint="eastAsia"/>
                <w:kern w:val="0"/>
                <w:szCs w:val="21"/>
              </w:rPr>
              <w:t>周岁以下；</w:t>
            </w:r>
          </w:p>
          <w:p w:rsidR="007F4DFB" w:rsidRPr="007F4DFB" w:rsidRDefault="007F4DFB" w:rsidP="007F4DFB">
            <w:pPr>
              <w:widowControl/>
              <w:numPr>
                <w:ilvl w:val="0"/>
                <w:numId w:val="4"/>
              </w:numPr>
              <w:rPr>
                <w:kern w:val="0"/>
                <w:szCs w:val="21"/>
              </w:rPr>
            </w:pPr>
            <w:r w:rsidRPr="007F4DFB">
              <w:rPr>
                <w:rFonts w:hint="eastAsia"/>
                <w:kern w:val="0"/>
                <w:szCs w:val="21"/>
              </w:rPr>
              <w:t>有较强的研发能力和较高的专业技术水平。</w:t>
            </w:r>
          </w:p>
        </w:tc>
      </w:tr>
      <w:tr w:rsidR="007F4DFB" w:rsidRPr="007F4DFB" w:rsidTr="00657D50">
        <w:trPr>
          <w:trHeight w:val="56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食品营养分析</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0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食品加工与包装机械研发及设计</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9"/>
          <w:jc w:val="center"/>
        </w:trPr>
        <w:tc>
          <w:tcPr>
            <w:tcW w:w="822"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食品微生物检验与研发</w:t>
            </w:r>
          </w:p>
        </w:tc>
        <w:tc>
          <w:tcPr>
            <w:tcW w:w="4788" w:type="dxa"/>
            <w:gridSpan w:val="2"/>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49"/>
          <w:jc w:val="center"/>
        </w:trPr>
        <w:tc>
          <w:tcPr>
            <w:tcW w:w="822"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装备制造</w:t>
            </w: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3</w:t>
            </w:r>
            <w:r w:rsidRPr="007F4DFB">
              <w:rPr>
                <w:rFonts w:hint="eastAsia"/>
                <w:kern w:val="0"/>
                <w:szCs w:val="21"/>
              </w:rPr>
              <w:t>6</w:t>
            </w:r>
            <w:r w:rsidRPr="007F4DFB">
              <w:rPr>
                <w:kern w:val="0"/>
                <w:szCs w:val="21"/>
              </w:rPr>
              <w:t>.</w:t>
            </w:r>
            <w:r w:rsidRPr="007F4DFB">
              <w:rPr>
                <w:rFonts w:hint="eastAsia"/>
                <w:kern w:val="0"/>
                <w:szCs w:val="21"/>
              </w:rPr>
              <w:t>机械工程</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机械设计、</w:t>
            </w:r>
            <w:r w:rsidRPr="007F4DFB">
              <w:rPr>
                <w:kern w:val="0"/>
                <w:szCs w:val="21"/>
              </w:rPr>
              <w:t>制造与控制</w:t>
            </w:r>
          </w:p>
        </w:tc>
        <w:tc>
          <w:tcPr>
            <w:tcW w:w="4788" w:type="dxa"/>
            <w:gridSpan w:val="2"/>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械工程、机械制造及其自动化、机械电子工程、机械设计及理论、机械工艺技术、粒子物理与原子核物理、工程力学、仪器科学与技术、测控技术与仪器、精密仪器、材料科学与工程、金属材料工程、焊接技术与工程、动力工程及工程热物理、能源与动力工程、电气工程、电子信息工程、光电信息科学与工程、控制科学与工程、计算机科学与技术、智能科学与技术、化学工程与技术、飞行器设计、兵器科学与技术、安全工程、工业工程、机械设计制造及其自动化、工业设计、车辆工程、自动化、飞行器设计与工程、生物医学工程、知识产权、</w:t>
            </w:r>
            <w:r w:rsidRPr="007F4DFB">
              <w:rPr>
                <w:rFonts w:hint="eastAsia"/>
                <w:kern w:val="0"/>
                <w:szCs w:val="21"/>
              </w:rPr>
              <w:t>3D</w:t>
            </w:r>
            <w:r w:rsidRPr="007F4DFB">
              <w:rPr>
                <w:rFonts w:hint="eastAsia"/>
                <w:kern w:val="0"/>
                <w:szCs w:val="21"/>
              </w:rPr>
              <w:lastRenderedPageBreak/>
              <w:t>打印技术、化工设备与机械、环境科学与工程、电气自动化、工业自动化、机械设计与理论、数控技术及应用、传感器技术、电气工程及自动化、精密仪器及机械、测试计量技术及仪器、检测技术与自动化装置、工程机械控制技术、过程装备与控制工程、热能与动力工程、无损检测技术、钢结构建造技术、液压传动及控制、化学分析仪器、材料成型与控制工程、数控与智能制造</w:t>
            </w:r>
          </w:p>
        </w:tc>
        <w:tc>
          <w:tcPr>
            <w:tcW w:w="4294"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lastRenderedPageBreak/>
              <w:t>1</w:t>
            </w:r>
            <w:r w:rsidRPr="007F4DFB">
              <w:rPr>
                <w:rFonts w:hint="eastAsia"/>
                <w:kern w:val="0"/>
                <w:szCs w:val="21"/>
              </w:rPr>
              <w:t>、具有硕士及以上学位或副高及以上职称或高级技师；</w:t>
            </w:r>
          </w:p>
          <w:p w:rsidR="007F4DFB" w:rsidRPr="007F4DFB" w:rsidRDefault="007F4DFB" w:rsidP="007F4DFB">
            <w:pPr>
              <w:widowControl/>
              <w:rPr>
                <w:kern w:val="0"/>
                <w:szCs w:val="21"/>
              </w:rPr>
            </w:pPr>
            <w:r w:rsidRPr="007F4DFB">
              <w:rPr>
                <w:kern w:val="0"/>
                <w:szCs w:val="21"/>
              </w:rPr>
              <w:t>2</w:t>
            </w:r>
            <w:r w:rsidRPr="007F4DFB">
              <w:rPr>
                <w:rFonts w:hint="eastAsia"/>
                <w:kern w:val="0"/>
                <w:szCs w:val="21"/>
              </w:rPr>
              <w:t>、年龄在</w:t>
            </w:r>
            <w:r w:rsidRPr="007F4DFB">
              <w:rPr>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kern w:val="0"/>
                <w:szCs w:val="21"/>
              </w:rPr>
              <w:t>3</w:t>
            </w:r>
            <w:r w:rsidRPr="007F4DFB">
              <w:rPr>
                <w:rFonts w:hint="eastAsia"/>
                <w:kern w:val="0"/>
                <w:szCs w:val="21"/>
              </w:rPr>
              <w:t>、有丰富的工作经验和较强的研发能力。</w:t>
            </w:r>
          </w:p>
        </w:tc>
      </w:tr>
      <w:tr w:rsidR="007F4DFB" w:rsidRPr="007F4DFB" w:rsidTr="00657D50">
        <w:trPr>
          <w:trHeight w:val="528"/>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机械加工工艺</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液压</w:t>
            </w:r>
            <w:r w:rsidRPr="007F4DFB">
              <w:rPr>
                <w:kern w:val="0"/>
                <w:szCs w:val="21"/>
              </w:rPr>
              <w:t>传动</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机电</w:t>
            </w:r>
            <w:r w:rsidRPr="007F4DFB">
              <w:rPr>
                <w:kern w:val="0"/>
                <w:szCs w:val="21"/>
              </w:rPr>
              <w:t>一体化</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数控机床、电气装备研发</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6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37.</w:t>
            </w:r>
            <w:r w:rsidRPr="007F4DFB">
              <w:rPr>
                <w:rFonts w:hint="eastAsia"/>
                <w:kern w:val="0"/>
                <w:szCs w:val="21"/>
              </w:rPr>
              <w:t>工程机械制造</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电子电气</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6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表面处理</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6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机械自动化</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6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产品测试</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6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IT</w:t>
            </w:r>
            <w:r w:rsidRPr="007F4DFB">
              <w:rPr>
                <w:rFonts w:hint="eastAsia"/>
                <w:kern w:val="0"/>
                <w:szCs w:val="21"/>
              </w:rPr>
              <w:t>工艺</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41"/>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38.</w:t>
            </w:r>
            <w:r w:rsidRPr="007F4DFB">
              <w:rPr>
                <w:rFonts w:hint="eastAsia"/>
                <w:kern w:val="0"/>
                <w:szCs w:val="21"/>
              </w:rPr>
              <w:t>智能装备和机器人技术</w:t>
            </w:r>
            <w:r w:rsidRPr="007F4DFB" w:rsidDel="00AC619D">
              <w:rPr>
                <w:rFonts w:hint="eastAsia"/>
                <w:kern w:val="0"/>
                <w:szCs w:val="21"/>
              </w:rPr>
              <w:t xml:space="preserve"> </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EMS</w:t>
            </w:r>
            <w:r w:rsidRPr="007F4DFB">
              <w:rPr>
                <w:rFonts w:hint="eastAsia"/>
                <w:kern w:val="0"/>
                <w:szCs w:val="21"/>
              </w:rPr>
              <w:t>制造系统开发</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0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三电系统、应力分析、仿真分析、机械、结构</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42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机器人控制系统研发，机器人运动学及动力学研究</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4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特种设备应急救援、机器人在检验中的应用</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55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39.</w:t>
            </w:r>
            <w:r w:rsidRPr="007F4DFB">
              <w:rPr>
                <w:rFonts w:hint="eastAsia"/>
                <w:kern w:val="0"/>
                <w:szCs w:val="21"/>
              </w:rPr>
              <w:t>检测</w:t>
            </w:r>
            <w:r w:rsidRPr="007F4DFB">
              <w:rPr>
                <w:kern w:val="0"/>
                <w:szCs w:val="21"/>
              </w:rPr>
              <w:t>技术应用</w:t>
            </w: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特种</w:t>
            </w:r>
            <w:r w:rsidRPr="007F4DFB">
              <w:rPr>
                <w:kern w:val="0"/>
                <w:szCs w:val="21"/>
              </w:rPr>
              <w:t>设备标准体系建设</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36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工程</w:t>
            </w:r>
            <w:r w:rsidRPr="007F4DFB">
              <w:rPr>
                <w:kern w:val="0"/>
                <w:szCs w:val="21"/>
              </w:rPr>
              <w:t>机械振动测试平台建设</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25"/>
          <w:jc w:val="center"/>
        </w:trPr>
        <w:tc>
          <w:tcPr>
            <w:tcW w:w="822" w:type="dxa"/>
            <w:vMerge w:val="restart"/>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生态</w:t>
            </w:r>
          </w:p>
          <w:p w:rsidR="007F4DFB" w:rsidRPr="007F4DFB" w:rsidRDefault="007F4DFB" w:rsidP="007F4DFB">
            <w:pPr>
              <w:widowControl/>
              <w:jc w:val="center"/>
              <w:rPr>
                <w:rFonts w:hAnsi="宋体"/>
                <w:b/>
                <w:bCs/>
                <w:kern w:val="0"/>
                <w:szCs w:val="21"/>
              </w:rPr>
            </w:pPr>
            <w:r w:rsidRPr="007F4DFB">
              <w:rPr>
                <w:rFonts w:hAnsi="宋体" w:hint="eastAsia"/>
                <w:b/>
                <w:bCs/>
                <w:kern w:val="0"/>
                <w:szCs w:val="21"/>
              </w:rPr>
              <w:t>林业</w:t>
            </w:r>
          </w:p>
        </w:tc>
        <w:tc>
          <w:tcPr>
            <w:tcW w:w="1478" w:type="dxa"/>
            <w:vMerge w:val="restart"/>
            <w:tcBorders>
              <w:left w:val="single" w:sz="4" w:space="0" w:color="auto"/>
              <w:right w:val="single" w:sz="4" w:space="0" w:color="auto"/>
            </w:tcBorders>
            <w:vAlign w:val="center"/>
          </w:tcPr>
          <w:p w:rsidR="007F4DFB" w:rsidRPr="007F4DFB" w:rsidRDefault="007F4DFB" w:rsidP="007F4DFB">
            <w:pPr>
              <w:rPr>
                <w:kern w:val="0"/>
                <w:szCs w:val="21"/>
              </w:rPr>
            </w:pPr>
            <w:r w:rsidRPr="007F4DFB">
              <w:rPr>
                <w:rFonts w:hint="eastAsia"/>
                <w:kern w:val="0"/>
                <w:szCs w:val="21"/>
              </w:rPr>
              <w:t>40.</w:t>
            </w:r>
            <w:r w:rsidRPr="007F4DFB">
              <w:rPr>
                <w:rFonts w:hint="eastAsia"/>
                <w:kern w:val="0"/>
                <w:szCs w:val="21"/>
              </w:rPr>
              <w:t>生态保护、旅游</w:t>
            </w:r>
          </w:p>
          <w:p w:rsidR="007F4DFB" w:rsidRPr="007F4DFB" w:rsidRDefault="007F4DFB" w:rsidP="007F4DFB">
            <w:pPr>
              <w:rPr>
                <w:kern w:val="0"/>
                <w:szCs w:val="21"/>
              </w:rPr>
            </w:pPr>
          </w:p>
        </w:tc>
        <w:tc>
          <w:tcPr>
            <w:tcW w:w="2525" w:type="dxa"/>
            <w:tcBorders>
              <w:top w:val="single" w:sz="4" w:space="0" w:color="auto"/>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生态保护研发、管理</w:t>
            </w:r>
          </w:p>
        </w:tc>
        <w:tc>
          <w:tcPr>
            <w:tcW w:w="4788" w:type="dxa"/>
            <w:gridSpan w:val="2"/>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林学、林木遗传育种、森林培育、森林保护学、森林经理学、野生动植物保护与利用、园林植物与观赏园艺、水土保持与荒漠化防治、大气科学、生物学、植物学、生理学、遗传学、生物化学与分子生物学、生态学、道路桥梁与渡河工程、木材科学与工程、野生动物与自然保护区管理、城乡规划、园林、地图制图学与地理信息工程、林业工程、森林工程、林产化工、土壤学、环境科学与工程、风景园林学、作物学、作物栽培学与耕作学、作物遗传育种、园艺学、植物保护、农药学、草学、农林经</w:t>
            </w:r>
            <w:r w:rsidRPr="007F4DFB">
              <w:rPr>
                <w:rFonts w:hint="eastAsia"/>
                <w:kern w:val="0"/>
                <w:szCs w:val="21"/>
              </w:rPr>
              <w:lastRenderedPageBreak/>
              <w:t>济管理、林业经济管理、森林保护、林木生产、森林生态旅游、农业资源与环境、资源环境生物技术、环境工程、环境科学</w:t>
            </w:r>
          </w:p>
        </w:tc>
        <w:tc>
          <w:tcPr>
            <w:tcW w:w="4294"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1</w:t>
            </w:r>
            <w:r w:rsidRPr="007F4DFB">
              <w:rPr>
                <w:rFonts w:hint="eastAsia"/>
                <w:kern w:val="0"/>
                <w:szCs w:val="21"/>
              </w:rPr>
              <w:t>、具有中级及以上职称或学士及及以上学位；</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、有较强研发能力和较高的专业技术水平。</w:t>
            </w:r>
          </w:p>
        </w:tc>
      </w:tr>
      <w:tr w:rsidR="007F4DFB" w:rsidRPr="007F4DFB" w:rsidTr="00657D50">
        <w:trPr>
          <w:trHeight w:val="7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森林生态和生物学研究</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林木遗传育种和森林培育</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41.</w:t>
            </w:r>
            <w:r w:rsidRPr="007F4DFB">
              <w:rPr>
                <w:rFonts w:hint="eastAsia"/>
                <w:kern w:val="0"/>
                <w:szCs w:val="21"/>
              </w:rPr>
              <w:t>水土保持、生态修复、林业保护</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环境管理、生态保护修复、生态环境监测</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7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42.</w:t>
            </w:r>
            <w:r w:rsidRPr="007F4DFB">
              <w:rPr>
                <w:rFonts w:hint="eastAsia"/>
                <w:kern w:val="0"/>
                <w:szCs w:val="21"/>
              </w:rPr>
              <w:t>自然保护区、公园、湿地规划、生态修复与恢复</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调查规划、自然生态修复与恢复规划设计</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936"/>
          <w:jc w:val="center"/>
        </w:trPr>
        <w:tc>
          <w:tcPr>
            <w:tcW w:w="822" w:type="dxa"/>
            <w:vMerge w:val="restart"/>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lastRenderedPageBreak/>
              <w:t>社会</w:t>
            </w:r>
            <w:r w:rsidRPr="007F4DFB">
              <w:rPr>
                <w:rFonts w:hAnsi="宋体"/>
                <w:b/>
                <w:bCs/>
                <w:kern w:val="0"/>
                <w:szCs w:val="21"/>
              </w:rPr>
              <w:t>服务</w:t>
            </w: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4</w:t>
            </w:r>
            <w:r w:rsidRPr="007F4DFB">
              <w:rPr>
                <w:rFonts w:hint="eastAsia"/>
                <w:kern w:val="0"/>
                <w:szCs w:val="21"/>
              </w:rPr>
              <w:t>3.</w:t>
            </w:r>
            <w:r w:rsidRPr="007F4DFB">
              <w:rPr>
                <w:rFonts w:hint="eastAsia"/>
                <w:kern w:val="0"/>
                <w:szCs w:val="21"/>
              </w:rPr>
              <w:t>社会工作专业服务</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社会工作专业服务</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社会学、社会工作、社会政策、民政管理、社区管理</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、具有中级及以上职称或学士及及以上学位；</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、具有中级社会工作师及以上资格；</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4</w:t>
            </w:r>
            <w:r w:rsidRPr="007F4DFB">
              <w:rPr>
                <w:rFonts w:hint="eastAsia"/>
                <w:kern w:val="0"/>
                <w:szCs w:val="21"/>
              </w:rPr>
              <w:t>、有较高的专业技术水平，</w:t>
            </w:r>
            <w:r w:rsidRPr="007F4DFB">
              <w:rPr>
                <w:rFonts w:hint="eastAsia"/>
                <w:kern w:val="0"/>
                <w:szCs w:val="21"/>
              </w:rPr>
              <w:t>5</w:t>
            </w:r>
            <w:r w:rsidRPr="007F4DFB">
              <w:rPr>
                <w:rFonts w:hint="eastAsia"/>
                <w:kern w:val="0"/>
                <w:szCs w:val="21"/>
              </w:rPr>
              <w:t>年及以上相关工作经历。</w:t>
            </w:r>
          </w:p>
        </w:tc>
      </w:tr>
      <w:tr w:rsidR="007F4DFB" w:rsidRPr="007F4DFB" w:rsidTr="00657D50">
        <w:trPr>
          <w:trHeight w:val="360"/>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44.</w:t>
            </w:r>
            <w:r w:rsidRPr="007F4DFB">
              <w:rPr>
                <w:rFonts w:hint="eastAsia"/>
                <w:kern w:val="0"/>
                <w:szCs w:val="21"/>
              </w:rPr>
              <w:t>养老服务</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养老服务管理，居家或社区养老服务，医疗康复、照料护理</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社会学、中医学、社会工作、中医康复学、康复物理治疗、康复作业治疗、健康服务与管理、康复治疗学、运动康复、听力与言语康复学、心理学、食品卫生与营养学</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、具有中级及以上职称或学士及及以上学位；</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、有较高的专业技术水平。</w:t>
            </w:r>
          </w:p>
        </w:tc>
      </w:tr>
      <w:tr w:rsidR="007F4DFB" w:rsidRPr="007F4DFB" w:rsidTr="00657D50">
        <w:trPr>
          <w:trHeight w:val="371"/>
          <w:jc w:val="center"/>
        </w:trPr>
        <w:tc>
          <w:tcPr>
            <w:tcW w:w="822" w:type="dxa"/>
            <w:vMerge w:val="restart"/>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城乡</w:t>
            </w:r>
            <w:r w:rsidRPr="007F4DFB">
              <w:rPr>
                <w:rFonts w:hAnsi="宋体"/>
                <w:b/>
                <w:bCs/>
                <w:kern w:val="0"/>
                <w:szCs w:val="21"/>
              </w:rPr>
              <w:t>建设</w:t>
            </w: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p>
          <w:p w:rsidR="007F4DFB" w:rsidRPr="007F4DFB" w:rsidRDefault="007F4DFB" w:rsidP="007F4DFB">
            <w:pPr>
              <w:rPr>
                <w:kern w:val="0"/>
                <w:szCs w:val="21"/>
              </w:rPr>
            </w:pPr>
            <w:r w:rsidRPr="007F4DFB">
              <w:rPr>
                <w:rFonts w:hint="eastAsia"/>
                <w:kern w:val="0"/>
                <w:szCs w:val="21"/>
              </w:rPr>
              <w:t>45.</w:t>
            </w:r>
            <w:r w:rsidRPr="007F4DFB">
              <w:rPr>
                <w:rFonts w:hint="eastAsia"/>
                <w:kern w:val="0"/>
                <w:szCs w:val="21"/>
              </w:rPr>
              <w:t>工程建设</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建筑工程设计，项目监理、施工</w:t>
            </w:r>
          </w:p>
        </w:tc>
        <w:tc>
          <w:tcPr>
            <w:tcW w:w="4788" w:type="dxa"/>
            <w:gridSpan w:val="2"/>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建筑学、土木工程、结构工程、建筑环境与能源应用工程、给排水科学与工程、建筑电气与智能化、城市地下空间工程、道路桥梁与渡河工程、铁道工程、水利水电工程、机械工程、电气工程、电气工程与智能控制、电子科学与技术、动力工程及工程热物理、材料科学与工程、计算机科学与技术、软件工程、网络工程、电子与计算机工程、数字媒体技术、工程管理、工程造价、风景园林学、消防工程、工民建、热能动力工程、水电水利工程、测绘、地质勘察、起重运输机械、建筑环境与设备工程、通风与空调工程</w:t>
            </w:r>
          </w:p>
          <w:p w:rsidR="007F4DFB" w:rsidRPr="007F4DFB" w:rsidRDefault="007F4DFB" w:rsidP="007F4DFB">
            <w:pPr>
              <w:rPr>
                <w:kern w:val="0"/>
                <w:szCs w:val="21"/>
              </w:rPr>
            </w:pPr>
          </w:p>
        </w:tc>
        <w:tc>
          <w:tcPr>
            <w:tcW w:w="4294"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、具有硕士及</w:t>
            </w:r>
            <w:r w:rsidRPr="007F4DFB">
              <w:rPr>
                <w:kern w:val="0"/>
                <w:szCs w:val="21"/>
              </w:rPr>
              <w:t>以上</w:t>
            </w:r>
            <w:r w:rsidRPr="007F4DFB">
              <w:rPr>
                <w:rFonts w:hint="eastAsia"/>
                <w:kern w:val="0"/>
                <w:szCs w:val="21"/>
              </w:rPr>
              <w:t>学位、或副高及以上职称，取得国家注册建筑（结构）师、注册公用设备（岩土）工程师、注册建造师、注册造价工程师、注册监理工程师、注册安全工程师、注册设备工程师、注册电气工程师资格；</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、有较高的专业技术水平。</w:t>
            </w:r>
          </w:p>
          <w:p w:rsidR="007F4DFB" w:rsidRPr="007F4DFB" w:rsidRDefault="007F4DFB" w:rsidP="007F4DFB">
            <w:pPr>
              <w:rPr>
                <w:kern w:val="0"/>
                <w:szCs w:val="21"/>
              </w:rPr>
            </w:pPr>
          </w:p>
        </w:tc>
      </w:tr>
      <w:tr w:rsidR="007F4DFB" w:rsidRPr="007F4DFB" w:rsidTr="00657D50">
        <w:trPr>
          <w:trHeight w:val="40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村镇建设管理</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消防工程</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1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化学建设工程</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0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建筑智能化，工程建设信息技术研发，射频网络设计与分析</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55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给排水，概预算</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16"/>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建筑起重机械</w:t>
            </w:r>
          </w:p>
        </w:tc>
        <w:tc>
          <w:tcPr>
            <w:tcW w:w="4788" w:type="dxa"/>
            <w:gridSpan w:val="2"/>
            <w:vMerge/>
            <w:tcBorders>
              <w:left w:val="single" w:sz="4" w:space="0" w:color="auto"/>
              <w:right w:val="single" w:sz="4" w:space="0" w:color="auto"/>
            </w:tcBorders>
            <w:vAlign w:val="center"/>
          </w:tcPr>
          <w:p w:rsidR="007F4DFB" w:rsidRPr="007F4DFB" w:rsidRDefault="007F4DFB" w:rsidP="007F4DFB">
            <w:pPr>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425"/>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房地产景观施工</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279"/>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46.</w:t>
            </w:r>
            <w:r w:rsidRPr="007F4DFB">
              <w:rPr>
                <w:rFonts w:hint="eastAsia"/>
                <w:kern w:val="0"/>
                <w:szCs w:val="21"/>
              </w:rPr>
              <w:t>城乡规划</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城乡规划、绿化</w:t>
            </w:r>
          </w:p>
        </w:tc>
        <w:tc>
          <w:tcPr>
            <w:tcW w:w="4788" w:type="dxa"/>
            <w:gridSpan w:val="2"/>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城乡规划学、城市设计、建筑学、园艺学、风景园林学、园林、园林植物与观赏园艺、草业科学、地理学、自然地理学、人文地理学、地图学与地理信息系统、地理科学、地理信息科学、测绘工程、地图制图学与地理信息工程、工程力学、水利水电工程、交通运输工程、港口航道与海岸工程、道路桥梁与渡河工程、石油与天然气工程、土木工程、环境科学与工程、管理科学与工程、土地资源管理、工程管理、公共管理、城市规划、市政管道、道路与桥梁、建筑质量检验、港口建设、环境科学、环境工程、园林植物与观赏园艺、规划学、建筑学</w:t>
            </w:r>
          </w:p>
        </w:tc>
        <w:tc>
          <w:tcPr>
            <w:tcW w:w="4294"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、具有硕士及</w:t>
            </w:r>
            <w:r w:rsidRPr="007F4DFB">
              <w:rPr>
                <w:kern w:val="0"/>
                <w:szCs w:val="21"/>
              </w:rPr>
              <w:t>以上</w:t>
            </w:r>
            <w:r w:rsidRPr="007F4DFB">
              <w:rPr>
                <w:rFonts w:hint="eastAsia"/>
                <w:kern w:val="0"/>
                <w:szCs w:val="21"/>
              </w:rPr>
              <w:t>学位、或副高及以上职称；</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rPr>
                <w:kern w:val="0"/>
                <w:szCs w:val="21"/>
              </w:rPr>
            </w:pPr>
            <w:r w:rsidRPr="007F4DFB">
              <w:rPr>
                <w:rFonts w:hint="eastAsia"/>
                <w:kern w:val="0"/>
                <w:szCs w:val="21"/>
              </w:rPr>
              <w:t>3</w:t>
            </w:r>
            <w:r w:rsidRPr="007F4DFB">
              <w:rPr>
                <w:rFonts w:hint="eastAsia"/>
                <w:kern w:val="0"/>
                <w:szCs w:val="21"/>
              </w:rPr>
              <w:t>、有较高的专业技术水平。</w:t>
            </w:r>
          </w:p>
        </w:tc>
      </w:tr>
      <w:tr w:rsidR="007F4DFB" w:rsidRPr="007F4DFB" w:rsidTr="00657D50">
        <w:trPr>
          <w:trHeight w:val="2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园林设计、绿化</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2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地理学，地图制图与地理信息工程</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rPr>
                <w:kern w:val="0"/>
                <w:szCs w:val="21"/>
              </w:rPr>
            </w:pPr>
          </w:p>
        </w:tc>
      </w:tr>
      <w:tr w:rsidR="007F4DFB" w:rsidRPr="007F4DFB" w:rsidTr="00657D50">
        <w:trPr>
          <w:trHeight w:val="254"/>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土地、海洋等资源管理</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5"/>
          <w:jc w:val="center"/>
        </w:trPr>
        <w:tc>
          <w:tcPr>
            <w:tcW w:w="822" w:type="dxa"/>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体育</w:t>
            </w: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47.</w:t>
            </w:r>
            <w:r w:rsidRPr="007F4DFB">
              <w:rPr>
                <w:rFonts w:hint="eastAsia"/>
                <w:kern w:val="0"/>
                <w:szCs w:val="21"/>
              </w:rPr>
              <w:t>体育</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体育</w:t>
            </w:r>
            <w:r w:rsidRPr="007F4DFB">
              <w:rPr>
                <w:kern w:val="0"/>
                <w:szCs w:val="21"/>
              </w:rPr>
              <w:t>教练员</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足球、游泳、跳水、射箭、田径、羽毛球、篮球、拳击、皮划艇</w:t>
            </w:r>
            <w:r w:rsidRPr="007F4DFB">
              <w:rPr>
                <w:rFonts w:hint="eastAsia"/>
                <w:kern w:val="0"/>
                <w:szCs w:val="21"/>
              </w:rPr>
              <w:t>(</w:t>
            </w:r>
            <w:r w:rsidRPr="007F4DFB">
              <w:rPr>
                <w:rFonts w:hint="eastAsia"/>
                <w:kern w:val="0"/>
                <w:szCs w:val="21"/>
              </w:rPr>
              <w:t>激流回旋</w:t>
            </w:r>
            <w:r w:rsidRPr="007F4DFB">
              <w:rPr>
                <w:rFonts w:hint="eastAsia"/>
                <w:kern w:val="0"/>
                <w:szCs w:val="21"/>
              </w:rPr>
              <w:t>)</w:t>
            </w:r>
            <w:r w:rsidRPr="007F4DFB">
              <w:rPr>
                <w:rFonts w:hint="eastAsia"/>
                <w:kern w:val="0"/>
                <w:szCs w:val="21"/>
              </w:rPr>
              <w:t>、击剑、体操（蹦床）、柔道、赛艇、帆船（帆板）、射击、乒乓球、跆拳道、网球、铁人三项、排球（沙滩排球）、举重、国际式摔跤、武术（套路、散打）</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、具有大专及以上学历，身体健康；</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、具有高级教练职称，年龄在</w:t>
            </w:r>
            <w:r w:rsidRPr="007F4DFB">
              <w:rPr>
                <w:rFonts w:hint="eastAsia"/>
                <w:kern w:val="0"/>
                <w:szCs w:val="21"/>
              </w:rPr>
              <w:t>50</w:t>
            </w:r>
            <w:r w:rsidRPr="007F4DFB">
              <w:rPr>
                <w:rFonts w:hint="eastAsia"/>
                <w:kern w:val="0"/>
                <w:szCs w:val="21"/>
              </w:rPr>
              <w:t>周岁以下，近五年亲自培养运动员在全国最高水平比赛取得个人项目前三名或集体项目前八名、世界三大比赛（奥运会、世锦赛、世界杯）前八名；或具有中级教练职称，年龄在</w:t>
            </w:r>
            <w:r w:rsidRPr="007F4DFB">
              <w:rPr>
                <w:rFonts w:hint="eastAsia"/>
                <w:kern w:val="0"/>
                <w:szCs w:val="21"/>
              </w:rPr>
              <w:t>45</w:t>
            </w:r>
            <w:r w:rsidRPr="007F4DFB">
              <w:rPr>
                <w:rFonts w:hint="eastAsia"/>
                <w:kern w:val="0"/>
                <w:szCs w:val="21"/>
              </w:rPr>
              <w:t>周岁以下，近五年亲自培养运动员取得全运会、亚运会冠军、世界三大比赛（奥运会、世锦赛、世界杯）前三名；或</w:t>
            </w:r>
            <w:r w:rsidRPr="007F4DFB">
              <w:rPr>
                <w:rFonts w:hint="eastAsia"/>
                <w:kern w:val="0"/>
                <w:szCs w:val="21"/>
              </w:rPr>
              <w:t>2020</w:t>
            </w:r>
            <w:r w:rsidRPr="007F4DFB">
              <w:rPr>
                <w:rFonts w:hint="eastAsia"/>
                <w:kern w:val="0"/>
                <w:szCs w:val="21"/>
              </w:rPr>
              <w:t>年东京奥运会新增五个项目的，执教时间三年及以上，并在担任运动员期间取得全国比赛前六名，或培养运动员取得全国比赛前六名。</w:t>
            </w:r>
          </w:p>
        </w:tc>
      </w:tr>
      <w:tr w:rsidR="007F4DFB" w:rsidRPr="007F4DFB" w:rsidTr="00657D50">
        <w:trPr>
          <w:trHeight w:val="105"/>
          <w:jc w:val="center"/>
        </w:trPr>
        <w:tc>
          <w:tcPr>
            <w:tcW w:w="822" w:type="dxa"/>
            <w:vMerge w:val="restart"/>
            <w:tcBorders>
              <w:left w:val="single" w:sz="4" w:space="0" w:color="auto"/>
              <w:right w:val="single" w:sz="4" w:space="0" w:color="auto"/>
            </w:tcBorders>
            <w:vAlign w:val="center"/>
          </w:tcPr>
          <w:p w:rsidR="007F4DFB" w:rsidRPr="007F4DFB" w:rsidRDefault="007F4DFB" w:rsidP="007F4DFB">
            <w:pPr>
              <w:jc w:val="center"/>
              <w:rPr>
                <w:rFonts w:hAnsi="宋体"/>
                <w:b/>
                <w:bCs/>
                <w:kern w:val="0"/>
                <w:szCs w:val="21"/>
              </w:rPr>
            </w:pPr>
            <w:r w:rsidRPr="007F4DFB">
              <w:rPr>
                <w:rFonts w:hAnsi="宋体" w:hint="eastAsia"/>
                <w:b/>
                <w:bCs/>
                <w:kern w:val="0"/>
                <w:szCs w:val="21"/>
              </w:rPr>
              <w:t>教育</w:t>
            </w: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48.</w:t>
            </w:r>
            <w:r w:rsidRPr="007F4DFB">
              <w:rPr>
                <w:rFonts w:hint="eastAsia"/>
                <w:kern w:val="0"/>
                <w:szCs w:val="21"/>
              </w:rPr>
              <w:t>中学、小学</w:t>
            </w:r>
            <w:r w:rsidRPr="007F4DFB">
              <w:rPr>
                <w:kern w:val="0"/>
                <w:szCs w:val="21"/>
              </w:rPr>
              <w:t>、幼儿园</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教师</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教育学、课程与教学论、哲学、马克思主义理论、政治学、中国语言文学、数学、外国语言文学、物</w:t>
            </w:r>
            <w:r w:rsidRPr="007F4DFB">
              <w:rPr>
                <w:rFonts w:hint="eastAsia"/>
                <w:kern w:val="0"/>
                <w:szCs w:val="21"/>
              </w:rPr>
              <w:lastRenderedPageBreak/>
              <w:t>理学、化学、历史学、地理科学、生物科学、体育学、表演、艺术设计学、计算机科学与技术、心理学、思想政治教育、语文教育、数学教育、英语教育、物理教育、化学教育、历史教育、地理教育、生物教育、体育教育、音乐教育、美术教育、音乐与舞蹈学、教育技术学、科学与技术教育、学前教育</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中学教师：</w:t>
            </w:r>
            <w:r w:rsidRPr="007F4DFB">
              <w:rPr>
                <w:rFonts w:hint="eastAsia"/>
                <w:kern w:val="0"/>
                <w:szCs w:val="21"/>
              </w:rPr>
              <w:t>1</w:t>
            </w:r>
            <w:r w:rsidRPr="007F4DFB">
              <w:rPr>
                <w:rFonts w:hint="eastAsia"/>
                <w:kern w:val="0"/>
                <w:szCs w:val="21"/>
              </w:rPr>
              <w:t>、具有硕士研究生及以上学历（前置本科须为全日制且专业与研究生所学专业</w:t>
            </w:r>
            <w:r w:rsidRPr="007F4DFB">
              <w:rPr>
                <w:rFonts w:hint="eastAsia"/>
                <w:kern w:val="0"/>
                <w:szCs w:val="21"/>
              </w:rPr>
              <w:lastRenderedPageBreak/>
              <w:t>相近），或副高及以上职称；</w:t>
            </w:r>
            <w:r w:rsidRPr="007F4DFB">
              <w:rPr>
                <w:rFonts w:hint="eastAsia"/>
                <w:kern w:val="0"/>
                <w:szCs w:val="21"/>
              </w:rPr>
              <w:t>2</w:t>
            </w:r>
            <w:r w:rsidRPr="007F4DFB">
              <w:rPr>
                <w:rFonts w:hint="eastAsia"/>
                <w:kern w:val="0"/>
                <w:szCs w:val="21"/>
              </w:rPr>
              <w:t>、年龄在</w:t>
            </w:r>
            <w:r w:rsidRPr="007F4DFB">
              <w:rPr>
                <w:rFonts w:hint="eastAsia"/>
                <w:kern w:val="0"/>
                <w:szCs w:val="21"/>
              </w:rPr>
              <w:t>40</w:t>
            </w:r>
            <w:r w:rsidRPr="007F4DFB">
              <w:rPr>
                <w:rFonts w:hint="eastAsia"/>
                <w:kern w:val="0"/>
                <w:szCs w:val="21"/>
              </w:rPr>
              <w:t>周岁以下；</w:t>
            </w:r>
            <w:r w:rsidRPr="007F4DFB">
              <w:rPr>
                <w:rFonts w:hint="eastAsia"/>
                <w:kern w:val="0"/>
                <w:szCs w:val="21"/>
              </w:rPr>
              <w:t>3</w:t>
            </w:r>
            <w:r w:rsidRPr="007F4DFB">
              <w:rPr>
                <w:rFonts w:hint="eastAsia"/>
                <w:kern w:val="0"/>
                <w:szCs w:val="21"/>
              </w:rPr>
              <w:t>、有较高的专业技术水平</w:t>
            </w:r>
            <w:r w:rsidRPr="007F4DFB">
              <w:rPr>
                <w:rFonts w:hint="eastAsia"/>
                <w:kern w:val="0"/>
                <w:szCs w:val="21"/>
              </w:rPr>
              <w:t xml:space="preserve">    </w:t>
            </w:r>
            <w:r w:rsidRPr="007F4DFB">
              <w:rPr>
                <w:rFonts w:hint="eastAsia"/>
                <w:kern w:val="0"/>
                <w:szCs w:val="21"/>
              </w:rPr>
              <w:t xml:space="preserve">　　　　　　　　　　　　　　　　　　　</w:t>
            </w:r>
            <w:r w:rsidRPr="007F4DFB">
              <w:rPr>
                <w:rFonts w:hint="eastAsia"/>
                <w:kern w:val="0"/>
                <w:szCs w:val="21"/>
              </w:rPr>
              <w:t xml:space="preserve"> </w:t>
            </w:r>
            <w:r w:rsidRPr="007F4DFB">
              <w:rPr>
                <w:rFonts w:hint="eastAsia"/>
                <w:kern w:val="0"/>
                <w:szCs w:val="21"/>
              </w:rPr>
              <w:t>小学、幼儿园教师：</w:t>
            </w:r>
            <w:r w:rsidRPr="007F4DFB">
              <w:rPr>
                <w:rFonts w:hint="eastAsia"/>
                <w:kern w:val="0"/>
                <w:szCs w:val="21"/>
              </w:rPr>
              <w:t>1</w:t>
            </w:r>
            <w:r w:rsidRPr="007F4DFB">
              <w:rPr>
                <w:rFonts w:hint="eastAsia"/>
                <w:kern w:val="0"/>
                <w:szCs w:val="21"/>
              </w:rPr>
              <w:t>、本科及以上学历、具有一级及以上职称；</w:t>
            </w:r>
            <w:r w:rsidRPr="007F4DFB">
              <w:rPr>
                <w:rFonts w:hint="eastAsia"/>
                <w:kern w:val="0"/>
                <w:szCs w:val="21"/>
              </w:rPr>
              <w:t>2</w:t>
            </w:r>
            <w:r w:rsidRPr="007F4DFB">
              <w:rPr>
                <w:rFonts w:hint="eastAsia"/>
                <w:kern w:val="0"/>
                <w:szCs w:val="21"/>
              </w:rPr>
              <w:t>、年龄在</w:t>
            </w:r>
            <w:r w:rsidRPr="007F4DFB">
              <w:rPr>
                <w:rFonts w:hint="eastAsia"/>
                <w:kern w:val="0"/>
                <w:szCs w:val="21"/>
              </w:rPr>
              <w:t>40</w:t>
            </w:r>
            <w:r w:rsidRPr="007F4DFB">
              <w:rPr>
                <w:rFonts w:hint="eastAsia"/>
                <w:kern w:val="0"/>
                <w:szCs w:val="21"/>
              </w:rPr>
              <w:t>周岁以下；</w:t>
            </w:r>
            <w:r w:rsidRPr="007F4DFB">
              <w:rPr>
                <w:rFonts w:hint="eastAsia"/>
                <w:kern w:val="0"/>
                <w:szCs w:val="21"/>
              </w:rPr>
              <w:t>3</w:t>
            </w:r>
            <w:r w:rsidRPr="007F4DFB">
              <w:rPr>
                <w:rFonts w:hint="eastAsia"/>
                <w:kern w:val="0"/>
                <w:szCs w:val="21"/>
              </w:rPr>
              <w:t>、有较高的专业技术水平</w:t>
            </w:r>
          </w:p>
        </w:tc>
      </w:tr>
      <w:tr w:rsidR="007F4DFB" w:rsidRPr="007F4DFB" w:rsidTr="00657D50">
        <w:trPr>
          <w:trHeight w:val="128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49.</w:t>
            </w:r>
            <w:r w:rsidRPr="007F4DFB">
              <w:rPr>
                <w:rFonts w:hint="eastAsia"/>
                <w:kern w:val="0"/>
                <w:szCs w:val="21"/>
              </w:rPr>
              <w:t>特殊教育</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教师</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教育康复学、运动康复、康复工程、中医康复学、康复治疗学、听力与言语康复学、康复物理治疗、康复作业治疗、特殊教育、学前教育、发展与教育心理学、康复医学与理疗学、康复学、特殊教育学</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、本科及以上学历、具有一级及以上职称；</w:t>
            </w:r>
            <w:r w:rsidRPr="007F4DFB">
              <w:rPr>
                <w:rFonts w:hint="eastAsia"/>
                <w:kern w:val="0"/>
                <w:szCs w:val="21"/>
              </w:rPr>
              <w:t>2</w:t>
            </w:r>
            <w:r w:rsidRPr="007F4DFB">
              <w:rPr>
                <w:rFonts w:hint="eastAsia"/>
                <w:kern w:val="0"/>
                <w:szCs w:val="21"/>
              </w:rPr>
              <w:t>、年龄在</w:t>
            </w:r>
            <w:r w:rsidRPr="007F4DFB">
              <w:rPr>
                <w:rFonts w:hint="eastAsia"/>
                <w:kern w:val="0"/>
                <w:szCs w:val="21"/>
              </w:rPr>
              <w:t>40</w:t>
            </w:r>
            <w:r w:rsidRPr="007F4DFB">
              <w:rPr>
                <w:rFonts w:hint="eastAsia"/>
                <w:kern w:val="0"/>
                <w:szCs w:val="21"/>
              </w:rPr>
              <w:t>周岁以下；</w:t>
            </w:r>
            <w:r w:rsidRPr="007F4DFB">
              <w:rPr>
                <w:rFonts w:hint="eastAsia"/>
                <w:kern w:val="0"/>
                <w:szCs w:val="21"/>
              </w:rPr>
              <w:t>3</w:t>
            </w:r>
            <w:r w:rsidRPr="007F4DFB">
              <w:rPr>
                <w:rFonts w:hint="eastAsia"/>
                <w:kern w:val="0"/>
                <w:szCs w:val="21"/>
              </w:rPr>
              <w:t>、有较高的专业技术水平。</w:t>
            </w:r>
          </w:p>
        </w:tc>
      </w:tr>
      <w:tr w:rsidR="007F4DFB" w:rsidRPr="007F4DFB" w:rsidTr="00657D50">
        <w:trPr>
          <w:trHeight w:val="158"/>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50.</w:t>
            </w:r>
            <w:r w:rsidRPr="007F4DFB">
              <w:rPr>
                <w:rFonts w:hint="eastAsia"/>
                <w:kern w:val="0"/>
                <w:szCs w:val="21"/>
              </w:rPr>
              <w:t>高等教育</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高等教育教师</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计算机科学与技术、电子科学与技术、信息与通信工程、纺织科学与工程、化学工程与技术、材料科学与工程、环境科学与工程、海洋生物学、食品科学与工程、制药工程、药学、航海技术、轮机工程、中国语言文学、经济学、管理学、电子商务、音乐与舞蹈学、美术学、设计学（工业设计、产品设计、环境设计）、动画、数字媒体艺术、传播学、广告学、特殊教育学、书法学、城市规划、风景园林学、体育教育训练学、体育人文社会学（体育经济、体育产业方向）日语、英语、口腔医学、生物技术、免疫学、人体解剖学、地理信息系统、</w:t>
            </w:r>
            <w:r w:rsidRPr="007F4DFB">
              <w:rPr>
                <w:rFonts w:hint="eastAsia"/>
                <w:kern w:val="0"/>
                <w:szCs w:val="21"/>
              </w:rPr>
              <w:t xml:space="preserve"> </w:t>
            </w:r>
            <w:r w:rsidRPr="007F4DFB">
              <w:rPr>
                <w:rFonts w:hint="eastAsia"/>
                <w:kern w:val="0"/>
                <w:szCs w:val="21"/>
              </w:rPr>
              <w:t>心理学、学前教育、早期教育、旅游管理、微生物与生化药学、护理学、生理学、中药学、药理学、光学工程、电气工程及智能控制、机械工程、车辆工程、建筑学、土木工程、动力工程及工程热物理、水产渔业、</w:t>
            </w:r>
            <w:r w:rsidRPr="007F4DFB">
              <w:rPr>
                <w:rFonts w:hint="eastAsia"/>
                <w:kern w:val="0"/>
                <w:szCs w:val="21"/>
              </w:rPr>
              <w:lastRenderedPageBreak/>
              <w:t>海洋工程、工商管理、数字媒体技术、马克思主义理论、政治学、物联网、翻译、课程与教学论、卫生检验（学）、临床检验诊断学、外科学、妇产科学、儿科学、医学影像学、康复治疗学、军事学、物理学、创新创业、工商管理（人力资源管理方向）、健康管理</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1</w:t>
            </w:r>
            <w:r w:rsidRPr="007F4DFB">
              <w:rPr>
                <w:rFonts w:hint="eastAsia"/>
                <w:kern w:val="0"/>
                <w:szCs w:val="21"/>
              </w:rPr>
              <w:t>、</w:t>
            </w:r>
            <w:r w:rsidRPr="007F4DFB">
              <w:rPr>
                <w:rFonts w:hint="eastAsia"/>
                <w:kern w:val="0"/>
                <w:szCs w:val="21"/>
              </w:rPr>
              <w:t>40</w:t>
            </w:r>
            <w:r w:rsidRPr="007F4DFB">
              <w:rPr>
                <w:rFonts w:hint="eastAsia"/>
                <w:kern w:val="0"/>
                <w:szCs w:val="21"/>
              </w:rPr>
              <w:t>周岁以下具有硕士学位的副教授或</w:t>
            </w:r>
            <w:r w:rsidRPr="007F4DFB">
              <w:rPr>
                <w:rFonts w:hint="eastAsia"/>
                <w:kern w:val="0"/>
                <w:szCs w:val="21"/>
              </w:rPr>
              <w:t>50</w:t>
            </w:r>
            <w:r w:rsidRPr="007F4DFB">
              <w:rPr>
                <w:rFonts w:hint="eastAsia"/>
                <w:kern w:val="0"/>
                <w:szCs w:val="21"/>
              </w:rPr>
              <w:t>周岁以下教授（原则上应具有硕士生导师资格）；</w:t>
            </w:r>
            <w:r w:rsidRPr="007F4DFB">
              <w:rPr>
                <w:rFonts w:hint="eastAsia"/>
                <w:kern w:val="0"/>
                <w:szCs w:val="21"/>
              </w:rPr>
              <w:t xml:space="preserve">                                                                                   2</w:t>
            </w:r>
            <w:r w:rsidRPr="007F4DFB">
              <w:rPr>
                <w:rFonts w:hint="eastAsia"/>
                <w:kern w:val="0"/>
                <w:szCs w:val="21"/>
              </w:rPr>
              <w:t>、有较高的专业技术水平。</w:t>
            </w:r>
          </w:p>
        </w:tc>
      </w:tr>
      <w:tr w:rsidR="007F4DFB" w:rsidRPr="007F4DFB" w:rsidTr="00657D50">
        <w:trPr>
          <w:trHeight w:val="157"/>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51.</w:t>
            </w:r>
            <w:r w:rsidRPr="007F4DFB">
              <w:rPr>
                <w:rFonts w:hint="eastAsia"/>
                <w:kern w:val="0"/>
                <w:szCs w:val="21"/>
              </w:rPr>
              <w:t>党校教育</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党校教师</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哲学、理论经济学、应用经济学、法学、政治学、社会学、民族学、马克思主义理论、心理学、中国语言文学、新闻传播学、中国史、世界史、管理科学与工程、工商管理、农林经济管理、公共管理、应急管理、防灾减灾科学与工程、科学技术史、马克思主义基本原理、科学社会主义、中共党史与党的建设、经济学、政治经济学、资源与环境经济学、产业经济学、思想政治教育、科学哲学、马克思主义哲学、伦理学、法律史、宪法与行政法学、环境与资源保护法、历史学、公共政策、管理学、文化学、管理心理学、社会心理学、领导科学、社会工作与管理</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、具有全日制研究生以上学历、副高及以上教师职称；</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50</w:t>
            </w:r>
            <w:r w:rsidRPr="007F4DFB">
              <w:rPr>
                <w:rFonts w:hint="eastAsia"/>
                <w:kern w:val="0"/>
                <w:szCs w:val="21"/>
              </w:rPr>
              <w:t>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、有较高的专业技术水平。</w:t>
            </w:r>
          </w:p>
        </w:tc>
      </w:tr>
      <w:tr w:rsidR="007F4DFB" w:rsidRPr="007F4DFB" w:rsidTr="00657D50">
        <w:trPr>
          <w:trHeight w:val="112"/>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52.</w:t>
            </w:r>
            <w:r w:rsidRPr="007F4DFB">
              <w:rPr>
                <w:rFonts w:hint="eastAsia"/>
                <w:kern w:val="0"/>
                <w:szCs w:val="21"/>
              </w:rPr>
              <w:t>中职学校、（鹏山工贸学校）</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汽车整车与配件营销</w:t>
            </w:r>
          </w:p>
        </w:tc>
        <w:tc>
          <w:tcPr>
            <w:tcW w:w="4788" w:type="dxa"/>
            <w:gridSpan w:val="2"/>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汽车营销与维修、汽车技术服务与营销、市场营销教育、汽车营销与服务、汽车整形技术、汽车车身修复（钣金喷漆）、烹饪工艺与营养、烹饪与营养教育、食品营养与检验教育、食品营业与卫生、动漫设计与制作、表演艺术类、电子商务、服装设计与工艺教育、服装设计与工程、服装与服饰设计、财务会计教育、酒店管理、旅游与酒店管理、机电技术教育、汽车维修工程教育、汽车检测与维修技</w:t>
            </w:r>
            <w:r w:rsidRPr="007F4DFB">
              <w:rPr>
                <w:rFonts w:hint="eastAsia"/>
                <w:kern w:val="0"/>
                <w:szCs w:val="21"/>
              </w:rPr>
              <w:lastRenderedPageBreak/>
              <w:t>术、汽车运用与维修、汽车服务与维修、汽车运用工程</w:t>
            </w:r>
          </w:p>
        </w:tc>
        <w:tc>
          <w:tcPr>
            <w:tcW w:w="4294" w:type="dxa"/>
            <w:vMerge w:val="restart"/>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lastRenderedPageBreak/>
              <w:t>1.</w:t>
            </w:r>
            <w:r w:rsidRPr="007F4DFB">
              <w:rPr>
                <w:rFonts w:hint="eastAsia"/>
                <w:kern w:val="0"/>
                <w:szCs w:val="21"/>
              </w:rPr>
              <w:t>全日制本科及以上学历，具有中级及</w:t>
            </w:r>
            <w:r w:rsidRPr="007F4DFB">
              <w:rPr>
                <w:rFonts w:hint="eastAsia"/>
                <w:kern w:val="0"/>
                <w:szCs w:val="21"/>
              </w:rPr>
              <w:t xml:space="preserve"> </w:t>
            </w:r>
            <w:r w:rsidRPr="007F4DFB">
              <w:rPr>
                <w:rFonts w:hint="eastAsia"/>
                <w:kern w:val="0"/>
                <w:szCs w:val="21"/>
              </w:rPr>
              <w:t>以上职称或中级及以上技师证书；</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w:t>
            </w:r>
            <w:r w:rsidRPr="007F4DFB">
              <w:rPr>
                <w:rFonts w:hint="eastAsia"/>
                <w:kern w:val="0"/>
                <w:szCs w:val="21"/>
              </w:rPr>
              <w:t>40</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具有较强业务工作能力。</w:t>
            </w: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汽车车身修复</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中餐烹饪与营养膳食</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计算机平面设计</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学前教育</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电子商务</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服装设计与工艺</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会计</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美容美体</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酒店服务与管理</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机电技术应用</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03"/>
          <w:jc w:val="center"/>
        </w:trPr>
        <w:tc>
          <w:tcPr>
            <w:tcW w:w="822" w:type="dxa"/>
            <w:vMerge/>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p>
        </w:tc>
        <w:tc>
          <w:tcPr>
            <w:tcW w:w="1478"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汽车运用与维修</w:t>
            </w:r>
          </w:p>
        </w:tc>
        <w:tc>
          <w:tcPr>
            <w:tcW w:w="4788" w:type="dxa"/>
            <w:gridSpan w:val="2"/>
            <w:vMerge/>
            <w:tcBorders>
              <w:left w:val="single" w:sz="4" w:space="0" w:color="auto"/>
              <w:right w:val="single" w:sz="4" w:space="0" w:color="auto"/>
            </w:tcBorders>
            <w:vAlign w:val="center"/>
          </w:tcPr>
          <w:p w:rsidR="007F4DFB" w:rsidRPr="007F4DFB" w:rsidRDefault="007F4DFB" w:rsidP="007F4DFB">
            <w:pPr>
              <w:widowControl/>
              <w:rPr>
                <w:kern w:val="0"/>
                <w:szCs w:val="21"/>
              </w:rPr>
            </w:pPr>
          </w:p>
        </w:tc>
        <w:tc>
          <w:tcPr>
            <w:tcW w:w="4294" w:type="dxa"/>
            <w:vMerge/>
            <w:tcBorders>
              <w:left w:val="single" w:sz="4" w:space="0" w:color="auto"/>
              <w:right w:val="single" w:sz="4" w:space="0" w:color="auto"/>
            </w:tcBorders>
            <w:vAlign w:val="center"/>
          </w:tcPr>
          <w:p w:rsidR="007F4DFB" w:rsidRPr="007F4DFB" w:rsidRDefault="007F4DFB" w:rsidP="007F4DFB">
            <w:pPr>
              <w:widowControl/>
              <w:rPr>
                <w:kern w:val="0"/>
                <w:szCs w:val="21"/>
              </w:rPr>
            </w:pPr>
          </w:p>
        </w:tc>
      </w:tr>
      <w:tr w:rsidR="007F4DFB" w:rsidRPr="007F4DFB" w:rsidTr="00657D50">
        <w:trPr>
          <w:trHeight w:val="157"/>
          <w:jc w:val="center"/>
        </w:trPr>
        <w:tc>
          <w:tcPr>
            <w:tcW w:w="822" w:type="dxa"/>
            <w:tcBorders>
              <w:left w:val="single" w:sz="4" w:space="0" w:color="auto"/>
              <w:right w:val="single" w:sz="4" w:space="0" w:color="auto"/>
            </w:tcBorders>
            <w:vAlign w:val="center"/>
          </w:tcPr>
          <w:p w:rsidR="007F4DFB" w:rsidRPr="007F4DFB" w:rsidRDefault="007F4DFB" w:rsidP="007F4DFB">
            <w:pPr>
              <w:widowControl/>
              <w:jc w:val="center"/>
              <w:rPr>
                <w:rFonts w:hAnsi="宋体"/>
                <w:b/>
                <w:bCs/>
                <w:kern w:val="0"/>
                <w:szCs w:val="21"/>
              </w:rPr>
            </w:pPr>
            <w:r w:rsidRPr="007F4DFB">
              <w:rPr>
                <w:rFonts w:hAnsi="宋体" w:hint="eastAsia"/>
                <w:b/>
                <w:bCs/>
                <w:kern w:val="0"/>
                <w:szCs w:val="21"/>
              </w:rPr>
              <w:t>科技</w:t>
            </w:r>
          </w:p>
        </w:tc>
        <w:tc>
          <w:tcPr>
            <w:tcW w:w="1478"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kern w:val="0"/>
                <w:szCs w:val="21"/>
              </w:rPr>
              <w:t>5</w:t>
            </w:r>
            <w:r w:rsidRPr="007F4DFB">
              <w:rPr>
                <w:rFonts w:hint="eastAsia"/>
                <w:kern w:val="0"/>
                <w:szCs w:val="21"/>
              </w:rPr>
              <w:t>3.</w:t>
            </w:r>
            <w:r w:rsidRPr="007F4DFB">
              <w:rPr>
                <w:rFonts w:hint="eastAsia"/>
                <w:kern w:val="0"/>
                <w:szCs w:val="21"/>
              </w:rPr>
              <w:t>知识产权</w:t>
            </w:r>
          </w:p>
        </w:tc>
        <w:tc>
          <w:tcPr>
            <w:tcW w:w="2525"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知识产权、专利代理、专利管理</w:t>
            </w:r>
          </w:p>
        </w:tc>
        <w:tc>
          <w:tcPr>
            <w:tcW w:w="4788" w:type="dxa"/>
            <w:gridSpan w:val="2"/>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知识产权法、知识产权、专利法</w:t>
            </w:r>
          </w:p>
        </w:tc>
        <w:tc>
          <w:tcPr>
            <w:tcW w:w="4294" w:type="dxa"/>
            <w:tcBorders>
              <w:left w:val="single" w:sz="4" w:space="0" w:color="auto"/>
              <w:right w:val="single" w:sz="4" w:space="0" w:color="auto"/>
            </w:tcBorders>
            <w:vAlign w:val="center"/>
          </w:tcPr>
          <w:p w:rsidR="007F4DFB" w:rsidRPr="007F4DFB" w:rsidRDefault="007F4DFB" w:rsidP="007F4DFB">
            <w:pPr>
              <w:widowControl/>
              <w:rPr>
                <w:kern w:val="0"/>
                <w:szCs w:val="21"/>
              </w:rPr>
            </w:pPr>
            <w:r w:rsidRPr="007F4DFB">
              <w:rPr>
                <w:rFonts w:hint="eastAsia"/>
                <w:kern w:val="0"/>
                <w:szCs w:val="21"/>
              </w:rPr>
              <w:t>1</w:t>
            </w:r>
            <w:r w:rsidRPr="007F4DFB">
              <w:rPr>
                <w:rFonts w:hint="eastAsia"/>
                <w:kern w:val="0"/>
                <w:szCs w:val="21"/>
              </w:rPr>
              <w:t>、硕士及以上学历、具有专利代理人执业资格或通过国家司法考试；</w:t>
            </w:r>
          </w:p>
          <w:p w:rsidR="007F4DFB" w:rsidRPr="007F4DFB" w:rsidRDefault="007F4DFB" w:rsidP="007F4DFB">
            <w:pPr>
              <w:widowControl/>
              <w:rPr>
                <w:kern w:val="0"/>
                <w:szCs w:val="21"/>
              </w:rPr>
            </w:pPr>
            <w:r w:rsidRPr="007F4DFB">
              <w:rPr>
                <w:rFonts w:hint="eastAsia"/>
                <w:kern w:val="0"/>
                <w:szCs w:val="21"/>
              </w:rPr>
              <w:t>2</w:t>
            </w:r>
            <w:r w:rsidRPr="007F4DFB">
              <w:rPr>
                <w:rFonts w:hint="eastAsia"/>
                <w:kern w:val="0"/>
                <w:szCs w:val="21"/>
              </w:rPr>
              <w:t>、年龄在</w:t>
            </w:r>
            <w:r w:rsidRPr="007F4DFB">
              <w:rPr>
                <w:rFonts w:hint="eastAsia"/>
                <w:kern w:val="0"/>
                <w:szCs w:val="21"/>
              </w:rPr>
              <w:t>45</w:t>
            </w:r>
            <w:r w:rsidRPr="007F4DFB">
              <w:rPr>
                <w:rFonts w:hint="eastAsia"/>
                <w:kern w:val="0"/>
                <w:szCs w:val="21"/>
              </w:rPr>
              <w:t>周岁以下；</w:t>
            </w:r>
          </w:p>
          <w:p w:rsidR="007F4DFB" w:rsidRPr="007F4DFB" w:rsidRDefault="007F4DFB" w:rsidP="007F4DFB">
            <w:pPr>
              <w:widowControl/>
              <w:rPr>
                <w:kern w:val="0"/>
                <w:szCs w:val="21"/>
              </w:rPr>
            </w:pPr>
            <w:r w:rsidRPr="007F4DFB">
              <w:rPr>
                <w:rFonts w:hint="eastAsia"/>
                <w:kern w:val="0"/>
                <w:szCs w:val="21"/>
              </w:rPr>
              <w:t>3</w:t>
            </w:r>
            <w:r w:rsidRPr="007F4DFB">
              <w:rPr>
                <w:rFonts w:hint="eastAsia"/>
                <w:kern w:val="0"/>
                <w:szCs w:val="21"/>
              </w:rPr>
              <w:t>、有较强的业务工作能力。</w:t>
            </w:r>
          </w:p>
        </w:tc>
      </w:tr>
    </w:tbl>
    <w:p w:rsidR="00192ECA" w:rsidRPr="007F4DFB" w:rsidRDefault="00192ECA"/>
    <w:sectPr w:rsidR="00192ECA" w:rsidRPr="007F4DFB" w:rsidSect="007F4D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E2" w:rsidRDefault="002639E2" w:rsidP="00AA77CD">
      <w:r>
        <w:separator/>
      </w:r>
    </w:p>
  </w:endnote>
  <w:endnote w:type="continuationSeparator" w:id="0">
    <w:p w:rsidR="002639E2" w:rsidRDefault="002639E2" w:rsidP="00AA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E2" w:rsidRDefault="002639E2" w:rsidP="00AA77CD">
      <w:r>
        <w:separator/>
      </w:r>
    </w:p>
  </w:footnote>
  <w:footnote w:type="continuationSeparator" w:id="0">
    <w:p w:rsidR="002639E2" w:rsidRDefault="002639E2" w:rsidP="00AA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776C"/>
    <w:multiLevelType w:val="multilevel"/>
    <w:tmpl w:val="0806776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FB"/>
    <w:rsid w:val="00192ECA"/>
    <w:rsid w:val="002639E2"/>
    <w:rsid w:val="005034C0"/>
    <w:rsid w:val="007F4DFB"/>
    <w:rsid w:val="0099119B"/>
    <w:rsid w:val="00AA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C323D-725D-470C-952D-D2145D8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7F4DFB"/>
  </w:style>
  <w:style w:type="paragraph" w:styleId="a3">
    <w:name w:val="header"/>
    <w:basedOn w:val="a"/>
    <w:link w:val="Char"/>
    <w:rsid w:val="007F4DFB"/>
    <w:pPr>
      <w:pBdr>
        <w:bottom w:val="single" w:sz="6" w:space="1" w:color="auto"/>
      </w:pBdr>
      <w:tabs>
        <w:tab w:val="center" w:pos="4153"/>
        <w:tab w:val="right" w:pos="8306"/>
      </w:tabs>
      <w:snapToGrid w:val="0"/>
      <w:jc w:val="center"/>
    </w:pPr>
    <w:rPr>
      <w:rFonts w:eastAsia="仿宋_GB2312"/>
      <w:sz w:val="18"/>
      <w:szCs w:val="18"/>
      <w:lang w:val="x-none" w:eastAsia="x-none"/>
    </w:rPr>
  </w:style>
  <w:style w:type="character" w:customStyle="1" w:styleId="Char">
    <w:name w:val="页眉 Char"/>
    <w:basedOn w:val="a0"/>
    <w:link w:val="a3"/>
    <w:rsid w:val="007F4DFB"/>
    <w:rPr>
      <w:rFonts w:eastAsia="仿宋_GB2312"/>
      <w:kern w:val="2"/>
      <w:sz w:val="18"/>
      <w:szCs w:val="18"/>
      <w:lang w:val="x-none" w:eastAsia="x-none"/>
    </w:rPr>
  </w:style>
  <w:style w:type="paragraph" w:styleId="a4">
    <w:name w:val="footer"/>
    <w:basedOn w:val="a"/>
    <w:link w:val="Char0"/>
    <w:uiPriority w:val="99"/>
    <w:rsid w:val="007F4DFB"/>
    <w:pPr>
      <w:tabs>
        <w:tab w:val="center" w:pos="4153"/>
        <w:tab w:val="right" w:pos="8306"/>
      </w:tabs>
      <w:snapToGrid w:val="0"/>
      <w:jc w:val="left"/>
    </w:pPr>
    <w:rPr>
      <w:rFonts w:eastAsia="仿宋_GB2312"/>
      <w:sz w:val="18"/>
      <w:szCs w:val="18"/>
      <w:lang w:val="x-none" w:eastAsia="x-none"/>
    </w:rPr>
  </w:style>
  <w:style w:type="character" w:customStyle="1" w:styleId="Char0">
    <w:name w:val="页脚 Char"/>
    <w:basedOn w:val="a0"/>
    <w:link w:val="a4"/>
    <w:uiPriority w:val="99"/>
    <w:rsid w:val="007F4DFB"/>
    <w:rPr>
      <w:rFonts w:eastAsia="仿宋_GB2312"/>
      <w:kern w:val="2"/>
      <w:sz w:val="18"/>
      <w:szCs w:val="18"/>
      <w:lang w:val="x-none" w:eastAsia="x-none"/>
    </w:rPr>
  </w:style>
  <w:style w:type="character" w:styleId="a5">
    <w:name w:val="page number"/>
    <w:basedOn w:val="a0"/>
    <w:rsid w:val="007F4DFB"/>
  </w:style>
  <w:style w:type="paragraph" w:styleId="a6">
    <w:name w:val="Date"/>
    <w:basedOn w:val="a"/>
    <w:next w:val="a"/>
    <w:link w:val="Char1"/>
    <w:qFormat/>
    <w:rsid w:val="007F4DFB"/>
    <w:rPr>
      <w:rFonts w:ascii="仿宋_GB2312" w:eastAsia="仿宋_GB2312"/>
      <w:sz w:val="32"/>
      <w:szCs w:val="21"/>
      <w:lang w:val="x-none" w:eastAsia="x-none"/>
    </w:rPr>
  </w:style>
  <w:style w:type="character" w:customStyle="1" w:styleId="Char1">
    <w:name w:val="日期 Char"/>
    <w:basedOn w:val="a0"/>
    <w:link w:val="a6"/>
    <w:qFormat/>
    <w:rsid w:val="007F4DFB"/>
    <w:rPr>
      <w:rFonts w:ascii="仿宋_GB2312" w:eastAsia="仿宋_GB2312"/>
      <w:kern w:val="2"/>
      <w:sz w:val="32"/>
      <w:szCs w:val="21"/>
      <w:lang w:val="x-none" w:eastAsia="x-none"/>
    </w:rPr>
  </w:style>
  <w:style w:type="paragraph" w:styleId="a7">
    <w:name w:val="Balloon Text"/>
    <w:basedOn w:val="a"/>
    <w:link w:val="Char2"/>
    <w:semiHidden/>
    <w:rsid w:val="007F4DFB"/>
    <w:rPr>
      <w:rFonts w:eastAsia="仿宋_GB2312"/>
      <w:sz w:val="18"/>
      <w:szCs w:val="18"/>
      <w:lang w:val="x-none" w:eastAsia="x-none"/>
    </w:rPr>
  </w:style>
  <w:style w:type="character" w:customStyle="1" w:styleId="Char2">
    <w:name w:val="批注框文本 Char"/>
    <w:basedOn w:val="a0"/>
    <w:link w:val="a7"/>
    <w:semiHidden/>
    <w:rsid w:val="007F4DFB"/>
    <w:rPr>
      <w:rFonts w:eastAsia="仿宋_GB2312"/>
      <w:kern w:val="2"/>
      <w:sz w:val="18"/>
      <w:szCs w:val="18"/>
      <w:lang w:val="x-none" w:eastAsia="x-none"/>
    </w:rPr>
  </w:style>
  <w:style w:type="paragraph" w:styleId="2">
    <w:name w:val="Body Text 2"/>
    <w:basedOn w:val="a"/>
    <w:link w:val="2Char"/>
    <w:rsid w:val="007F4DFB"/>
    <w:pPr>
      <w:jc w:val="center"/>
    </w:pPr>
    <w:rPr>
      <w:rFonts w:ascii="方正小标宋简体" w:eastAsia="方正小标宋简体"/>
      <w:color w:val="FF0000"/>
      <w:sz w:val="72"/>
      <w:lang w:val="x-none" w:eastAsia="x-none"/>
    </w:rPr>
  </w:style>
  <w:style w:type="character" w:customStyle="1" w:styleId="2Char">
    <w:name w:val="正文文本 2 Char"/>
    <w:basedOn w:val="a0"/>
    <w:link w:val="2"/>
    <w:rsid w:val="007F4DFB"/>
    <w:rPr>
      <w:rFonts w:ascii="方正小标宋简体" w:eastAsia="方正小标宋简体"/>
      <w:color w:val="FF0000"/>
      <w:kern w:val="2"/>
      <w:sz w:val="72"/>
      <w:szCs w:val="24"/>
      <w:lang w:val="x-none" w:eastAsia="x-none"/>
    </w:rPr>
  </w:style>
  <w:style w:type="paragraph" w:styleId="a8">
    <w:name w:val="Revision"/>
    <w:hidden/>
    <w:uiPriority w:val="99"/>
    <w:semiHidden/>
    <w:rsid w:val="007F4DFB"/>
    <w:rPr>
      <w:kern w:val="2"/>
      <w:sz w:val="21"/>
      <w:szCs w:val="21"/>
    </w:rPr>
  </w:style>
  <w:style w:type="paragraph" w:customStyle="1" w:styleId="DefaultParagraphFontParaChar">
    <w:name w:val="Default Paragraph Font Para Char"/>
    <w:basedOn w:val="a"/>
    <w:autoRedefine/>
    <w:rsid w:val="007F4DFB"/>
    <w:pPr>
      <w:widowControl/>
      <w:spacing w:after="160" w:line="400" w:lineRule="exact"/>
      <w:jc w:val="left"/>
    </w:pPr>
    <w:rPr>
      <w:rFonts w:ascii="Verdana" w:eastAsia="仿宋_GB2312" w:hAnsi="Verdana"/>
      <w:kern w:val="0"/>
      <w:sz w:val="20"/>
      <w:szCs w:val="20"/>
      <w:lang w:eastAsia="en-US"/>
    </w:rPr>
  </w:style>
  <w:style w:type="paragraph" w:customStyle="1" w:styleId="10">
    <w:name w:val="修订1"/>
    <w:hidden/>
    <w:uiPriority w:val="99"/>
    <w:semiHidden/>
    <w:rsid w:val="007F4DFB"/>
    <w:rPr>
      <w:kern w:val="2"/>
      <w:sz w:val="21"/>
      <w:szCs w:val="21"/>
    </w:rPr>
  </w:style>
  <w:style w:type="character" w:customStyle="1" w:styleId="Char10">
    <w:name w:val="页眉 Char1"/>
    <w:rsid w:val="007F4DFB"/>
    <w:rPr>
      <w:rFonts w:ascii="Times New Roman" w:eastAsia="宋体" w:hAnsi="Times New Roman" w:cs="Times New Roman"/>
      <w:sz w:val="18"/>
      <w:szCs w:val="18"/>
    </w:rPr>
  </w:style>
  <w:style w:type="character" w:customStyle="1" w:styleId="Char11">
    <w:name w:val="日期 Char1"/>
    <w:rsid w:val="007F4DFB"/>
    <w:rPr>
      <w:rFonts w:ascii="Times New Roman" w:eastAsia="宋体" w:hAnsi="Times New Roman" w:cs="Times New Roman"/>
      <w:szCs w:val="24"/>
    </w:rPr>
  </w:style>
  <w:style w:type="paragraph" w:customStyle="1" w:styleId="customunionstyle">
    <w:name w:val="custom_unionstyle"/>
    <w:basedOn w:val="a"/>
    <w:rsid w:val="007F4DFB"/>
    <w:pPr>
      <w:widowControl/>
      <w:spacing w:before="100" w:beforeAutospacing="1" w:after="100" w:afterAutospacing="1"/>
      <w:jc w:val="left"/>
    </w:pPr>
    <w:rPr>
      <w:rFonts w:ascii="宋体" w:hAnsi="宋体" w:cs="宋体"/>
      <w:kern w:val="0"/>
      <w:sz w:val="24"/>
    </w:rPr>
  </w:style>
  <w:style w:type="character" w:styleId="a9">
    <w:name w:val="Strong"/>
    <w:qFormat/>
    <w:rsid w:val="007F4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1787</Words>
  <Characters>10190</Characters>
  <Application>Microsoft Office Word</Application>
  <DocSecurity>0</DocSecurity>
  <Lines>84</Lines>
  <Paragraphs>23</Paragraphs>
  <ScaleCrop>false</ScaleCrop>
  <Company>Lenovo</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蔡金满</dc:creator>
  <cp:lastModifiedBy>李迎河</cp:lastModifiedBy>
  <cp:revision>2</cp:revision>
  <dcterms:created xsi:type="dcterms:W3CDTF">2022-05-20T12:20:00Z</dcterms:created>
  <dcterms:modified xsi:type="dcterms:W3CDTF">2022-05-20T12:20:00Z</dcterms:modified>
</cp:coreProperties>
</file>