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atLeast"/>
        <w:rPr>
          <w:rFonts w:hint="eastAsia" w:ascii="黑体" w:eastAsia="黑体"/>
          <w:snapToGrid w:val="0"/>
          <w:kern w:val="0"/>
          <w:sz w:val="32"/>
          <w:szCs w:val="32"/>
        </w:rPr>
      </w:pPr>
      <w:r>
        <w:rPr>
          <w:rFonts w:hint="eastAsia" w:ascii="黑体" w:eastAsia="黑体"/>
          <w:snapToGrid w:val="0"/>
          <w:kern w:val="0"/>
          <w:sz w:val="32"/>
          <w:szCs w:val="32"/>
        </w:rPr>
        <w:t>附件</w:t>
      </w:r>
    </w:p>
    <w:p>
      <w:pPr>
        <w:spacing w:line="540" w:lineRule="exact"/>
        <w:rPr>
          <w:rFonts w:eastAsia="仿宋_GB2312"/>
          <w:snapToGrid w:val="0"/>
          <w:kern w:val="0"/>
          <w:sz w:val="32"/>
          <w:szCs w:val="32"/>
        </w:rPr>
      </w:pPr>
    </w:p>
    <w:p>
      <w:pPr>
        <w:spacing w:line="540" w:lineRule="exact"/>
        <w:jc w:val="center"/>
        <w:rPr>
          <w:rFonts w:hint="eastAsia" w:ascii="01大标宋简" w:eastAsia="01大标宋简"/>
          <w:snapToGrid w:val="0"/>
          <w:kern w:val="0"/>
          <w:sz w:val="44"/>
          <w:szCs w:val="44"/>
        </w:rPr>
      </w:pPr>
      <w:bookmarkStart w:id="0" w:name="_GoBack"/>
      <w:r>
        <w:rPr>
          <w:rFonts w:hint="eastAsia" w:ascii="01大标宋简" w:eastAsia="01大标宋简"/>
          <w:snapToGrid w:val="0"/>
          <w:kern w:val="0"/>
          <w:sz w:val="44"/>
          <w:szCs w:val="44"/>
        </w:rPr>
        <w:t>调整石狮市伏季休渔工作领导小组成员名单</w:t>
      </w:r>
      <w:bookmarkEnd w:id="0"/>
    </w:p>
    <w:p>
      <w:pPr>
        <w:spacing w:line="54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组  长：李  斌  市政府副市长</w:t>
      </w:r>
    </w:p>
    <w:p>
      <w:pPr>
        <w:autoSpaceDE w:val="0"/>
        <w:spacing w:line="540" w:lineRule="exact"/>
        <w:ind w:firstLine="640" w:firstLineChars="200"/>
        <w:rPr>
          <w:rFonts w:eastAsia="仿宋_GB2312"/>
          <w:snapToGrid w:val="0"/>
          <w:color w:val="auto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副组长：</w:t>
      </w:r>
      <w:r>
        <w:rPr>
          <w:rFonts w:eastAsia="仿宋_GB2312"/>
          <w:color w:val="auto"/>
          <w:sz w:val="32"/>
          <w:szCs w:val="32"/>
        </w:rPr>
        <w:t>杨秋东</w:t>
      </w:r>
      <w:r>
        <w:rPr>
          <w:rFonts w:eastAsia="仿宋_GB2312"/>
          <w:snapToGrid w:val="0"/>
          <w:color w:val="auto"/>
          <w:kern w:val="0"/>
          <w:sz w:val="32"/>
          <w:szCs w:val="32"/>
        </w:rPr>
        <w:t xml:space="preserve">  市政府办公室副主任</w:t>
      </w:r>
    </w:p>
    <w:p>
      <w:pPr>
        <w:autoSpaceDE w:val="0"/>
        <w:spacing w:line="540" w:lineRule="exact"/>
        <w:ind w:firstLine="1920" w:firstLineChars="6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李迎河</w:t>
      </w:r>
      <w:r>
        <w:rPr>
          <w:rFonts w:eastAsia="仿宋_GB2312"/>
          <w:snapToGrid w:val="0"/>
          <w:kern w:val="0"/>
          <w:sz w:val="32"/>
          <w:szCs w:val="32"/>
        </w:rPr>
        <w:t xml:space="preserve">  市</w:t>
      </w:r>
      <w:r>
        <w:rPr>
          <w:rFonts w:hint="eastAsia" w:eastAsia="仿宋_GB2312"/>
          <w:snapToGrid w:val="0"/>
          <w:kern w:val="0"/>
          <w:sz w:val="32"/>
          <w:szCs w:val="32"/>
        </w:rPr>
        <w:t>农业农村</w:t>
      </w:r>
      <w:r>
        <w:rPr>
          <w:rFonts w:eastAsia="仿宋_GB2312"/>
          <w:snapToGrid w:val="0"/>
          <w:kern w:val="0"/>
          <w:sz w:val="32"/>
          <w:szCs w:val="32"/>
        </w:rPr>
        <w:t>局局长</w:t>
      </w:r>
    </w:p>
    <w:p>
      <w:pPr>
        <w:spacing w:line="54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成  员：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</w:rPr>
        <w:t>许铭坛</w:t>
      </w:r>
      <w:r>
        <w:rPr>
          <w:rFonts w:eastAsia="仿宋_GB2312"/>
          <w:snapToGrid w:val="0"/>
          <w:color w:val="auto"/>
          <w:kern w:val="0"/>
          <w:sz w:val="32"/>
          <w:szCs w:val="32"/>
        </w:rPr>
        <w:t xml:space="preserve">  市公安局副局长</w:t>
      </w:r>
    </w:p>
    <w:p>
      <w:pPr>
        <w:spacing w:line="540" w:lineRule="exact"/>
        <w:ind w:firstLine="1920" w:firstLineChars="6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傅文淮  市财政局副局长</w:t>
      </w:r>
    </w:p>
    <w:p>
      <w:pPr>
        <w:spacing w:line="540" w:lineRule="exact"/>
        <w:ind w:firstLine="1920" w:firstLineChars="600"/>
        <w:rPr>
          <w:rFonts w:eastAsia="仿宋_GB2312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</w:rPr>
        <w:t>李有接</w:t>
      </w:r>
      <w:r>
        <w:rPr>
          <w:rFonts w:eastAsia="仿宋_GB2312"/>
          <w:snapToGrid w:val="0"/>
          <w:color w:val="auto"/>
          <w:kern w:val="0"/>
          <w:sz w:val="32"/>
          <w:szCs w:val="32"/>
          <w:highlight w:val="none"/>
        </w:rPr>
        <w:t xml:space="preserve">  市人力资源和社会保障局副局长</w:t>
      </w:r>
    </w:p>
    <w:p>
      <w:pPr>
        <w:autoSpaceDE w:val="0"/>
        <w:spacing w:line="540" w:lineRule="exact"/>
        <w:ind w:firstLine="1920" w:firstLineChars="6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许明艺</w:t>
      </w:r>
      <w:r>
        <w:rPr>
          <w:rFonts w:eastAsia="仿宋_GB2312"/>
          <w:sz w:val="32"/>
          <w:szCs w:val="32"/>
        </w:rPr>
        <w:t xml:space="preserve">  市</w:t>
      </w:r>
      <w:r>
        <w:rPr>
          <w:rFonts w:hint="eastAsia" w:eastAsia="仿宋_GB2312"/>
          <w:sz w:val="32"/>
          <w:szCs w:val="32"/>
        </w:rPr>
        <w:t>农业农村</w:t>
      </w:r>
      <w:r>
        <w:rPr>
          <w:rFonts w:eastAsia="仿宋_GB2312"/>
          <w:sz w:val="32"/>
          <w:szCs w:val="32"/>
        </w:rPr>
        <w:t>局</w:t>
      </w:r>
      <w:r>
        <w:rPr>
          <w:rFonts w:hint="eastAsia" w:eastAsia="仿宋_GB2312"/>
          <w:sz w:val="32"/>
          <w:szCs w:val="32"/>
        </w:rPr>
        <w:t>副局长</w:t>
      </w:r>
    </w:p>
    <w:p>
      <w:pPr>
        <w:spacing w:line="540" w:lineRule="exact"/>
        <w:ind w:firstLine="1920" w:firstLineChars="600"/>
        <w:rPr>
          <w:rFonts w:eastAsia="仿宋_GB2312"/>
          <w:snapToGrid w:val="0"/>
          <w:color w:val="auto"/>
          <w:kern w:val="0"/>
          <w:sz w:val="32"/>
          <w:szCs w:val="32"/>
        </w:rPr>
      </w:pPr>
      <w:r>
        <w:rPr>
          <w:rFonts w:eastAsia="仿宋_GB2312"/>
          <w:snapToGrid w:val="0"/>
          <w:color w:val="auto"/>
          <w:kern w:val="0"/>
          <w:sz w:val="32"/>
          <w:szCs w:val="32"/>
        </w:rPr>
        <w:t>蔡世博  市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</w:rPr>
        <w:t>应急</w:t>
      </w:r>
      <w:r>
        <w:rPr>
          <w:rFonts w:eastAsia="仿宋_GB2312"/>
          <w:snapToGrid w:val="0"/>
          <w:color w:val="auto"/>
          <w:kern w:val="0"/>
          <w:sz w:val="32"/>
          <w:szCs w:val="32"/>
        </w:rPr>
        <w:t>管理局副局长</w:t>
      </w:r>
    </w:p>
    <w:p>
      <w:pPr>
        <w:spacing w:line="540" w:lineRule="exact"/>
        <w:ind w:firstLine="1920" w:firstLineChars="600"/>
        <w:rPr>
          <w:rFonts w:eastAsia="仿宋_GB2312"/>
          <w:snapToGrid w:val="0"/>
          <w:color w:val="auto"/>
          <w:kern w:val="0"/>
          <w:sz w:val="32"/>
          <w:szCs w:val="32"/>
        </w:rPr>
      </w:pPr>
      <w:r>
        <w:rPr>
          <w:rFonts w:hint="eastAsia" w:eastAsia="仿宋_GB2312"/>
          <w:snapToGrid w:val="0"/>
          <w:color w:val="auto"/>
          <w:kern w:val="0"/>
          <w:sz w:val="32"/>
          <w:szCs w:val="32"/>
        </w:rPr>
        <w:t>王建群</w:t>
      </w:r>
      <w:r>
        <w:rPr>
          <w:rFonts w:eastAsia="仿宋_GB2312"/>
          <w:snapToGrid w:val="0"/>
          <w:color w:val="auto"/>
          <w:kern w:val="0"/>
          <w:sz w:val="32"/>
          <w:szCs w:val="32"/>
        </w:rPr>
        <w:t xml:space="preserve"> </w:t>
      </w:r>
      <w:r>
        <w:rPr>
          <w:rFonts w:hint="eastAsia" w:eastAsia="仿宋_GB2312"/>
          <w:snapToGrid w:val="0"/>
          <w:kern w:val="0"/>
          <w:sz w:val="32"/>
          <w:szCs w:val="32"/>
        </w:rPr>
        <w:t xml:space="preserve"> </w:t>
      </w:r>
      <w:r>
        <w:rPr>
          <w:rFonts w:eastAsia="仿宋_GB2312"/>
          <w:snapToGrid w:val="0"/>
          <w:color w:val="auto"/>
          <w:kern w:val="0"/>
          <w:sz w:val="32"/>
          <w:szCs w:val="32"/>
        </w:rPr>
        <w:t>市市场监督管理局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</w:rPr>
        <w:t>副局长</w:t>
      </w:r>
    </w:p>
    <w:p>
      <w:pPr>
        <w:spacing w:line="540" w:lineRule="exact"/>
        <w:ind w:firstLine="1920" w:firstLineChars="600"/>
        <w:rPr>
          <w:rFonts w:eastAsia="仿宋_GB2312"/>
          <w:snapToGrid w:val="0"/>
          <w:color w:val="auto"/>
          <w:kern w:val="0"/>
          <w:sz w:val="32"/>
          <w:szCs w:val="32"/>
        </w:rPr>
      </w:pPr>
      <w:r>
        <w:rPr>
          <w:rFonts w:eastAsia="仿宋_GB2312"/>
          <w:snapToGrid w:val="0"/>
          <w:color w:val="auto"/>
          <w:kern w:val="0"/>
          <w:sz w:val="32"/>
          <w:szCs w:val="32"/>
        </w:rPr>
        <w:t>汪亚兴  市公安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</w:rPr>
        <w:t>局海</w:t>
      </w:r>
      <w:r>
        <w:rPr>
          <w:rFonts w:eastAsia="仿宋_GB2312"/>
          <w:snapToGrid w:val="0"/>
          <w:color w:val="auto"/>
          <w:kern w:val="0"/>
          <w:sz w:val="32"/>
          <w:szCs w:val="32"/>
        </w:rPr>
        <w:t>防大队副大队长</w:t>
      </w:r>
    </w:p>
    <w:p>
      <w:pPr>
        <w:spacing w:line="540" w:lineRule="exact"/>
        <w:ind w:firstLine="1920" w:firstLineChars="6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吴世纯  市海洋与渔业执法大队大队长</w:t>
      </w:r>
    </w:p>
    <w:p>
      <w:pPr>
        <w:autoSpaceDE w:val="0"/>
        <w:spacing w:line="540" w:lineRule="exact"/>
        <w:ind w:firstLine="1920" w:firstLineChars="6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蔡坚定</w:t>
      </w:r>
      <w:r>
        <w:rPr>
          <w:rFonts w:eastAsia="仿宋_GB2312"/>
          <w:sz w:val="32"/>
          <w:szCs w:val="32"/>
        </w:rPr>
        <w:t xml:space="preserve">  蚶江镇政府副镇长</w:t>
      </w:r>
    </w:p>
    <w:p>
      <w:pPr>
        <w:autoSpaceDE w:val="0"/>
        <w:spacing w:line="540" w:lineRule="exact"/>
        <w:ind w:firstLine="1920" w:firstLineChars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蔡文作  永宁镇政府副镇长</w:t>
      </w:r>
    </w:p>
    <w:p>
      <w:pPr>
        <w:autoSpaceDE w:val="0"/>
        <w:spacing w:line="540" w:lineRule="exact"/>
        <w:ind w:firstLine="1920" w:firstLineChars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卢鸿利  祥芝镇党委宣传委员、政府副镇长</w:t>
      </w:r>
    </w:p>
    <w:p>
      <w:pPr>
        <w:autoSpaceDE w:val="0"/>
        <w:spacing w:line="540" w:lineRule="exact"/>
        <w:ind w:firstLine="1920" w:firstLineChars="6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张宝葛</w:t>
      </w:r>
      <w:r>
        <w:rPr>
          <w:rFonts w:eastAsia="仿宋_GB2312"/>
          <w:sz w:val="32"/>
          <w:szCs w:val="32"/>
        </w:rPr>
        <w:t xml:space="preserve">  鸿山镇政府副镇长</w:t>
      </w:r>
      <w:r>
        <w:rPr>
          <w:rFonts w:hint="eastAsia" w:eastAsia="仿宋_GB2312"/>
          <w:sz w:val="32"/>
          <w:szCs w:val="32"/>
        </w:rPr>
        <w:t>（科技）</w:t>
      </w:r>
    </w:p>
    <w:p>
      <w:pPr>
        <w:autoSpaceDE w:val="0"/>
        <w:spacing w:line="540" w:lineRule="exact"/>
        <w:ind w:firstLine="1920" w:firstLineChars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李文谱  锦尚镇</w:t>
      </w:r>
      <w:r>
        <w:rPr>
          <w:rFonts w:eastAsia="仿宋_GB2312"/>
          <w:color w:val="auto"/>
          <w:sz w:val="32"/>
          <w:szCs w:val="32"/>
        </w:rPr>
        <w:t>党委宣传委员、政府副镇长</w:t>
      </w:r>
    </w:p>
    <w:p>
      <w:pPr>
        <w:spacing w:line="54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领导小组下设办公室，挂靠市</w:t>
      </w:r>
      <w:r>
        <w:rPr>
          <w:rFonts w:hint="eastAsia" w:eastAsia="仿宋_GB2312"/>
          <w:snapToGrid w:val="0"/>
          <w:kern w:val="0"/>
          <w:sz w:val="32"/>
          <w:szCs w:val="32"/>
        </w:rPr>
        <w:t>农业农村局</w:t>
      </w:r>
      <w:r>
        <w:rPr>
          <w:rFonts w:eastAsia="仿宋_GB2312"/>
          <w:snapToGrid w:val="0"/>
          <w:kern w:val="0"/>
          <w:sz w:val="32"/>
          <w:szCs w:val="32"/>
        </w:rPr>
        <w:t>，办公室主任由</w:t>
      </w:r>
      <w:r>
        <w:rPr>
          <w:rFonts w:hint="eastAsia" w:eastAsia="仿宋_GB2312"/>
          <w:snapToGrid w:val="0"/>
          <w:kern w:val="0"/>
          <w:sz w:val="32"/>
          <w:szCs w:val="32"/>
        </w:rPr>
        <w:t>许明艺同志</w:t>
      </w:r>
      <w:r>
        <w:rPr>
          <w:rFonts w:eastAsia="仿宋_GB2312"/>
          <w:snapToGrid w:val="0"/>
          <w:kern w:val="0"/>
          <w:sz w:val="32"/>
          <w:szCs w:val="32"/>
        </w:rPr>
        <w:t>兼任。</w:t>
      </w:r>
    </w:p>
    <w:p>
      <w:pPr>
        <w:spacing w:line="560" w:lineRule="exact"/>
        <w:ind w:right="640"/>
        <w:rPr>
          <w:rFonts w:eastAsia="仿宋_GB2312"/>
          <w:snapToGrid w:val="0"/>
          <w:kern w:val="0"/>
          <w:sz w:val="32"/>
          <w:szCs w:val="32"/>
        </w:rPr>
      </w:pPr>
    </w:p>
    <w:p>
      <w:pPr>
        <w:spacing w:line="560" w:lineRule="exact"/>
        <w:ind w:right="640"/>
        <w:rPr>
          <w:rFonts w:eastAsia="仿宋_GB2312"/>
          <w:snapToGrid w:val="0"/>
          <w:kern w:val="0"/>
          <w:sz w:val="32"/>
          <w:szCs w:val="32"/>
        </w:rPr>
      </w:pPr>
    </w:p>
    <w:p>
      <w:pPr>
        <w:spacing w:line="560" w:lineRule="exact"/>
        <w:ind w:right="640"/>
        <w:rPr>
          <w:rFonts w:eastAsia="仿宋_GB2312"/>
          <w:snapToGrid w:val="0"/>
          <w:kern w:val="0"/>
          <w:sz w:val="32"/>
          <w:szCs w:val="32"/>
        </w:rPr>
      </w:pPr>
    </w:p>
    <w:p>
      <w:pPr>
        <w:spacing w:line="560" w:lineRule="exact"/>
        <w:ind w:right="640"/>
        <w:rPr>
          <w:rFonts w:eastAsia="仿宋_GB2312"/>
          <w:snapToGrid w:val="0"/>
          <w:kern w:val="0"/>
          <w:sz w:val="32"/>
          <w:szCs w:val="32"/>
        </w:rPr>
      </w:pPr>
    </w:p>
    <w:p>
      <w:pPr>
        <w:spacing w:line="560" w:lineRule="exact"/>
        <w:ind w:right="640"/>
        <w:rPr>
          <w:rFonts w:eastAsia="仿宋_GB2312"/>
          <w:snapToGrid w:val="0"/>
          <w:kern w:val="0"/>
          <w:sz w:val="32"/>
          <w:szCs w:val="32"/>
        </w:rPr>
      </w:pPr>
    </w:p>
    <w:p>
      <w:pPr>
        <w:spacing w:line="560" w:lineRule="exact"/>
        <w:ind w:right="640"/>
        <w:rPr>
          <w:rFonts w:eastAsia="仿宋_GB2312"/>
          <w:snapToGrid w:val="0"/>
          <w:kern w:val="0"/>
          <w:sz w:val="32"/>
          <w:szCs w:val="32"/>
        </w:rPr>
      </w:pPr>
    </w:p>
    <w:p>
      <w:pPr>
        <w:spacing w:line="560" w:lineRule="exact"/>
        <w:ind w:right="640"/>
        <w:rPr>
          <w:rFonts w:eastAsia="仿宋_GB2312"/>
          <w:snapToGrid w:val="0"/>
          <w:kern w:val="0"/>
          <w:sz w:val="32"/>
          <w:szCs w:val="32"/>
        </w:rPr>
      </w:pPr>
    </w:p>
    <w:p>
      <w:pPr>
        <w:spacing w:line="560" w:lineRule="exact"/>
        <w:ind w:right="640"/>
        <w:rPr>
          <w:rFonts w:eastAsia="仿宋_GB2312"/>
          <w:snapToGrid w:val="0"/>
          <w:kern w:val="0"/>
          <w:sz w:val="32"/>
          <w:szCs w:val="32"/>
        </w:rPr>
      </w:pPr>
    </w:p>
    <w:p>
      <w:pPr>
        <w:spacing w:line="560" w:lineRule="exact"/>
        <w:ind w:right="640"/>
        <w:rPr>
          <w:rFonts w:eastAsia="仿宋_GB2312"/>
          <w:snapToGrid w:val="0"/>
          <w:kern w:val="0"/>
          <w:sz w:val="32"/>
          <w:szCs w:val="32"/>
        </w:rPr>
      </w:pPr>
    </w:p>
    <w:p>
      <w:pPr>
        <w:spacing w:line="560" w:lineRule="exact"/>
        <w:ind w:right="640"/>
        <w:rPr>
          <w:rFonts w:eastAsia="仿宋_GB2312"/>
          <w:snapToGrid w:val="0"/>
          <w:kern w:val="0"/>
          <w:sz w:val="32"/>
          <w:szCs w:val="32"/>
        </w:rPr>
      </w:pPr>
    </w:p>
    <w:p>
      <w:pPr>
        <w:spacing w:line="560" w:lineRule="exact"/>
        <w:ind w:right="640"/>
        <w:rPr>
          <w:rFonts w:eastAsia="仿宋_GB2312"/>
          <w:snapToGrid w:val="0"/>
          <w:kern w:val="0"/>
          <w:sz w:val="32"/>
          <w:szCs w:val="32"/>
        </w:rPr>
      </w:pPr>
    </w:p>
    <w:p>
      <w:pPr>
        <w:spacing w:line="560" w:lineRule="exact"/>
        <w:ind w:right="640"/>
        <w:rPr>
          <w:rFonts w:eastAsia="仿宋_GB2312"/>
          <w:snapToGrid w:val="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01大标宋简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56D84"/>
    <w:rsid w:val="3725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2019-05-10T07:12:00Z</dcterms:created>
  <dc:creator>湯秀秀~</dc:creator>
  <cp:lastModifiedBy>湯秀秀~</cp:lastModifiedBy>
  <dcterms:modified xsi:type="dcterms:W3CDTF">2019-05-10T07:13:55Z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