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2021年全市河湖长制工作部署会暨涉水工作协调会上涉及蚶江镇的</w:t>
      </w:r>
    </w:p>
    <w:p>
      <w:pPr>
        <w:spacing w:line="52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工作任务分解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表</w:t>
      </w:r>
    </w:p>
    <w:p>
      <w:pPr>
        <w:spacing w:line="400" w:lineRule="exact"/>
        <w:jc w:val="left"/>
        <w:rPr>
          <w:rFonts w:ascii="黑体" w:hAnsi="黑体" w:eastAsia="黑体" w:cs="仿宋_GB2312"/>
          <w:szCs w:val="32"/>
        </w:rPr>
      </w:pPr>
    </w:p>
    <w:tbl>
      <w:tblPr>
        <w:tblStyle w:val="5"/>
        <w:tblW w:w="12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951"/>
        <w:gridCol w:w="2365"/>
        <w:gridCol w:w="2186"/>
        <w:gridCol w:w="1800"/>
        <w:gridCol w:w="1623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</w:rPr>
              <w:t>村居（河道）</w:t>
            </w:r>
          </w:p>
        </w:tc>
        <w:tc>
          <w:tcPr>
            <w:tcW w:w="23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</w:rPr>
              <w:t>问题编号</w:t>
            </w:r>
          </w:p>
        </w:tc>
        <w:tc>
          <w:tcPr>
            <w:tcW w:w="21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</w:rPr>
              <w:t>问题类型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</w:rPr>
              <w:t>责任领导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</w:rPr>
              <w:t>责任干部</w:t>
            </w:r>
          </w:p>
        </w:tc>
        <w:tc>
          <w:tcPr>
            <w:tcW w:w="21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莲塘（都宫溪）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SS-DGX-1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SS-DGX-24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排放口（24个）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杨思恩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邱金模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蔡金栋、蔡振忠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莲中（都宫溪）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SS-DGX-25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SS-DGX-28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排放口（4个）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卢心心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邱少毕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林康乐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蚶江（都宫溪）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SS-DGX-29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SS-DGX-30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排放口（2个）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曾少君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吴清水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林志强、林旭日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莲塘（都宫溪/莲塘支流）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SS-DGX-1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SS-DGX-11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排放口（11个）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杨思恩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邱金模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蔡金栋、蔡振忠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莲中（都宫溪/莲中莲西支流）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SS-LZ-1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SS-LZ-10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排放口（10个）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卢心心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邱少毕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林康乐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石壁（都宫溪/石壁水塘支流）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SS-SBST-1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SS-</w:t>
            </w: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SBST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-11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排放口（11个）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邱尚木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谢亿生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林器铜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溪前（厝上溪）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SS-CSX-1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SS-CSX-13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排放口（13个）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王振景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黄铭钊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蔡世传、蔡华南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青莲（厝上溪）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SS-CSX-14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SS-CSX-15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排放口（2个）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邱明革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蔡泽众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谢来盼、谢金川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厝仔（厝上溪/支流）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002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排放口（1个）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四乱（1处）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杨安雅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黄宝坚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许自辉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溪前（厝上溪/支流）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003、010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保洁（1处）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四乱（1处）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王振景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黄铭钊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蔡世传、蔡华南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青莲（厝上溪/支流）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004/011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 / 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009/020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四乱（15处）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保洁（1处）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邱明革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蔡泽众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谢来盼、谢金川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石农（高新区污水排沟）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021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排放口（1个）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留锦章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郭文烟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郭胜利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大厦（大厦溪）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004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四乱（4处）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留锦章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许德全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程元信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莲塘（都宫溪）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005/009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 / 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007/011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四乱（6处）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杨思恩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邱金模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蔡金栋、蔡振忠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莲中（都宫溪）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008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四乱（1处）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卢心心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邱少毕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林康乐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水头（塘头沟）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011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排放口（11个）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杨思明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傅国辉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王清洁、庄伟民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水头（塘头沟/支流）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001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018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四乱（10处）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保洁（8处）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杨思明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傅国辉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王清洁、庄伟民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洪窟（院后水库、院后沟）</w:t>
            </w:r>
          </w:p>
        </w:tc>
        <w:tc>
          <w:tcPr>
            <w:tcW w:w="2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  <w:szCs w:val="24"/>
              </w:rPr>
              <w:t>水体水质差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蔡式彪</w:t>
            </w:r>
          </w:p>
        </w:tc>
        <w:tc>
          <w:tcPr>
            <w:tcW w:w="1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阮攸江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洪清渭、洪金城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03683"/>
    <w:rsid w:val="7FC036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2021-05-27T07:00:00Z</dcterms:created>
  <dc:creator>Administrator</dc:creator>
  <cp:lastModifiedBy>Administrator</cp:lastModifiedBy>
  <dcterms:modified xsi:type="dcterms:W3CDTF">2021-05-27T07:02:06Z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