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C8" w:rsidRPr="00EE68C8" w:rsidRDefault="00EE68C8" w:rsidP="00EE68C8">
      <w:pPr>
        <w:tabs>
          <w:tab w:val="left" w:pos="8580"/>
        </w:tabs>
        <w:spacing w:line="570" w:lineRule="exact"/>
        <w:rPr>
          <w:rFonts w:ascii="黑体" w:eastAsia="黑体" w:hAnsi="仿宋_GB2312" w:cs="仿宋_GB2312" w:hint="eastAsia"/>
          <w:szCs w:val="32"/>
        </w:rPr>
      </w:pPr>
      <w:r>
        <w:rPr>
          <w:rFonts w:ascii="黑体" w:eastAsia="黑体" w:hAnsi="仿宋_GB2312" w:cs="仿宋_GB2312" w:hint="eastAsia"/>
          <w:szCs w:val="32"/>
        </w:rPr>
        <w:t>附件</w:t>
      </w:r>
    </w:p>
    <w:p w:rsidR="00EE68C8" w:rsidRDefault="00EE68C8" w:rsidP="00EE68C8">
      <w:pPr>
        <w:widowControl/>
        <w:spacing w:line="560" w:lineRule="exact"/>
        <w:jc w:val="center"/>
        <w:rPr>
          <w:rFonts w:ascii="宋体" w:eastAsia="宋体" w:hAnsi="宋体" w:cs="宋体" w:hint="eastAsia"/>
          <w:sz w:val="44"/>
          <w:szCs w:val="44"/>
        </w:rPr>
      </w:pPr>
      <w:r>
        <w:rPr>
          <w:rFonts w:ascii="01大标宋简" w:eastAsia="01大标宋简" w:hAnsi="宋体" w:cs="宋体" w:hint="eastAsia"/>
          <w:sz w:val="44"/>
          <w:szCs w:val="44"/>
        </w:rPr>
        <w:t>石狮市第一批优质企业库入库企业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664"/>
        <w:gridCol w:w="830"/>
        <w:gridCol w:w="3766"/>
      </w:tblGrid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石狮市新兰仔服饰有限责任公司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石狮市伊尼斯服饰有限公司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柏天尼（福建）服饰织造有限公司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石狮市永兴鞋材有限公司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石狮市凯鹰服饰织造有限公司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石狮市宝翔针织机械有限公司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石狮市森科智能科技有限公司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石狮市酷瑞电气有限责任公司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石狮市四海龙服饰发展有限公司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石狮市星火铝制品有限公司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甲衣甲体育用品有限公司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福建北记食品有限公司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石狮丰发服装织造有限公司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福建省三源兴纺织科技有限公司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石狮市广达服饰有限公司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泉州佳畅服装有限公司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石狮兴皇服饰有限公司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福建禾悦塑胶有限公司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石狮滚石服饰织造有限公司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石狮市鑫隆针织机械有限公司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石狮市顽石服装有限公司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福建省锋源盛纺织科技有限公司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石狮波西九月服饰有限公司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福建鸣扬机电有限公司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石狮市健联鞋服有限公司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石狮市振富针纺机械有限公司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福建省我答答信息科技有限公司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福建新力元反光材料有限公司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石狮市鹏工汽车教学设备有限公司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福建中益制药有限公司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石狮市新华塑料机械有限公司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福建省安元光学科技有限公司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石狮市华之旭服饰有限公司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福建广汇龙环保科技有限公司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石狮市澳凯服饰制造有限公司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福建省新晨淇科技有限责任公司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福建快滴信息技术有限公司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石狮华用新材料科技有限公司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pacing w:val="-6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  <w:spacing w:val="-6"/>
                <w:sz w:val="24"/>
                <w:szCs w:val="24"/>
                <w:lang w:bidi="ar"/>
              </w:rPr>
              <w:t>时尚森吧（福建）服饰织造有限公司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福建恒春织造有限公司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华韩（泉州）新型面料开发有限公司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飘帝（石狮）服饰有限公司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宏基钮扣（石狮）有限公司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石狮市远辉线带织染有限公司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石狮市七彩虹植绒印花有限公司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福建省海兴凯晟科技有限公司</w:t>
            </w:r>
          </w:p>
        </w:tc>
      </w:tr>
      <w:tr w:rsidR="00EE68C8" w:rsidTr="00CA3365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石狮盈丰服饰有限公司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8" w:rsidRDefault="00EE68C8" w:rsidP="00CA3365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石狮海星食品有限公司</w:t>
            </w:r>
          </w:p>
        </w:tc>
      </w:tr>
    </w:tbl>
    <w:p w:rsidR="00EE68C8" w:rsidRDefault="00EE68C8" w:rsidP="00EE68C8">
      <w:pPr>
        <w:spacing w:line="380" w:lineRule="exact"/>
        <w:ind w:rightChars="200" w:right="640"/>
        <w:jc w:val="right"/>
        <w:textAlignment w:val="top"/>
        <w:rPr>
          <w:rFonts w:ascii="仿宋_GB2312" w:hAnsi="宋体" w:hint="eastAsia"/>
          <w:szCs w:val="32"/>
        </w:rPr>
      </w:pPr>
      <w:bookmarkStart w:id="1" w:name="BodyEnd"/>
      <w:bookmarkEnd w:id="1"/>
    </w:p>
    <w:p w:rsidR="00994348" w:rsidRPr="00EE68C8" w:rsidRDefault="00994348"/>
    <w:sectPr w:rsidR="00994348" w:rsidRPr="00EE6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DE" w:rsidRDefault="00EC0EDE" w:rsidP="00EE68C8">
      <w:r>
        <w:separator/>
      </w:r>
    </w:p>
  </w:endnote>
  <w:endnote w:type="continuationSeparator" w:id="0">
    <w:p w:rsidR="00EC0EDE" w:rsidRDefault="00EC0EDE" w:rsidP="00E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DE" w:rsidRDefault="00EC0EDE" w:rsidP="00EE68C8">
      <w:r>
        <w:separator/>
      </w:r>
    </w:p>
  </w:footnote>
  <w:footnote w:type="continuationSeparator" w:id="0">
    <w:p w:rsidR="00EC0EDE" w:rsidRDefault="00EC0EDE" w:rsidP="00EE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8"/>
    <w:rsid w:val="005E7268"/>
    <w:rsid w:val="00994348"/>
    <w:rsid w:val="00EC0EDE"/>
    <w:rsid w:val="00E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A38AC-9C9B-4FF2-A076-E57BCA93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C8"/>
    <w:pPr>
      <w:widowControl w:val="0"/>
      <w:jc w:val="both"/>
    </w:pPr>
    <w:rPr>
      <w:rFonts w:ascii="Times New Roman" w:eastAsia="仿宋_GB2312" w:hAnsi="Times New Roman" w:cs="Times New Roman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8C8"/>
    <w:rPr>
      <w:sz w:val="18"/>
      <w:szCs w:val="18"/>
    </w:rPr>
  </w:style>
  <w:style w:type="character" w:customStyle="1" w:styleId="font21">
    <w:name w:val="font21"/>
    <w:basedOn w:val="a0"/>
    <w:rsid w:val="00EE68C8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DefaultParagraphFontParaChar">
    <w:name w:val="Default Paragraph Font Para Char"/>
    <w:basedOn w:val="a"/>
    <w:rsid w:val="00EE68C8"/>
    <w:pPr>
      <w:widowControl/>
      <w:spacing w:after="160" w:line="40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D379-989B-4620-A636-B615D197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2019-06-20T07:59:00Z</dcterms:created>
  <dcterms:modified xsi:type="dcterms:W3CDTF">2019-06-20T08:09:00Z</dcterms:modified>
</cp:coreProperties>
</file>