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C5" w:rsidRDefault="00C34AC5" w:rsidP="00C34AC5">
      <w:pPr>
        <w:widowControl/>
        <w:spacing w:line="560" w:lineRule="exact"/>
        <w:rPr>
          <w:rFonts w:hint="eastAsia"/>
        </w:rPr>
      </w:pPr>
      <w:bookmarkStart w:id="0" w:name="RANGE!A1%253AJ41"/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:rsidR="00C34AC5" w:rsidRDefault="00C34AC5" w:rsidP="00C34AC5">
      <w:pPr>
        <w:widowControl/>
        <w:spacing w:line="560" w:lineRule="exact"/>
        <w:jc w:val="center"/>
      </w:pPr>
      <w:r>
        <w:rPr>
          <w:sz w:val="44"/>
          <w:szCs w:val="44"/>
        </w:rPr>
        <w:t>201</w:t>
      </w:r>
      <w:r>
        <w:rPr>
          <w:rFonts w:hint="eastAsia"/>
          <w:sz w:val="44"/>
          <w:szCs w:val="44"/>
        </w:rPr>
        <w:t>8</w:t>
      </w:r>
      <w:r>
        <w:rPr>
          <w:rFonts w:eastAsia="01大标宋简"/>
          <w:sz w:val="44"/>
          <w:szCs w:val="44"/>
        </w:rPr>
        <w:t>年石狮</w:t>
      </w:r>
      <w:proofErr w:type="gramStart"/>
      <w:r>
        <w:rPr>
          <w:rFonts w:eastAsia="01大标宋简"/>
          <w:sz w:val="44"/>
          <w:szCs w:val="44"/>
        </w:rPr>
        <w:t>市一般</w:t>
      </w:r>
      <w:proofErr w:type="gramEnd"/>
      <w:r>
        <w:rPr>
          <w:rFonts w:eastAsia="01大标宋简"/>
          <w:sz w:val="44"/>
          <w:szCs w:val="44"/>
        </w:rPr>
        <w:t>公共预算收支决算总表</w:t>
      </w:r>
    </w:p>
    <w:bookmarkEnd w:id="0"/>
    <w:p w:rsidR="00C34AC5" w:rsidRPr="00D321C0" w:rsidRDefault="00C34AC5" w:rsidP="00C34AC5">
      <w:pPr>
        <w:widowControl/>
        <w:tabs>
          <w:tab w:val="left" w:pos="3817"/>
          <w:tab w:val="left" w:pos="6015"/>
          <w:tab w:val="left" w:pos="7040"/>
          <w:tab w:val="left" w:pos="7800"/>
          <w:tab w:val="left" w:pos="10626"/>
          <w:tab w:val="left" w:pos="11526"/>
          <w:tab w:val="left" w:pos="13001"/>
          <w:tab w:val="left" w:pos="14502"/>
        </w:tabs>
        <w:jc w:val="left"/>
        <w:rPr>
          <w:sz w:val="22"/>
          <w:szCs w:val="22"/>
        </w:rPr>
      </w:pPr>
      <w:r w:rsidRPr="00D321C0">
        <w:rPr>
          <w:sz w:val="22"/>
          <w:szCs w:val="22"/>
        </w:rPr>
        <w:t>编报单位：石狮市财政局</w:t>
      </w:r>
      <w:r w:rsidRPr="00D321C0">
        <w:rPr>
          <w:rFonts w:eastAsia="Times New Roman"/>
          <w:sz w:val="22"/>
          <w:szCs w:val="22"/>
        </w:rPr>
        <w:t xml:space="preserve">                                                           </w:t>
      </w:r>
      <w:bookmarkStart w:id="1" w:name="_GoBack"/>
      <w:bookmarkEnd w:id="1"/>
      <w:r w:rsidRPr="00D321C0">
        <w:rPr>
          <w:rFonts w:eastAsia="Times New Roman"/>
          <w:sz w:val="22"/>
          <w:szCs w:val="22"/>
        </w:rPr>
        <w:t xml:space="preserve">      </w:t>
      </w:r>
      <w:r w:rsidRPr="00D321C0">
        <w:rPr>
          <w:rFonts w:hint="eastAsia"/>
          <w:sz w:val="22"/>
          <w:szCs w:val="22"/>
        </w:rPr>
        <w:t xml:space="preserve">               </w:t>
      </w:r>
      <w:r w:rsidRPr="00D321C0">
        <w:rPr>
          <w:rFonts w:eastAsia="Times New Roman"/>
          <w:sz w:val="22"/>
          <w:szCs w:val="22"/>
        </w:rPr>
        <w:t xml:space="preserve"> </w:t>
      </w:r>
      <w:r w:rsidRPr="00D321C0">
        <w:rPr>
          <w:sz w:val="22"/>
          <w:szCs w:val="22"/>
        </w:rPr>
        <w:t>单位：万元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406"/>
        <w:gridCol w:w="987"/>
        <w:gridCol w:w="973"/>
        <w:gridCol w:w="877"/>
        <w:gridCol w:w="968"/>
        <w:gridCol w:w="3518"/>
        <w:gridCol w:w="1035"/>
        <w:gridCol w:w="954"/>
        <w:gridCol w:w="878"/>
        <w:gridCol w:w="895"/>
      </w:tblGrid>
      <w:tr w:rsidR="00C34AC5" w:rsidTr="00EA5658">
        <w:trPr>
          <w:trHeight w:val="522"/>
          <w:tblHeader/>
        </w:trPr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收入项目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2017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支出项目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2017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</w:tc>
      </w:tr>
      <w:tr w:rsidR="00C34AC5" w:rsidTr="00EA5658">
        <w:trPr>
          <w:trHeight w:val="619"/>
          <w:tblHeader/>
        </w:trPr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预算调整数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增长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预算调整数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增长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一、税收收入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275168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292200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282648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2.7%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一、一般公共服务支出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43699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42961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44133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1.0%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、增值税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97004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115800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114596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18.1%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二、国防支出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47.7%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其中：改征增值税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31698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47026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48.4%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三、公共安全支出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31803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31031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31889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、营业税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-118.7%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四、教育支出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78494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75000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84493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7.6%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、企业所得税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37847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45000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45220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19.5%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五、科学技术支出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10883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10440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13565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24.6%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、个人所得税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19941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-3.2%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六、文化体育与传媒支出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7145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6629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7251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1.5%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、资源税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34.6%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七、社会保障和就业支出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30431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35789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41043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34.9%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、城市维护建设税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12825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15818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23.3%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八、医疗卫生与计划生育支出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50895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37686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51067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、房产税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17328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15762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-9.0%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九、节能环保支出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12523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14479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11.8%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、印花税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5980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39.4%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十、城乡社区支出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55378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45269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49305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-11.0%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、城镇土地使用税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10376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11007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6.1%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十一、农林水支出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46753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15063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54575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16.7%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、土地增值税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23728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28532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20.2%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十二、交通运输支出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12039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5332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11422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-5.1%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、车船税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4703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7.8%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十三、资源勘探信息等支出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35621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22950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28591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-19.7%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、耕地占用税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661.1%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十四、商业服务业等支出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3328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4719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41.8%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、契税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45547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17445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-61.7%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十五、金融支出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、环境保护税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十六、国土海洋气象等支出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3830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4440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18.9%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二、非税收入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140799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125000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135565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-3.7%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十七、住房保障支出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10527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8753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11537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9.6%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、专项收入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30158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30100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31857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5.6%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十八、粮油物资储备支出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2218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2218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其中：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教育费附加收入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5608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6400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6874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22.6%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十九、债务付息支出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7600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23065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23065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203.5%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、行政事业性收费收入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14176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46500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50251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254.5%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二十、债务发行费用支出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411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-95.1%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、罚没收入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9174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7000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6563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-28.5%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二十一、其他支出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86201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65029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64410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-25.3%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、国有资本经营收入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1400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-95.3%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、国有资源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有偿使用收入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79005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39500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40728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-48.4%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、其他收入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6886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6100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-11.4%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一般公共预算收入小计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415967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418200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418213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0.5%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一般公共预算支出合计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530581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445000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542909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2.3%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92876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98569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上解上级支出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55201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61384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其中：消费税和增值税税收返还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7898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7898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其中：体制上解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18895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18205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所得税基数返还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10901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10901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ind w:firstLineChars="300" w:firstLine="66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专项上解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36306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43179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成品油税费改革税收返还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946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946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调出资金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267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增值税“五五分享”返还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4166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4166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债券还本支出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323085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56756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一般性转移支付收入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41364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40104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其中：地方一般债券还本支出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3140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9350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专项转移支付收入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27601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34554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ind w:firstLineChars="300" w:firstLine="66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地方其他一般债务还本支出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319945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47406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债券转贷收入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391227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17181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待偿债置换一般债券结余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47406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其中：地方一般债券转贷收入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391227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17181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援助其他地区支出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调入预算稳定调节基金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11068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9743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安排预算稳定调节基金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9743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待偿债置换一般债券上年结余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16124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47406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年终结余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29795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3637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上年结余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39535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29795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减：结转下年的支出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29795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3637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调入资金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29053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44649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净结余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3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总计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995850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665556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总计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995850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665556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34AC5" w:rsidRDefault="00C34AC5" w:rsidP="00C34AC5">
      <w:pPr>
        <w:tabs>
          <w:tab w:val="left" w:pos="2838"/>
          <w:tab w:val="left" w:pos="3689"/>
          <w:tab w:val="left" w:pos="4540"/>
          <w:tab w:val="left" w:pos="5391"/>
          <w:tab w:val="left" w:pos="6152"/>
          <w:tab w:val="left" w:pos="6822"/>
          <w:tab w:val="left" w:pos="9568"/>
          <w:tab w:val="left" w:pos="10419"/>
          <w:tab w:val="left" w:pos="11270"/>
          <w:tab w:val="left" w:pos="12121"/>
          <w:tab w:val="left" w:pos="13151"/>
        </w:tabs>
        <w:spacing w:line="560" w:lineRule="exact"/>
        <w:jc w:val="left"/>
        <w:rPr>
          <w:rFonts w:hint="eastAsia"/>
        </w:rPr>
      </w:pPr>
      <w:r>
        <w:rPr>
          <w:rFonts w:eastAsia="黑体"/>
          <w:szCs w:val="32"/>
        </w:rPr>
        <w:br w:type="page"/>
      </w:r>
      <w:r>
        <w:rPr>
          <w:rFonts w:eastAsia="黑体"/>
          <w:szCs w:val="32"/>
        </w:rPr>
        <w:lastRenderedPageBreak/>
        <w:t>附件</w:t>
      </w:r>
      <w:r>
        <w:rPr>
          <w:rFonts w:eastAsia="黑体"/>
          <w:szCs w:val="32"/>
        </w:rPr>
        <w:t>2</w:t>
      </w:r>
    </w:p>
    <w:p w:rsidR="00C34AC5" w:rsidRDefault="00C34AC5" w:rsidP="00C34AC5">
      <w:pPr>
        <w:widowControl/>
        <w:spacing w:line="560" w:lineRule="exact"/>
        <w:jc w:val="center"/>
      </w:pPr>
      <w:r>
        <w:rPr>
          <w:sz w:val="44"/>
          <w:szCs w:val="44"/>
        </w:rPr>
        <w:t>201</w:t>
      </w:r>
      <w:r>
        <w:rPr>
          <w:rFonts w:hint="eastAsia"/>
          <w:sz w:val="44"/>
          <w:szCs w:val="44"/>
        </w:rPr>
        <w:t>8</w:t>
      </w:r>
      <w:r>
        <w:rPr>
          <w:rFonts w:eastAsia="01大标宋简"/>
          <w:sz w:val="44"/>
          <w:szCs w:val="44"/>
        </w:rPr>
        <w:t>年石狮市政府性基金预算收支决算总表</w:t>
      </w:r>
    </w:p>
    <w:p w:rsidR="00C34AC5" w:rsidRPr="001F07A0" w:rsidRDefault="00C34AC5" w:rsidP="00C34AC5">
      <w:pPr>
        <w:widowControl/>
        <w:tabs>
          <w:tab w:val="left" w:pos="4247"/>
          <w:tab w:val="left" w:pos="5326"/>
          <w:tab w:val="left" w:pos="7206"/>
          <w:tab w:val="left" w:pos="10662"/>
          <w:tab w:val="left" w:pos="12142"/>
          <w:tab w:val="left" w:pos="14302"/>
        </w:tabs>
        <w:jc w:val="left"/>
        <w:rPr>
          <w:rFonts w:hint="eastAsia"/>
          <w:sz w:val="22"/>
          <w:szCs w:val="22"/>
        </w:rPr>
      </w:pPr>
      <w:r w:rsidRPr="001F07A0">
        <w:rPr>
          <w:sz w:val="22"/>
          <w:szCs w:val="22"/>
        </w:rPr>
        <w:t>编报单位：石狮市财政局</w:t>
      </w:r>
      <w:r w:rsidRPr="001F07A0">
        <w:rPr>
          <w:rFonts w:eastAsia="Times New Roman"/>
          <w:sz w:val="22"/>
          <w:szCs w:val="22"/>
        </w:rPr>
        <w:t xml:space="preserve">                                        </w:t>
      </w:r>
      <w:r w:rsidRPr="001F07A0">
        <w:rPr>
          <w:rFonts w:hint="eastAsia"/>
          <w:sz w:val="22"/>
          <w:szCs w:val="22"/>
        </w:rPr>
        <w:t xml:space="preserve">                </w:t>
      </w:r>
      <w:r>
        <w:rPr>
          <w:rFonts w:hint="eastAsia"/>
          <w:sz w:val="22"/>
          <w:szCs w:val="22"/>
        </w:rPr>
        <w:t xml:space="preserve">                           </w:t>
      </w:r>
      <w:r w:rsidRPr="001F07A0">
        <w:rPr>
          <w:rFonts w:eastAsia="Times New Roman"/>
          <w:sz w:val="22"/>
          <w:szCs w:val="22"/>
        </w:rPr>
        <w:t xml:space="preserve">      </w:t>
      </w:r>
      <w:r w:rsidRPr="001F07A0">
        <w:rPr>
          <w:sz w:val="22"/>
          <w:szCs w:val="22"/>
        </w:rPr>
        <w:t>单位：万元</w:t>
      </w:r>
    </w:p>
    <w:tbl>
      <w:tblPr>
        <w:tblW w:w="1509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78"/>
        <w:gridCol w:w="1080"/>
        <w:gridCol w:w="1329"/>
        <w:gridCol w:w="1134"/>
        <w:gridCol w:w="1060"/>
        <w:gridCol w:w="2952"/>
        <w:gridCol w:w="1080"/>
        <w:gridCol w:w="1428"/>
        <w:gridCol w:w="993"/>
        <w:gridCol w:w="1060"/>
      </w:tblGrid>
      <w:tr w:rsidR="00C34AC5" w:rsidTr="00EA5658">
        <w:trPr>
          <w:trHeight w:val="462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收入项目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2017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Noto Sans CJK SC Regular" w:hAnsi="Noto Sans CJK SC Regular"/>
                <w:kern w:val="0"/>
                <w:sz w:val="22"/>
                <w:szCs w:val="22"/>
              </w:rPr>
              <w:br/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3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支出项目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2017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Noto Sans CJK SC Regular" w:hAnsi="Noto Sans CJK SC Regular"/>
                <w:kern w:val="0"/>
                <w:sz w:val="22"/>
                <w:szCs w:val="22"/>
              </w:rPr>
              <w:br/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</w:p>
        </w:tc>
      </w:tr>
      <w:tr w:rsidR="00C34AC5" w:rsidTr="00EA5658">
        <w:trPr>
          <w:trHeight w:val="619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本级</w:t>
            </w:r>
            <w:r>
              <w:rPr>
                <w:rFonts w:ascii="Noto Sans CJK SC Regular" w:hAnsi="Noto Sans CJK SC Regular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预算调整数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增长</w:t>
            </w:r>
            <w:r>
              <w:rPr>
                <w:kern w:val="0"/>
                <w:sz w:val="22"/>
                <w:szCs w:val="22"/>
              </w:rPr>
              <w:t>%</w:t>
            </w: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本级</w:t>
            </w:r>
            <w:r>
              <w:rPr>
                <w:rFonts w:ascii="Noto Sans CJK SC Regular" w:hAnsi="Noto Sans CJK SC Regular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预算调整数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增长</w:t>
            </w:r>
            <w:r>
              <w:rPr>
                <w:kern w:val="0"/>
                <w:sz w:val="22"/>
                <w:szCs w:val="22"/>
              </w:rPr>
              <w:t>%</w:t>
            </w:r>
          </w:p>
        </w:tc>
      </w:tr>
      <w:tr w:rsidR="00C34AC5" w:rsidTr="00EA565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国有土地收益基金收入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11367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105.6%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国有土地收益基金支出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11367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39.7%</w:t>
            </w:r>
          </w:p>
        </w:tc>
      </w:tr>
      <w:tr w:rsidR="00C34AC5" w:rsidTr="00EA565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农业土地开发资金收入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105.6%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农业土地开发资金支出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108.0%</w:t>
            </w:r>
          </w:p>
        </w:tc>
      </w:tr>
      <w:tr w:rsidR="00C34AC5" w:rsidTr="00EA565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国有土地使用权出让金收入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197993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496375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424200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114.2%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国有土地使用权出让金支出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195439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489308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477642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144.4%</w:t>
            </w:r>
          </w:p>
        </w:tc>
      </w:tr>
      <w:tr w:rsidR="00C34AC5" w:rsidTr="00EA565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城市基础设施配套费收入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5632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26.6%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城市基础设施配套费支出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4383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73.2%</w:t>
            </w:r>
          </w:p>
        </w:tc>
      </w:tr>
      <w:tr w:rsidR="00C34AC5" w:rsidTr="00EA565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污水处理费收入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4725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5.3%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污水处理费支出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4322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24.4%</w:t>
            </w:r>
          </w:p>
        </w:tc>
      </w:tr>
      <w:tr w:rsidR="00C34AC5" w:rsidTr="00EA565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彩票公益金收入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2683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11.9%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彩票公益金支出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60.3%</w:t>
            </w:r>
          </w:p>
        </w:tc>
      </w:tr>
      <w:tr w:rsidR="00C34AC5" w:rsidTr="00EA565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其他政府性基金收入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-33.2%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其他政府性基金支出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3284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-63.0%</w:t>
            </w:r>
          </w:p>
        </w:tc>
      </w:tr>
      <w:tr w:rsidR="00C34AC5" w:rsidTr="00EA5658">
        <w:trPr>
          <w:trHeight w:val="420"/>
        </w:trPr>
        <w:tc>
          <w:tcPr>
            <w:tcW w:w="29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收入合计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ind w:right="110"/>
              <w:jc w:val="right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224425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543100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466272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107.8%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债务发行费用支出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-43.1%</w:t>
            </w:r>
          </w:p>
        </w:tc>
      </w:tr>
      <w:tr w:rsidR="00C34AC5" w:rsidTr="00EA5658">
        <w:trPr>
          <w:trHeight w:val="420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债务付息支出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124.3%</w:t>
            </w:r>
          </w:p>
        </w:tc>
      </w:tr>
      <w:tr w:rsidR="00C34AC5" w:rsidTr="00EA5658">
        <w:trPr>
          <w:trHeight w:val="420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支出合计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225812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543100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521616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131.0%</w:t>
            </w:r>
          </w:p>
        </w:tc>
      </w:tr>
      <w:tr w:rsidR="00C34AC5" w:rsidTr="00EA565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上解上级支出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债务转贷收入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105130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105130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上年结余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12168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调出资金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6905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调入资金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年终结余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4671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342518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532866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342518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532866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34AC5" w:rsidRDefault="00C34AC5" w:rsidP="00C34AC5">
      <w:pPr>
        <w:widowControl/>
        <w:tabs>
          <w:tab w:val="left" w:pos="4247"/>
          <w:tab w:val="left" w:pos="5326"/>
          <w:tab w:val="left" w:pos="7206"/>
          <w:tab w:val="left" w:pos="10662"/>
          <w:tab w:val="left" w:pos="12142"/>
          <w:tab w:val="left" w:pos="14302"/>
        </w:tabs>
        <w:ind w:left="89"/>
        <w:jc w:val="left"/>
        <w:rPr>
          <w:rFonts w:hint="eastAsia"/>
        </w:rPr>
        <w:sectPr w:rsidR="00C34AC5">
          <w:footerReference w:type="even" r:id="rId6"/>
          <w:footerReference w:type="default" r:id="rId7"/>
          <w:footerReference w:type="first" r:id="rId8"/>
          <w:pgSz w:w="16838" w:h="11906" w:orient="landscape"/>
          <w:pgMar w:top="993" w:right="1418" w:bottom="1276" w:left="1418" w:header="720" w:footer="1134" w:gutter="0"/>
          <w:cols w:space="720"/>
          <w:docGrid w:type="linesAndChars" w:linePitch="312"/>
        </w:sectPr>
      </w:pPr>
    </w:p>
    <w:p w:rsidR="00C34AC5" w:rsidRDefault="00C34AC5" w:rsidP="00C34AC5">
      <w:pPr>
        <w:tabs>
          <w:tab w:val="left" w:pos="2838"/>
          <w:tab w:val="left" w:pos="3689"/>
          <w:tab w:val="left" w:pos="4540"/>
          <w:tab w:val="left" w:pos="5391"/>
          <w:tab w:val="left" w:pos="6152"/>
          <w:tab w:val="left" w:pos="6822"/>
          <w:tab w:val="left" w:pos="9568"/>
          <w:tab w:val="left" w:pos="10419"/>
          <w:tab w:val="left" w:pos="11270"/>
          <w:tab w:val="left" w:pos="12121"/>
          <w:tab w:val="left" w:pos="13151"/>
        </w:tabs>
        <w:spacing w:line="560" w:lineRule="exact"/>
        <w:jc w:val="left"/>
      </w:pPr>
      <w:r>
        <w:rPr>
          <w:rFonts w:eastAsia="黑体"/>
          <w:szCs w:val="32"/>
        </w:rPr>
        <w:lastRenderedPageBreak/>
        <w:t>附件</w:t>
      </w:r>
      <w:r>
        <w:rPr>
          <w:rFonts w:eastAsia="黑体"/>
          <w:szCs w:val="32"/>
        </w:rPr>
        <w:t>3</w:t>
      </w:r>
    </w:p>
    <w:p w:rsidR="00C34AC5" w:rsidRDefault="00C34AC5" w:rsidP="00C34AC5">
      <w:pPr>
        <w:tabs>
          <w:tab w:val="left" w:pos="2838"/>
          <w:tab w:val="left" w:pos="3689"/>
          <w:tab w:val="left" w:pos="4540"/>
          <w:tab w:val="left" w:pos="5391"/>
          <w:tab w:val="left" w:pos="6152"/>
          <w:tab w:val="left" w:pos="6822"/>
          <w:tab w:val="left" w:pos="9568"/>
          <w:tab w:val="left" w:pos="10419"/>
          <w:tab w:val="left" w:pos="11270"/>
          <w:tab w:val="left" w:pos="12121"/>
          <w:tab w:val="left" w:pos="13151"/>
        </w:tabs>
        <w:spacing w:line="560" w:lineRule="exact"/>
        <w:jc w:val="left"/>
        <w:rPr>
          <w:sz w:val="28"/>
          <w:szCs w:val="28"/>
        </w:rPr>
      </w:pPr>
    </w:p>
    <w:p w:rsidR="00C34AC5" w:rsidRDefault="00C34AC5" w:rsidP="00C34AC5">
      <w:pPr>
        <w:widowControl/>
        <w:spacing w:line="560" w:lineRule="exact"/>
        <w:jc w:val="center"/>
      </w:pPr>
      <w:r>
        <w:rPr>
          <w:rFonts w:eastAsia="01大标宋简"/>
          <w:sz w:val="44"/>
          <w:szCs w:val="44"/>
        </w:rPr>
        <w:t>201</w:t>
      </w:r>
      <w:r>
        <w:rPr>
          <w:rFonts w:hint="eastAsia"/>
          <w:sz w:val="44"/>
          <w:szCs w:val="44"/>
        </w:rPr>
        <w:t>8</w:t>
      </w:r>
      <w:r>
        <w:rPr>
          <w:rFonts w:eastAsia="01大标宋简"/>
          <w:sz w:val="44"/>
          <w:szCs w:val="44"/>
        </w:rPr>
        <w:t>年石狮市国有资本经营预算收支决算总表</w:t>
      </w:r>
    </w:p>
    <w:p w:rsidR="00C34AC5" w:rsidRPr="001F07A0" w:rsidRDefault="00C34AC5" w:rsidP="00C34AC5">
      <w:pPr>
        <w:widowControl/>
        <w:tabs>
          <w:tab w:val="left" w:pos="4247"/>
          <w:tab w:val="left" w:pos="5326"/>
          <w:tab w:val="left" w:pos="7206"/>
          <w:tab w:val="left" w:pos="10662"/>
          <w:tab w:val="left" w:pos="12142"/>
          <w:tab w:val="left" w:pos="14302"/>
        </w:tabs>
        <w:jc w:val="left"/>
        <w:rPr>
          <w:sz w:val="22"/>
          <w:szCs w:val="22"/>
        </w:rPr>
      </w:pPr>
      <w:r w:rsidRPr="001F07A0">
        <w:rPr>
          <w:sz w:val="22"/>
          <w:szCs w:val="22"/>
        </w:rPr>
        <w:t>编报单位：石狮市财政局</w:t>
      </w:r>
      <w:r w:rsidRPr="001F07A0">
        <w:rPr>
          <w:rFonts w:eastAsia="Times New Roman"/>
          <w:sz w:val="22"/>
          <w:szCs w:val="22"/>
        </w:rPr>
        <w:t xml:space="preserve">                                </w:t>
      </w:r>
      <w:r w:rsidRPr="001F07A0">
        <w:rPr>
          <w:rFonts w:eastAsia="Times New Roman" w:hint="eastAsia"/>
          <w:sz w:val="22"/>
          <w:szCs w:val="22"/>
        </w:rPr>
        <w:t xml:space="preserve"> </w:t>
      </w:r>
      <w:r w:rsidRPr="001F07A0">
        <w:rPr>
          <w:rFonts w:eastAsia="Times New Roman"/>
          <w:sz w:val="22"/>
          <w:szCs w:val="22"/>
        </w:rPr>
        <w:t xml:space="preserve">                  </w:t>
      </w:r>
      <w:r w:rsidRPr="001F07A0">
        <w:rPr>
          <w:rFonts w:hint="eastAsia"/>
          <w:sz w:val="22"/>
          <w:szCs w:val="22"/>
        </w:rPr>
        <w:t xml:space="preserve">                    </w:t>
      </w:r>
      <w:r w:rsidR="00530313">
        <w:rPr>
          <w:sz w:val="22"/>
          <w:szCs w:val="22"/>
        </w:rPr>
        <w:t xml:space="preserve">        </w:t>
      </w:r>
      <w:r w:rsidRPr="001F07A0">
        <w:rPr>
          <w:rFonts w:eastAsia="Times New Roman"/>
          <w:sz w:val="22"/>
          <w:szCs w:val="22"/>
        </w:rPr>
        <w:t xml:space="preserve">   </w:t>
      </w:r>
      <w:r w:rsidRPr="001F07A0">
        <w:rPr>
          <w:sz w:val="22"/>
          <w:szCs w:val="22"/>
        </w:rPr>
        <w:t>单位：万元</w:t>
      </w:r>
    </w:p>
    <w:tbl>
      <w:tblPr>
        <w:tblW w:w="14811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3091"/>
        <w:gridCol w:w="987"/>
        <w:gridCol w:w="1422"/>
        <w:gridCol w:w="1021"/>
        <w:gridCol w:w="993"/>
        <w:gridCol w:w="2948"/>
        <w:gridCol w:w="932"/>
        <w:gridCol w:w="1365"/>
        <w:gridCol w:w="992"/>
        <w:gridCol w:w="1060"/>
      </w:tblGrid>
      <w:tr w:rsidR="00C34AC5" w:rsidTr="00EA5658">
        <w:trPr>
          <w:trHeight w:val="439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收入项目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2017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支出项目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2017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</w:tc>
      </w:tr>
      <w:tr w:rsidR="00C34AC5" w:rsidTr="00EA5658">
        <w:trPr>
          <w:trHeight w:val="679"/>
        </w:trPr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预算调整数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增长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预算调整数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增长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</w:tr>
      <w:tr w:rsidR="00C34AC5" w:rsidTr="00EA5658">
        <w:trPr>
          <w:trHeight w:val="462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国有资本经营收入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3.4%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国有资本经营支出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585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3.4%</w:t>
            </w:r>
          </w:p>
        </w:tc>
      </w:tr>
      <w:tr w:rsidR="00C34AC5" w:rsidTr="00EA5658">
        <w:trPr>
          <w:trHeight w:val="462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国有资本经营预算上年结余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国有资本经营预算年终结余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462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585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605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3.4%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585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3.4%</w:t>
            </w:r>
          </w:p>
        </w:tc>
      </w:tr>
    </w:tbl>
    <w:p w:rsidR="00C34AC5" w:rsidRDefault="00C34AC5" w:rsidP="00C34AC5">
      <w:pPr>
        <w:spacing w:line="380" w:lineRule="exact"/>
        <w:jc w:val="center"/>
      </w:pPr>
    </w:p>
    <w:p w:rsidR="00C34AC5" w:rsidRDefault="00C34AC5" w:rsidP="00C34AC5">
      <w:pPr>
        <w:tabs>
          <w:tab w:val="left" w:pos="2838"/>
          <w:tab w:val="left" w:pos="3689"/>
          <w:tab w:val="left" w:pos="4540"/>
          <w:tab w:val="left" w:pos="5391"/>
          <w:tab w:val="left" w:pos="6152"/>
          <w:tab w:val="left" w:pos="6822"/>
          <w:tab w:val="left" w:pos="9568"/>
          <w:tab w:val="left" w:pos="10419"/>
          <w:tab w:val="left" w:pos="11270"/>
          <w:tab w:val="left" w:pos="12121"/>
          <w:tab w:val="left" w:pos="13151"/>
        </w:tabs>
        <w:spacing w:line="560" w:lineRule="exact"/>
        <w:jc w:val="left"/>
        <w:rPr>
          <w:sz w:val="28"/>
          <w:szCs w:val="28"/>
        </w:rPr>
      </w:pPr>
    </w:p>
    <w:p w:rsidR="00C34AC5" w:rsidRPr="00C34AC5" w:rsidRDefault="00C34AC5" w:rsidP="00C34AC5">
      <w:pPr>
        <w:tabs>
          <w:tab w:val="left" w:pos="2838"/>
          <w:tab w:val="left" w:pos="3689"/>
          <w:tab w:val="left" w:pos="4540"/>
          <w:tab w:val="left" w:pos="5391"/>
          <w:tab w:val="left" w:pos="6152"/>
          <w:tab w:val="left" w:pos="6822"/>
          <w:tab w:val="left" w:pos="9568"/>
          <w:tab w:val="left" w:pos="10419"/>
          <w:tab w:val="left" w:pos="11270"/>
          <w:tab w:val="left" w:pos="12121"/>
          <w:tab w:val="left" w:pos="13151"/>
        </w:tabs>
        <w:spacing w:line="560" w:lineRule="exact"/>
        <w:jc w:val="left"/>
        <w:rPr>
          <w:rFonts w:hint="eastAsia"/>
        </w:rPr>
      </w:pPr>
      <w:r>
        <w:rPr>
          <w:sz w:val="28"/>
          <w:szCs w:val="28"/>
        </w:rPr>
        <w:br w:type="page"/>
      </w:r>
      <w:r>
        <w:rPr>
          <w:rFonts w:eastAsia="黑体"/>
          <w:szCs w:val="32"/>
        </w:rPr>
        <w:lastRenderedPageBreak/>
        <w:t>附件</w:t>
      </w:r>
      <w:r>
        <w:rPr>
          <w:rFonts w:eastAsia="黑体"/>
          <w:szCs w:val="32"/>
        </w:rPr>
        <w:t>4</w:t>
      </w:r>
    </w:p>
    <w:p w:rsidR="00C34AC5" w:rsidRDefault="00C34AC5" w:rsidP="00C34AC5">
      <w:pPr>
        <w:widowControl/>
        <w:spacing w:line="560" w:lineRule="exact"/>
        <w:jc w:val="center"/>
      </w:pPr>
      <w:r>
        <w:rPr>
          <w:rFonts w:eastAsia="01大标宋简"/>
          <w:sz w:val="44"/>
          <w:szCs w:val="44"/>
        </w:rPr>
        <w:t>201</w:t>
      </w:r>
      <w:r>
        <w:rPr>
          <w:rFonts w:hint="eastAsia"/>
          <w:sz w:val="44"/>
          <w:szCs w:val="44"/>
        </w:rPr>
        <w:t>8</w:t>
      </w:r>
      <w:r>
        <w:rPr>
          <w:rFonts w:eastAsia="01大标宋简"/>
          <w:sz w:val="44"/>
          <w:szCs w:val="44"/>
        </w:rPr>
        <w:t>年石狮市社会保险预算收支决算总表</w:t>
      </w:r>
    </w:p>
    <w:p w:rsidR="00C34AC5" w:rsidRPr="001F07A0" w:rsidRDefault="00C34AC5" w:rsidP="00C34AC5">
      <w:pPr>
        <w:widowControl/>
        <w:tabs>
          <w:tab w:val="left" w:pos="4247"/>
          <w:tab w:val="left" w:pos="5326"/>
          <w:tab w:val="left" w:pos="7206"/>
          <w:tab w:val="left" w:pos="10662"/>
          <w:tab w:val="left" w:pos="12142"/>
          <w:tab w:val="left" w:pos="14302"/>
        </w:tabs>
        <w:jc w:val="left"/>
        <w:rPr>
          <w:sz w:val="22"/>
          <w:szCs w:val="22"/>
        </w:rPr>
      </w:pPr>
      <w:r w:rsidRPr="001F07A0">
        <w:rPr>
          <w:sz w:val="22"/>
          <w:szCs w:val="22"/>
        </w:rPr>
        <w:t>编报单位：石狮市财政局</w:t>
      </w:r>
      <w:r w:rsidRPr="001F07A0">
        <w:rPr>
          <w:rFonts w:eastAsia="Times New Roman"/>
          <w:sz w:val="22"/>
          <w:szCs w:val="22"/>
        </w:rPr>
        <w:t xml:space="preserve">           </w:t>
      </w:r>
      <w:r w:rsidRPr="001F07A0">
        <w:rPr>
          <w:rFonts w:eastAsia="Times New Roman" w:hint="eastAsia"/>
          <w:sz w:val="22"/>
          <w:szCs w:val="22"/>
        </w:rPr>
        <w:t xml:space="preserve">      </w:t>
      </w:r>
      <w:r w:rsidRPr="001F07A0">
        <w:rPr>
          <w:rFonts w:eastAsia="Times New Roman"/>
          <w:sz w:val="22"/>
          <w:szCs w:val="22"/>
        </w:rPr>
        <w:t xml:space="preserve">         </w:t>
      </w:r>
      <w:r w:rsidRPr="001F07A0">
        <w:rPr>
          <w:rFonts w:eastAsia="Times New Roman" w:hint="eastAsia"/>
          <w:sz w:val="22"/>
          <w:szCs w:val="22"/>
        </w:rPr>
        <w:t xml:space="preserve">     </w:t>
      </w:r>
      <w:r>
        <w:rPr>
          <w:rFonts w:eastAsia="宋体" w:hint="eastAsia"/>
          <w:sz w:val="22"/>
          <w:szCs w:val="22"/>
        </w:rPr>
        <w:t xml:space="preserve">                                         </w:t>
      </w:r>
      <w:r w:rsidRPr="001F07A0">
        <w:rPr>
          <w:rFonts w:eastAsia="Times New Roman" w:hint="eastAsia"/>
          <w:sz w:val="22"/>
          <w:szCs w:val="22"/>
        </w:rPr>
        <w:t xml:space="preserve">    </w:t>
      </w:r>
      <w:r w:rsidR="00530313">
        <w:rPr>
          <w:rFonts w:hint="eastAsia"/>
          <w:sz w:val="22"/>
          <w:szCs w:val="22"/>
        </w:rPr>
        <w:t xml:space="preserve">      </w:t>
      </w:r>
      <w:r w:rsidRPr="001F07A0">
        <w:rPr>
          <w:sz w:val="22"/>
          <w:szCs w:val="22"/>
        </w:rPr>
        <w:t>单位：万元</w:t>
      </w:r>
    </w:p>
    <w:tbl>
      <w:tblPr>
        <w:tblW w:w="0" w:type="auto"/>
        <w:tblInd w:w="-766" w:type="dxa"/>
        <w:tblLayout w:type="fixed"/>
        <w:tblLook w:val="0000" w:firstRow="0" w:lastRow="0" w:firstColumn="0" w:lastColumn="0" w:noHBand="0" w:noVBand="0"/>
      </w:tblPr>
      <w:tblGrid>
        <w:gridCol w:w="2680"/>
        <w:gridCol w:w="940"/>
        <w:gridCol w:w="1342"/>
        <w:gridCol w:w="1220"/>
        <w:gridCol w:w="1000"/>
        <w:gridCol w:w="2680"/>
        <w:gridCol w:w="940"/>
        <w:gridCol w:w="1389"/>
        <w:gridCol w:w="1220"/>
        <w:gridCol w:w="1000"/>
      </w:tblGrid>
      <w:tr w:rsidR="00C34AC5" w:rsidTr="00EA5658">
        <w:trPr>
          <w:trHeight w:val="54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收入项目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2017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支出项目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2017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</w:tc>
      </w:tr>
      <w:tr w:rsidR="00C34AC5" w:rsidTr="00EA5658">
        <w:trPr>
          <w:trHeight w:val="619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预算调整数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增长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预算调整数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增长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</w:tr>
      <w:tr w:rsidR="00C34AC5" w:rsidTr="00EA5658">
        <w:trPr>
          <w:trHeight w:val="67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机关事业单位基本养老保险基金收入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26980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20934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-21.7%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机关事业单位基本养老保险基金支出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20788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-29.6%</w:t>
            </w:r>
          </w:p>
        </w:tc>
      </w:tr>
      <w:tr w:rsidR="00C34AC5" w:rsidTr="00EA5658">
        <w:trPr>
          <w:trHeight w:val="67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城乡居民基本养老保险基金收入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10749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18.2%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城乡居民基本养老保险基金支出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8235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17.0%</w:t>
            </w:r>
          </w:p>
        </w:tc>
      </w:tr>
      <w:tr w:rsidR="00C34AC5" w:rsidTr="00EA5658">
        <w:trPr>
          <w:trHeight w:val="67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收入合计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37729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33549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33831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-10.3%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支出合计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29023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24803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24284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-16.3%</w:t>
            </w:r>
          </w:p>
        </w:tc>
      </w:tr>
      <w:tr w:rsidR="00C34AC5" w:rsidTr="00EA5658">
        <w:trPr>
          <w:trHeight w:val="67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机关事业单位基本养老保险基金上年结余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15432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机关事业单位基本养老保险基金年终结余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21624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67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城乡居民基本养老保险基金上年结余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18424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城乡居民基本养老保险基金基金结余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20938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C34AC5" w:rsidTr="00EA5658">
        <w:trPr>
          <w:trHeight w:val="67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71585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76393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71585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76393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C5" w:rsidRDefault="00C34AC5" w:rsidP="00EA56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94348" w:rsidRDefault="00994348"/>
    <w:sectPr w:rsidR="00994348" w:rsidSect="00C34AC5">
      <w:pgSz w:w="16838" w:h="11906" w:orient="landscape" w:code="9"/>
      <w:pgMar w:top="1588" w:right="2098" w:bottom="1474" w:left="1985" w:header="1134" w:footer="113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4B" w:rsidRDefault="007E664B" w:rsidP="00C34AC5">
      <w:r>
        <w:separator/>
      </w:r>
    </w:p>
  </w:endnote>
  <w:endnote w:type="continuationSeparator" w:id="0">
    <w:p w:rsidR="007E664B" w:rsidRDefault="007E664B" w:rsidP="00C3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Noto Sans CJK SC Regular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C5" w:rsidRDefault="00C34AC5" w:rsidP="0043443D">
    <w:pPr>
      <w:pStyle w:val="a4"/>
      <w:ind w:right="360"/>
      <w:jc w:val="center"/>
    </w:pPr>
    <w:r>
      <w:rPr>
        <w:rStyle w:val="a5"/>
        <w:rFonts w:ascii="宋体" w:eastAsia="宋体" w:hAnsi="宋体" w:cs="宋体" w:hint="eastAsia"/>
        <w:sz w:val="28"/>
        <w:szCs w:val="28"/>
      </w:rPr>
      <w:t xml:space="preserve">— </w:t>
    </w:r>
    <w:r w:rsidRPr="001F07A0">
      <w:rPr>
        <w:rFonts w:ascii="宋体" w:hAnsi="宋体" w:cs="宋体"/>
        <w:sz w:val="28"/>
        <w:szCs w:val="28"/>
      </w:rPr>
      <w:fldChar w:fldCharType="begin"/>
    </w:r>
    <w:r w:rsidRPr="001F07A0">
      <w:rPr>
        <w:rStyle w:val="a5"/>
        <w:rFonts w:ascii="宋体" w:hAnsi="宋体" w:cs="宋体"/>
        <w:sz w:val="28"/>
        <w:szCs w:val="28"/>
      </w:rPr>
      <w:instrText xml:space="preserve"> PAGE </w:instrText>
    </w:r>
    <w:r w:rsidRPr="001F07A0">
      <w:rPr>
        <w:rFonts w:ascii="宋体" w:hAnsi="宋体" w:cs="宋体"/>
        <w:sz w:val="28"/>
        <w:szCs w:val="28"/>
      </w:rPr>
      <w:fldChar w:fldCharType="separate"/>
    </w:r>
    <w:r w:rsidR="00530313">
      <w:rPr>
        <w:rStyle w:val="a5"/>
        <w:rFonts w:ascii="宋体" w:hAnsi="宋体" w:cs="宋体"/>
        <w:sz w:val="28"/>
        <w:szCs w:val="28"/>
      </w:rPr>
      <w:t>2</w:t>
    </w:r>
    <w:r w:rsidRPr="001F07A0"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cs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C5" w:rsidRDefault="00C34AC5" w:rsidP="0043443D">
    <w:pPr>
      <w:pStyle w:val="a4"/>
      <w:ind w:right="360"/>
      <w:jc w:val="center"/>
      <w:rPr>
        <w:rFonts w:hint="eastAsia"/>
      </w:rPr>
    </w:pPr>
    <w:r>
      <w:rPr>
        <w:rStyle w:val="a5"/>
        <w:rFonts w:ascii="宋体" w:eastAsia="宋体" w:hAnsi="宋体" w:cs="宋体" w:hint="eastAsia"/>
        <w:sz w:val="28"/>
        <w:szCs w:val="28"/>
      </w:rPr>
      <w:t xml:space="preserve">— </w:t>
    </w:r>
    <w:r w:rsidRPr="001F07A0">
      <w:rPr>
        <w:rFonts w:ascii="宋体" w:hAnsi="宋体" w:cs="宋体"/>
        <w:sz w:val="28"/>
        <w:szCs w:val="28"/>
      </w:rPr>
      <w:fldChar w:fldCharType="begin"/>
    </w:r>
    <w:r w:rsidRPr="001F07A0">
      <w:rPr>
        <w:rStyle w:val="a5"/>
        <w:rFonts w:ascii="宋体" w:hAnsi="宋体" w:cs="宋体"/>
        <w:sz w:val="28"/>
        <w:szCs w:val="28"/>
      </w:rPr>
      <w:instrText xml:space="preserve"> PAGE </w:instrText>
    </w:r>
    <w:r w:rsidRPr="001F07A0">
      <w:rPr>
        <w:rFonts w:ascii="宋体" w:hAnsi="宋体" w:cs="宋体"/>
        <w:sz w:val="28"/>
        <w:szCs w:val="28"/>
      </w:rPr>
      <w:fldChar w:fldCharType="separate"/>
    </w:r>
    <w:r w:rsidR="00530313">
      <w:rPr>
        <w:rStyle w:val="a5"/>
        <w:rFonts w:ascii="宋体" w:hAnsi="宋体" w:cs="宋体"/>
        <w:sz w:val="28"/>
        <w:szCs w:val="28"/>
      </w:rPr>
      <w:t>1</w:t>
    </w:r>
    <w:r w:rsidRPr="001F07A0"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cs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C5" w:rsidRDefault="00C34A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4B" w:rsidRDefault="007E664B" w:rsidP="00C34AC5">
      <w:r>
        <w:separator/>
      </w:r>
    </w:p>
  </w:footnote>
  <w:footnote w:type="continuationSeparator" w:id="0">
    <w:p w:rsidR="007E664B" w:rsidRDefault="007E664B" w:rsidP="00C34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DF"/>
    <w:rsid w:val="00485044"/>
    <w:rsid w:val="00530313"/>
    <w:rsid w:val="007E664B"/>
    <w:rsid w:val="00994348"/>
    <w:rsid w:val="00C34AC5"/>
    <w:rsid w:val="00C4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ACDB1F-CB36-4D16-ACFA-6BF66C6B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C5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AC5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C34A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rsid w:val="00C34AC5"/>
    <w:rPr>
      <w:noProof/>
      <w:sz w:val="18"/>
      <w:szCs w:val="18"/>
    </w:rPr>
  </w:style>
  <w:style w:type="character" w:styleId="a5">
    <w:name w:val="page number"/>
    <w:basedOn w:val="a0"/>
    <w:rsid w:val="00C3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663</Words>
  <Characters>3784</Characters>
  <Application>Microsoft Office Word</Application>
  <DocSecurity>0</DocSecurity>
  <Lines>31</Lines>
  <Paragraphs>8</Paragraphs>
  <ScaleCrop>false</ScaleCrop>
  <Company>微软中国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孙雅文</dc:creator>
  <cp:keywords/>
  <dc:description/>
  <cp:lastModifiedBy>孙雅文</cp:lastModifiedBy>
  <cp:revision>6</cp:revision>
  <dcterms:created xsi:type="dcterms:W3CDTF">2019-08-16T09:49:00Z</dcterms:created>
  <dcterms:modified xsi:type="dcterms:W3CDTF">2019-08-16T09:51:00Z</dcterms:modified>
</cp:coreProperties>
</file>