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17" w:rsidRPr="00BC0775" w:rsidRDefault="00965217" w:rsidP="00965217">
      <w:pPr>
        <w:rPr>
          <w:rFonts w:ascii="黑体" w:eastAsia="黑体" w:hAnsi="宋体" w:hint="eastAsia"/>
          <w:szCs w:val="32"/>
        </w:rPr>
      </w:pPr>
      <w:r w:rsidRPr="00BC0775">
        <w:rPr>
          <w:rFonts w:ascii="黑体" w:eastAsia="黑体" w:hAnsi="宋体" w:hint="eastAsia"/>
          <w:szCs w:val="32"/>
        </w:rPr>
        <w:t>附件</w:t>
      </w:r>
    </w:p>
    <w:p w:rsidR="00965217" w:rsidRPr="00BC0775" w:rsidRDefault="00965217" w:rsidP="00965217">
      <w:pPr>
        <w:spacing w:beforeLines="100" w:before="312" w:afterLines="50" w:after="156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C0775">
        <w:rPr>
          <w:rFonts w:ascii="方正小标宋简体" w:eastAsia="方正小标宋简体" w:hAnsi="宋体" w:hint="eastAsia"/>
          <w:sz w:val="44"/>
          <w:szCs w:val="44"/>
        </w:rPr>
        <w:t xml:space="preserve">石狮市和飞水产养殖有限公司养殖用地界址图  </w:t>
      </w:r>
    </w:p>
    <w:tbl>
      <w:tblPr>
        <w:tblW w:w="961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1652"/>
        <w:gridCol w:w="3366"/>
        <w:gridCol w:w="2592"/>
        <w:gridCol w:w="1964"/>
      </w:tblGrid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界址点编号及坐标（北纬</w:t>
            </w:r>
            <w:r w:rsidRPr="00BC0775">
              <w:rPr>
                <w:rFonts w:ascii="Times New Roman" w:hAnsi="Times New Roman"/>
                <w:szCs w:val="32"/>
              </w:rPr>
              <w:t xml:space="preserve"> </w:t>
            </w:r>
            <w:r w:rsidRPr="00BC0775">
              <w:rPr>
                <w:rFonts w:ascii="Times New Roman" w:hAnsi="Times New Roman"/>
                <w:szCs w:val="32"/>
              </w:rPr>
              <w:t>东经）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点号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纬度（</w:t>
            </w:r>
            <w:r w:rsidRPr="00BC0775">
              <w:rPr>
                <w:rFonts w:ascii="Times New Roman" w:hAnsi="Times New Roman"/>
                <w:szCs w:val="32"/>
              </w:rPr>
              <w:t>B</w:t>
            </w:r>
            <w:r w:rsidRPr="00BC0775">
              <w:rPr>
                <w:rFonts w:ascii="Times New Roman" w:hAnsi="Times New Roman"/>
                <w:szCs w:val="32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经度（</w:t>
            </w:r>
            <w:r w:rsidRPr="00BC0775">
              <w:rPr>
                <w:rFonts w:ascii="Times New Roman" w:hAnsi="Times New Roman"/>
                <w:szCs w:val="32"/>
              </w:rPr>
              <w:t>L</w:t>
            </w:r>
            <w:r w:rsidRPr="00BC0775">
              <w:rPr>
                <w:rFonts w:ascii="Times New Roman" w:hAnsi="Times New Roman"/>
                <w:szCs w:val="32"/>
              </w:rPr>
              <w:t>）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24°46′11.192″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118°38′45.415″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24°46′06.467″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118°38′50.482″</w:t>
            </w:r>
          </w:p>
        </w:tc>
        <w:bookmarkStart w:id="0" w:name="_GoBack"/>
        <w:bookmarkEnd w:id="0"/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24°46′01.432″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118°38′47.690″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24°46′04.266″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118°38′45.080″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24°46′05.783″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118°38′43.297″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24°46′07.493″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118°38′42.931″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24°46′08.976″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118°38′43.672″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 xml:space="preserve">　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内部单元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用地方式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界址线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面积（公顷）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水产养殖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池塘养殖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1-2-3-4-5-6-7-1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3.3337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宗地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1-2-3-4-5-6-7-1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3.3337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 xml:space="preserve">　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坐标系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CGCS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投影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高斯－克吕格</w:t>
            </w:r>
            <w:r w:rsidRPr="00BC0775">
              <w:rPr>
                <w:rFonts w:ascii="Times New Roman" w:hAnsi="Times New Roman"/>
                <w:szCs w:val="32"/>
              </w:rPr>
              <w:t xml:space="preserve"> </w:t>
            </w:r>
            <w:r w:rsidRPr="00BC0775">
              <w:rPr>
                <w:rFonts w:ascii="Times New Roman" w:hAnsi="Times New Roman"/>
                <w:szCs w:val="32"/>
              </w:rPr>
              <w:t>（</w:t>
            </w:r>
            <w:r w:rsidRPr="00BC0775">
              <w:rPr>
                <w:rFonts w:ascii="Times New Roman" w:hAnsi="Times New Roman"/>
                <w:szCs w:val="32"/>
              </w:rPr>
              <w:t>118°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’"/>
              </w:smartTagPr>
              <w:r w:rsidRPr="00BC0775">
                <w:rPr>
                  <w:rFonts w:ascii="Times New Roman" w:hAnsi="Times New Roman"/>
                  <w:szCs w:val="32"/>
                </w:rPr>
                <w:t>30’</w:t>
              </w:r>
            </w:smartTag>
            <w:r w:rsidRPr="00BC0775">
              <w:rPr>
                <w:rFonts w:ascii="Times New Roman" w:hAnsi="Times New Roman"/>
                <w:szCs w:val="32"/>
              </w:rPr>
              <w:t>）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高程基准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1985</w:t>
            </w:r>
            <w:r w:rsidRPr="00BC0775">
              <w:rPr>
                <w:rFonts w:ascii="Times New Roman" w:hAnsi="Times New Roman"/>
                <w:szCs w:val="32"/>
              </w:rPr>
              <w:t>国家高程基准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 xml:space="preserve">　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测绘单位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福建省中绘勘测设计有限公司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测量人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杨惠坡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绘图人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杨惠坡</w:t>
            </w:r>
          </w:p>
        </w:tc>
      </w:tr>
      <w:tr w:rsidR="00965217" w:rsidRPr="00BC0775" w:rsidTr="00965217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绘制日期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2020</w:t>
            </w:r>
            <w:r w:rsidRPr="00BC0775">
              <w:rPr>
                <w:rFonts w:ascii="Times New Roman" w:hAnsi="Times New Roman"/>
                <w:szCs w:val="32"/>
              </w:rPr>
              <w:t>年</w:t>
            </w:r>
            <w:r w:rsidRPr="00BC0775">
              <w:rPr>
                <w:rFonts w:ascii="Times New Roman" w:hAnsi="Times New Roman"/>
                <w:szCs w:val="32"/>
              </w:rPr>
              <w:t>5</w:t>
            </w:r>
            <w:r w:rsidRPr="00BC0775">
              <w:rPr>
                <w:rFonts w:ascii="Times New Roman" w:hAnsi="Times New Roman"/>
                <w:szCs w:val="32"/>
              </w:rPr>
              <w:t>月</w:t>
            </w:r>
            <w:r w:rsidRPr="00BC0775">
              <w:rPr>
                <w:rFonts w:ascii="Times New Roman" w:hAnsi="Times New Roman"/>
                <w:szCs w:val="32"/>
              </w:rPr>
              <w:t>30</w:t>
            </w:r>
            <w:r w:rsidRPr="00BC0775">
              <w:rPr>
                <w:rFonts w:ascii="Times New Roman" w:hAnsi="Times New Roman"/>
                <w:szCs w:val="3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审核人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217" w:rsidRPr="00BC0775" w:rsidRDefault="00965217" w:rsidP="00965217">
            <w:pPr>
              <w:spacing w:line="500" w:lineRule="exact"/>
              <w:jc w:val="center"/>
              <w:rPr>
                <w:rFonts w:ascii="Times New Roman" w:hAnsi="Times New Roman"/>
                <w:szCs w:val="32"/>
              </w:rPr>
            </w:pPr>
            <w:r w:rsidRPr="00BC0775">
              <w:rPr>
                <w:rFonts w:ascii="Times New Roman" w:hAnsi="Times New Roman"/>
                <w:szCs w:val="32"/>
              </w:rPr>
              <w:t>彭绍焕</w:t>
            </w:r>
          </w:p>
        </w:tc>
      </w:tr>
    </w:tbl>
    <w:p w:rsidR="00B35190" w:rsidRPr="00965217" w:rsidRDefault="00965217" w:rsidP="00965217">
      <w:pPr>
        <w:spacing w:line="20" w:lineRule="exact"/>
        <w:rPr>
          <w:rFonts w:hint="eastAsia"/>
        </w:rPr>
      </w:pPr>
    </w:p>
    <w:sectPr w:rsidR="00B35190" w:rsidRPr="00965217" w:rsidSect="00325CE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33"/>
    <w:rsid w:val="00276F31"/>
    <w:rsid w:val="00305142"/>
    <w:rsid w:val="00325CEE"/>
    <w:rsid w:val="003837F1"/>
    <w:rsid w:val="005E44DE"/>
    <w:rsid w:val="0093024A"/>
    <w:rsid w:val="00965217"/>
    <w:rsid w:val="00C67633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1087-85F6-4C97-A641-AF0B07B4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31"/>
    <w:pPr>
      <w:widowControl w:val="0"/>
      <w:jc w:val="both"/>
    </w:pPr>
    <w:rPr>
      <w:rFonts w:ascii="Calibri" w:eastAsia="仿宋_GB2312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BF50-A2F8-4FFF-9466-8B9AD085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4</cp:revision>
  <dcterms:created xsi:type="dcterms:W3CDTF">2020-09-11T01:17:00Z</dcterms:created>
  <dcterms:modified xsi:type="dcterms:W3CDTF">2020-09-11T01:57:00Z</dcterms:modified>
</cp:coreProperties>
</file>