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rPr>
          <w:rFonts w:hint="eastAsia" w:ascii="仿宋_GB2312"/>
          <w:szCs w:val="32"/>
        </w:rPr>
      </w:pPr>
    </w:p>
    <w:p>
      <w:pPr>
        <w:spacing w:line="64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石狮市卫生健康系统安全生产标准化提升</w:t>
      </w:r>
    </w:p>
    <w:p>
      <w:pPr>
        <w:spacing w:line="64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专项行动领导小组</w:t>
      </w:r>
    </w:p>
    <w:p>
      <w:pPr>
        <w:spacing w:line="64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</w:pPr>
      <w:r>
        <w:rPr>
          <w:rFonts w:hint="eastAsia"/>
        </w:rPr>
        <w:t>组  长：余文革  市卫健局党组书记、局长</w:t>
      </w:r>
    </w:p>
    <w:p>
      <w:pPr>
        <w:adjustRightInd w:val="0"/>
        <w:snapToGrid w:val="0"/>
        <w:spacing w:line="560" w:lineRule="exact"/>
        <w:ind w:firstLine="640" w:firstLineChars="200"/>
        <w:jc w:val="left"/>
      </w:pPr>
      <w:r>
        <w:rPr>
          <w:rFonts w:hint="eastAsia"/>
        </w:rPr>
        <w:t>副组长：蔡世博  市卫健局党组成员、副局长</w:t>
      </w:r>
    </w:p>
    <w:p>
      <w:pPr>
        <w:adjustRightInd w:val="0"/>
        <w:snapToGrid w:val="0"/>
        <w:spacing w:line="560" w:lineRule="exact"/>
        <w:ind w:firstLine="1920" w:firstLineChars="600"/>
        <w:jc w:val="left"/>
      </w:pPr>
      <w:r>
        <w:rPr>
          <w:rFonts w:hint="eastAsia"/>
        </w:rPr>
        <w:t>谢金磐  市卫健局党组成员、副局长</w:t>
      </w:r>
    </w:p>
    <w:p>
      <w:pPr>
        <w:adjustRightInd w:val="0"/>
        <w:snapToGrid w:val="0"/>
        <w:spacing w:line="560" w:lineRule="exact"/>
        <w:ind w:firstLine="1920" w:firstLineChars="600"/>
        <w:jc w:val="left"/>
      </w:pPr>
      <w:r>
        <w:rPr>
          <w:rFonts w:hint="eastAsia"/>
        </w:rPr>
        <w:t>朱建辉  市卫健局四级主任科员</w:t>
      </w:r>
    </w:p>
    <w:p>
      <w:pPr>
        <w:adjustRightInd w:val="0"/>
        <w:snapToGrid w:val="0"/>
        <w:spacing w:line="560" w:lineRule="exact"/>
        <w:ind w:left="3200" w:leftChars="200" w:hanging="2560" w:hangingChars="800"/>
        <w:jc w:val="left"/>
      </w:pPr>
      <w:r>
        <w:t>成</w:t>
      </w:r>
      <w:r>
        <w:rPr>
          <w:rFonts w:hint="eastAsia"/>
        </w:rPr>
        <w:t xml:space="preserve">  </w:t>
      </w:r>
      <w:r>
        <w:t>员</w:t>
      </w:r>
      <w:r>
        <w:rPr>
          <w:rFonts w:hint="eastAsia"/>
        </w:rPr>
        <w:t>：郑清峰  医疗质量评估中心主任、市卫健局综合股负责人</w:t>
      </w:r>
    </w:p>
    <w:p>
      <w:pPr>
        <w:adjustRightInd w:val="0"/>
        <w:snapToGrid w:val="0"/>
        <w:spacing w:line="560" w:lineRule="exact"/>
        <w:ind w:firstLine="1904" w:firstLineChars="595"/>
        <w:jc w:val="left"/>
      </w:pPr>
      <w:r>
        <w:rPr>
          <w:rFonts w:hint="eastAsia"/>
        </w:rPr>
        <w:t>吴淑文  市卫健局综合监督与政策法规股副股长</w:t>
      </w:r>
    </w:p>
    <w:p>
      <w:pPr>
        <w:adjustRightInd w:val="0"/>
        <w:snapToGrid w:val="0"/>
        <w:spacing w:line="560" w:lineRule="exact"/>
        <w:ind w:firstLine="1920" w:firstLineChars="600"/>
        <w:jc w:val="left"/>
      </w:pPr>
      <w:r>
        <w:rPr>
          <w:rFonts w:hint="eastAsia"/>
        </w:rPr>
        <w:t>梁建莉  市卫健局公共卫生股股长</w:t>
      </w:r>
    </w:p>
    <w:p>
      <w:pPr>
        <w:adjustRightInd w:val="0"/>
        <w:snapToGrid w:val="0"/>
        <w:spacing w:line="560" w:lineRule="exact"/>
        <w:ind w:firstLine="1904" w:firstLineChars="595"/>
        <w:jc w:val="left"/>
      </w:pPr>
      <w:r>
        <w:rPr>
          <w:rFonts w:hint="eastAsia"/>
        </w:rPr>
        <w:t>周文华  市卫健局医政医改股股长</w:t>
      </w:r>
    </w:p>
    <w:p>
      <w:pPr>
        <w:spacing w:line="560" w:lineRule="exact"/>
        <w:ind w:firstLine="640" w:firstLineChars="200"/>
        <w:jc w:val="left"/>
        <w:rPr>
          <w:kern w:val="0"/>
        </w:rPr>
      </w:pPr>
      <w:r>
        <w:rPr>
          <w:rFonts w:hint="eastAsia"/>
          <w:kern w:val="0"/>
        </w:rPr>
        <w:t xml:space="preserve">        孙飞轮  市总医院院长</w:t>
      </w:r>
    </w:p>
    <w:p>
      <w:pPr>
        <w:spacing w:line="560" w:lineRule="exact"/>
        <w:ind w:left="3360" w:leftChars="600" w:hanging="1440" w:hangingChars="450"/>
        <w:jc w:val="left"/>
        <w:rPr>
          <w:kern w:val="0"/>
        </w:rPr>
      </w:pPr>
      <w:r>
        <w:rPr>
          <w:rFonts w:hint="eastAsia"/>
          <w:kern w:val="0"/>
        </w:rPr>
        <w:t>许志鹏  市总医院副院长、市妇幼保健院执行</w:t>
      </w:r>
    </w:p>
    <w:p>
      <w:pPr>
        <w:spacing w:line="560" w:lineRule="exact"/>
        <w:ind w:firstLine="3200" w:firstLineChars="1000"/>
        <w:jc w:val="left"/>
        <w:rPr>
          <w:kern w:val="0"/>
        </w:rPr>
      </w:pPr>
      <w:r>
        <w:rPr>
          <w:rFonts w:hint="eastAsia"/>
          <w:kern w:val="0"/>
        </w:rPr>
        <w:t>院长</w:t>
      </w:r>
    </w:p>
    <w:p>
      <w:pPr>
        <w:spacing w:line="560" w:lineRule="exact"/>
        <w:ind w:firstLine="1920" w:firstLineChars="600"/>
        <w:jc w:val="left"/>
        <w:rPr>
          <w:kern w:val="0"/>
        </w:rPr>
      </w:pPr>
      <w:r>
        <w:rPr>
          <w:rFonts w:hint="eastAsia"/>
          <w:kern w:val="0"/>
        </w:rPr>
        <w:t>林苍柏  凤里社区卫生服务中心主任</w:t>
      </w:r>
    </w:p>
    <w:p>
      <w:pPr>
        <w:spacing w:line="560" w:lineRule="exact"/>
        <w:ind w:firstLine="1920" w:firstLineChars="600"/>
        <w:jc w:val="left"/>
        <w:rPr>
          <w:kern w:val="0"/>
        </w:rPr>
      </w:pPr>
      <w:r>
        <w:rPr>
          <w:rFonts w:hint="eastAsia"/>
          <w:kern w:val="0"/>
        </w:rPr>
        <w:t>吴晖南  湖滨社区卫生服务中心主任</w:t>
      </w:r>
    </w:p>
    <w:p>
      <w:pPr>
        <w:spacing w:line="560" w:lineRule="exact"/>
        <w:ind w:firstLine="1920" w:firstLineChars="600"/>
        <w:jc w:val="left"/>
        <w:rPr>
          <w:kern w:val="0"/>
        </w:rPr>
      </w:pPr>
      <w:r>
        <w:rPr>
          <w:rFonts w:hint="eastAsia"/>
          <w:kern w:val="0"/>
        </w:rPr>
        <w:t>施栋栋  灵秀社区卫生服务中心主任</w:t>
      </w:r>
    </w:p>
    <w:p>
      <w:pPr>
        <w:spacing w:line="560" w:lineRule="exact"/>
        <w:ind w:left="3360" w:leftChars="600" w:hanging="1440" w:hangingChars="450"/>
        <w:jc w:val="left"/>
        <w:rPr>
          <w:kern w:val="0"/>
        </w:rPr>
      </w:pPr>
      <w:r>
        <w:rPr>
          <w:rFonts w:hint="eastAsia"/>
          <w:kern w:val="0"/>
        </w:rPr>
        <w:t>陈裕锋  宝盖社区卫生服务中心主任</w:t>
      </w:r>
    </w:p>
    <w:p>
      <w:pPr>
        <w:spacing w:line="560" w:lineRule="exact"/>
        <w:ind w:left="3360" w:leftChars="600" w:hanging="1440" w:hangingChars="450"/>
        <w:jc w:val="left"/>
        <w:rPr>
          <w:kern w:val="0"/>
        </w:rPr>
      </w:pPr>
      <w:r>
        <w:rPr>
          <w:rFonts w:hint="eastAsia"/>
          <w:kern w:val="0"/>
        </w:rPr>
        <w:t>李晓灿  蚶江镇卫生院院长</w:t>
      </w:r>
    </w:p>
    <w:p>
      <w:pPr>
        <w:spacing w:line="560" w:lineRule="exact"/>
        <w:ind w:left="3360" w:leftChars="600" w:hanging="1440" w:hangingChars="450"/>
        <w:jc w:val="left"/>
        <w:rPr>
          <w:kern w:val="0"/>
        </w:rPr>
      </w:pPr>
      <w:r>
        <w:rPr>
          <w:rFonts w:hint="eastAsia"/>
          <w:kern w:val="0"/>
        </w:rPr>
        <w:t>邱尚熊  永宁镇卫生院院长</w:t>
      </w:r>
    </w:p>
    <w:p>
      <w:pPr>
        <w:spacing w:line="560" w:lineRule="exact"/>
        <w:ind w:left="3360" w:leftChars="600" w:hanging="1440" w:hangingChars="450"/>
        <w:jc w:val="left"/>
        <w:rPr>
          <w:kern w:val="0"/>
        </w:rPr>
      </w:pPr>
      <w:r>
        <w:rPr>
          <w:rFonts w:hint="eastAsia"/>
          <w:kern w:val="0"/>
        </w:rPr>
        <w:t>倪孝渊  祥芝镇卫生院院长</w:t>
      </w:r>
    </w:p>
    <w:p>
      <w:pPr>
        <w:spacing w:line="560" w:lineRule="exact"/>
        <w:ind w:left="3360" w:leftChars="600" w:hanging="1440" w:hangingChars="450"/>
        <w:jc w:val="left"/>
        <w:rPr>
          <w:kern w:val="0"/>
        </w:rPr>
      </w:pPr>
      <w:r>
        <w:rPr>
          <w:rFonts w:hint="eastAsia"/>
          <w:kern w:val="0"/>
        </w:rPr>
        <w:t>吴金塔  鸿山镇卫生院院长</w:t>
      </w:r>
    </w:p>
    <w:p>
      <w:pPr>
        <w:spacing w:line="560" w:lineRule="exact"/>
        <w:ind w:left="3360" w:leftChars="600" w:hanging="1440" w:hangingChars="450"/>
        <w:jc w:val="left"/>
        <w:rPr>
          <w:kern w:val="0"/>
        </w:rPr>
      </w:pPr>
      <w:r>
        <w:rPr>
          <w:rFonts w:hint="eastAsia"/>
          <w:kern w:val="0"/>
        </w:rPr>
        <w:t>黄斌斌  锦尚镇卫生院院长</w:t>
      </w:r>
    </w:p>
    <w:p>
      <w:pPr>
        <w:spacing w:line="560" w:lineRule="exact"/>
        <w:ind w:left="3360" w:leftChars="600" w:hanging="1440" w:hangingChars="450"/>
        <w:jc w:val="left"/>
        <w:rPr>
          <w:kern w:val="0"/>
        </w:rPr>
      </w:pPr>
      <w:r>
        <w:rPr>
          <w:rFonts w:hint="eastAsia"/>
          <w:kern w:val="0"/>
        </w:rPr>
        <w:t>李培程  石狮赛特医院院长</w:t>
      </w:r>
    </w:p>
    <w:p>
      <w:pPr>
        <w:spacing w:line="560" w:lineRule="exact"/>
        <w:ind w:left="3360" w:leftChars="600" w:hanging="1440" w:hangingChars="450"/>
        <w:jc w:val="left"/>
        <w:rPr>
          <w:kern w:val="0"/>
        </w:rPr>
      </w:pPr>
      <w:r>
        <w:rPr>
          <w:rFonts w:hint="eastAsia"/>
          <w:kern w:val="0"/>
        </w:rPr>
        <w:t>陈国清  石狮泰和医院院长</w:t>
      </w:r>
    </w:p>
    <w:p>
      <w:pPr>
        <w:spacing w:line="560" w:lineRule="exact"/>
        <w:ind w:left="3360" w:leftChars="600" w:hanging="1440" w:hangingChars="450"/>
        <w:jc w:val="left"/>
        <w:rPr>
          <w:kern w:val="0"/>
        </w:rPr>
      </w:pPr>
      <w:r>
        <w:rPr>
          <w:rFonts w:hint="eastAsia"/>
          <w:kern w:val="0"/>
        </w:rPr>
        <w:t>吴开柏  石狮东南医院院长</w:t>
      </w:r>
    </w:p>
    <w:p>
      <w:pPr>
        <w:spacing w:line="560" w:lineRule="exact"/>
        <w:ind w:left="3360" w:leftChars="600" w:hanging="1440" w:hangingChars="450"/>
        <w:jc w:val="left"/>
        <w:rPr>
          <w:kern w:val="0"/>
        </w:rPr>
      </w:pPr>
      <w:r>
        <w:rPr>
          <w:rFonts w:hint="eastAsia"/>
          <w:kern w:val="0"/>
        </w:rPr>
        <w:t>游江平  石狮振狮医院院长</w:t>
      </w:r>
    </w:p>
    <w:p>
      <w:pPr>
        <w:spacing w:line="560" w:lineRule="exact"/>
        <w:ind w:left="3360" w:leftChars="600" w:hanging="1440" w:hangingChars="450"/>
        <w:jc w:val="left"/>
        <w:rPr>
          <w:kern w:val="0"/>
        </w:rPr>
      </w:pPr>
      <w:r>
        <w:rPr>
          <w:rFonts w:hint="eastAsia"/>
          <w:kern w:val="0"/>
        </w:rPr>
        <w:t>陈国太  石狮现代医院院长</w:t>
      </w:r>
    </w:p>
    <w:p>
      <w:pPr>
        <w:spacing w:line="560" w:lineRule="exact"/>
        <w:ind w:left="3360" w:leftChars="600" w:hanging="1440" w:hangingChars="450"/>
        <w:jc w:val="left"/>
        <w:rPr>
          <w:kern w:val="0"/>
        </w:rPr>
      </w:pPr>
      <w:r>
        <w:rPr>
          <w:rFonts w:hint="eastAsia"/>
          <w:kern w:val="0"/>
        </w:rPr>
        <w:t>林宗新  石狮京都医院院长</w:t>
      </w:r>
    </w:p>
    <w:p>
      <w:pPr>
        <w:spacing w:line="560" w:lineRule="exact"/>
        <w:ind w:left="3360" w:leftChars="600" w:hanging="1440" w:hangingChars="450"/>
        <w:jc w:val="left"/>
        <w:rPr>
          <w:kern w:val="0"/>
        </w:rPr>
      </w:pPr>
      <w:r>
        <w:rPr>
          <w:rFonts w:hint="eastAsia"/>
          <w:kern w:val="0"/>
        </w:rPr>
        <w:t>潘  剑  石狮仁德康复医院院长</w:t>
      </w:r>
    </w:p>
    <w:p>
      <w:pPr>
        <w:spacing w:line="560" w:lineRule="exact"/>
        <w:ind w:firstLine="640" w:firstLineChars="200"/>
        <w:jc w:val="left"/>
        <w:rPr>
          <w:rFonts w:hint="eastAsia"/>
          <w:kern w:val="0"/>
        </w:rPr>
      </w:pPr>
      <w:r>
        <w:rPr>
          <w:color w:val="000000"/>
        </w:rPr>
        <w:t>领导组下设</w:t>
      </w:r>
      <w:r>
        <w:rPr>
          <w:rFonts w:hint="eastAsia"/>
          <w:kern w:val="0"/>
        </w:rPr>
        <w:t>办公室挂靠卫安办，负责组织协调和督促检查等工作，由四级主任科员朱建辉兼任办公室主任，医政医改股股长周文华兼任办公室副主任。办公室成立工作专班，负责日常业务业务指导和评审，成员如下：</w:t>
      </w:r>
    </w:p>
    <w:p>
      <w:pPr>
        <w:adjustRightInd w:val="0"/>
        <w:snapToGrid w:val="0"/>
        <w:spacing w:line="560" w:lineRule="exact"/>
        <w:ind w:firstLine="640" w:firstLineChars="200"/>
        <w:jc w:val="left"/>
      </w:pPr>
      <w:r>
        <w:rPr>
          <w:rFonts w:hint="eastAsia"/>
        </w:rPr>
        <w:t>组长：周文华  市卫健局医政医改股股长</w:t>
      </w:r>
    </w:p>
    <w:p>
      <w:pPr>
        <w:spacing w:line="560" w:lineRule="exact"/>
        <w:ind w:firstLine="640" w:firstLineChars="20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成员：董帝银  市卫健局医政医改股科员</w:t>
      </w:r>
    </w:p>
    <w:p>
      <w:pPr>
        <w:spacing w:line="560" w:lineRule="exact"/>
        <w:ind w:firstLine="640" w:firstLineChars="200"/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      朱丹萍  市卫健局医政医改股科员</w:t>
      </w:r>
    </w:p>
    <w:p>
      <w:pPr>
        <w:spacing w:line="560" w:lineRule="exact"/>
        <w:ind w:left="3200" w:leftChars="200" w:hanging="2560" w:hangingChars="800"/>
        <w:jc w:val="left"/>
        <w:rPr>
          <w:rFonts w:hint="eastAsia" w:ascii="仿宋_GB2312"/>
          <w:szCs w:val="32"/>
        </w:rPr>
      </w:pPr>
      <w:r>
        <w:rPr>
          <w:rFonts w:hint="eastAsia"/>
          <w:kern w:val="0"/>
        </w:rPr>
        <w:t xml:space="preserve">      金福岩  </w:t>
      </w:r>
      <w:r>
        <w:rPr>
          <w:rFonts w:hint="eastAsia" w:ascii="仿宋_GB2312"/>
          <w:szCs w:val="32"/>
        </w:rPr>
        <w:t>泉州市众晟安全技术咨询服务有限公司工</w:t>
      </w:r>
    </w:p>
    <w:p>
      <w:pPr>
        <w:spacing w:line="560" w:lineRule="exact"/>
        <w:ind w:left="3200" w:leftChars="900" w:hanging="320" w:hangingChars="100"/>
        <w:jc w:val="lef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程师</w:t>
      </w:r>
    </w:p>
    <w:p>
      <w:pPr>
        <w:spacing w:line="560" w:lineRule="exact"/>
        <w:ind w:left="3200" w:leftChars="200" w:hanging="2560" w:hangingChars="800"/>
        <w:jc w:val="left"/>
        <w:rPr>
          <w:kern w:val="0"/>
        </w:rPr>
      </w:pPr>
    </w:p>
    <w:p>
      <w:pPr>
        <w:pStyle w:val="5"/>
        <w:spacing w:line="560" w:lineRule="exact"/>
        <w:ind w:left="422" w:leftChars="132" w:firstLineChars="0"/>
      </w:pPr>
    </w:p>
    <w:p>
      <w:pPr>
        <w:pStyle w:val="3"/>
        <w:rPr>
          <w:rFonts w:ascii="仿宋_GB2312" w:hAnsi="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992" w:footer="992" w:gutter="0"/>
          <w:cols w:space="720" w:num="1"/>
          <w:docGrid w:type="lines" w:linePitch="43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宋体" w:hAnsi="宋体" w:eastAsia="宋体"/>
        <w:sz w:val="28"/>
        <w:szCs w:val="28"/>
      </w:rPr>
      <w:t xml:space="preserve">                                                     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9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56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  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8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left="320" w:leftChars="100" w:right="320" w:rightChars="100"/>
      <w:jc w:val="right"/>
      <w:rPr>
        <w:rFonts w:hint="eastAsia"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75CB5"/>
    <w:rsid w:val="63E7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2"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2022-04-14T07:14:00Z</dcterms:created>
  <dc:creator>蔡琦琳</dc:creator>
  <cp:lastModifiedBy>蔡琦琳</cp:lastModifiedBy>
  <dcterms:modified xsi:type="dcterms:W3CDTF">2022-04-14T07:16:20Z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38BA2FB5E53F4061AC8B01E85234DC33</vt:lpwstr>
  </property>
</Properties>
</file>