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300"/>
        <w:ind w:right="-105" w:rightChars="-50"/>
        <w:jc w:val="distribute"/>
        <w:rPr>
          <w:rFonts w:hint="eastAsia" w:ascii="宋体" w:hAnsi="宋体" w:eastAsia="宋体" w:cs="宋体"/>
          <w:b/>
          <w:color w:val="FF0000"/>
          <w:spacing w:val="98"/>
          <w:w w:val="60"/>
          <w:sz w:val="150"/>
          <w:szCs w:val="150"/>
        </w:rPr>
      </w:pPr>
      <w:r>
        <w:rPr>
          <w:rFonts w:hint="eastAsia" w:ascii="宋体" w:hAnsi="宋体" w:eastAsia="宋体" w:cs="宋体"/>
          <w:b/>
          <w:color w:val="FF0000"/>
          <w:spacing w:val="98"/>
          <w:w w:val="60"/>
          <w:sz w:val="150"/>
          <w:szCs w:val="150"/>
        </w:rPr>
        <w:t>石狮市</w:t>
      </w:r>
      <w:r>
        <w:rPr>
          <w:rFonts w:hint="eastAsia" w:ascii="宋体" w:hAnsi="宋体" w:eastAsia="宋体" w:cs="宋体"/>
          <w:b/>
          <w:color w:val="FF0000"/>
          <w:spacing w:val="98"/>
          <w:w w:val="60"/>
          <w:sz w:val="150"/>
          <w:szCs w:val="150"/>
          <w:lang w:val="en-US" w:eastAsia="zh-CN"/>
        </w:rPr>
        <w:t>总</w:t>
      </w:r>
      <w:r>
        <w:rPr>
          <w:rFonts w:hint="eastAsia" w:ascii="宋体" w:hAnsi="宋体" w:eastAsia="宋体" w:cs="宋体"/>
          <w:b/>
          <w:color w:val="FF0000"/>
          <w:spacing w:val="98"/>
          <w:w w:val="60"/>
          <w:sz w:val="150"/>
          <w:szCs w:val="150"/>
        </w:rPr>
        <w:t>医院文件</w:t>
      </w:r>
    </w:p>
    <w:p>
      <w:pPr>
        <w:spacing w:line="570" w:lineRule="exact"/>
        <w:rPr>
          <w:rFonts w:eastAsia="仿宋_GB2312"/>
          <w:sz w:val="32"/>
        </w:rPr>
      </w:pPr>
    </w:p>
    <w:p>
      <w:pPr>
        <w:tabs>
          <w:tab w:val="center" w:pos="4422"/>
          <w:tab w:val="left" w:pos="7200"/>
        </w:tabs>
        <w:jc w:val="left"/>
        <w:rPr>
          <w:rFonts w:ascii="仿宋_GB2312" w:eastAsia="仿宋_GB2312"/>
          <w:sz w:val="32"/>
        </w:rPr>
      </w:pPr>
      <w:r>
        <w:rPr>
          <w:rFonts w:ascii="仿宋_GB2312" w:eastAsia="仿宋_GB2312"/>
          <w:sz w:val="32"/>
        </w:rPr>
        <w:tab/>
      </w:r>
      <w:r>
        <w:rPr>
          <w:rFonts w:hint="eastAsia" w:ascii="仿宋_GB2312" w:eastAsia="仿宋_GB2312"/>
          <w:sz w:val="32"/>
        </w:rPr>
        <w:t xml:space="preserve">  </w:t>
      </w:r>
      <w:r>
        <w:rPr>
          <w:rFonts w:hint="eastAsia" w:ascii="仿宋_GB2312" w:hAnsi="Times New Roman" w:eastAsia="仿宋_GB2312" w:cs="Times New Roman"/>
          <w:sz w:val="32"/>
          <w:szCs w:val="32"/>
        </w:rPr>
        <w:t>狮</w:t>
      </w:r>
      <w:r>
        <w:rPr>
          <w:rFonts w:hint="eastAsia" w:ascii="仿宋_GB2312" w:hAnsi="Times New Roman" w:eastAsia="仿宋_GB2312" w:cs="Times New Roman"/>
          <w:sz w:val="32"/>
          <w:szCs w:val="32"/>
          <w:lang w:val="en-US" w:eastAsia="zh-CN"/>
        </w:rPr>
        <w:t>总</w:t>
      </w:r>
      <w:r>
        <w:rPr>
          <w:rFonts w:hint="eastAsia" w:ascii="仿宋_GB2312" w:hAnsi="Times New Roman" w:eastAsia="仿宋_GB2312" w:cs="Times New Roman"/>
          <w:sz w:val="32"/>
          <w:szCs w:val="32"/>
        </w:rPr>
        <w:t>医〔20</w:t>
      </w:r>
      <w:r>
        <w:rPr>
          <w:rFonts w:hint="eastAsia" w:ascii="仿宋_GB2312" w:hAnsi="Times New Roman" w:eastAsia="仿宋_GB2312" w:cs="Times New Roman"/>
          <w:sz w:val="32"/>
          <w:szCs w:val="32"/>
          <w:lang w:val="en-US" w:eastAsia="zh-CN"/>
        </w:rPr>
        <w:t>22</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84</w:t>
      </w:r>
      <w:r>
        <w:rPr>
          <w:rFonts w:hint="eastAsia" w:ascii="仿宋_GB2312" w:hAnsi="Times New Roman" w:eastAsia="仿宋_GB2312" w:cs="Times New Roman"/>
          <w:sz w:val="32"/>
          <w:szCs w:val="32"/>
        </w:rPr>
        <w:t>号</w:t>
      </w:r>
      <w:r>
        <w:rPr>
          <w:rFonts w:ascii="仿宋_GB2312" w:eastAsia="仿宋_GB2312"/>
          <w:sz w:val="32"/>
        </w:rPr>
        <w:tab/>
      </w:r>
    </w:p>
    <w:p>
      <w:pPr>
        <w:spacing w:line="570" w:lineRule="exact"/>
        <w:rPr>
          <w:rFonts w:eastAsia="仿宋_GB2312"/>
          <w:sz w:val="32"/>
        </w:rPr>
      </w:pPr>
      <w:r>
        <w:rPr>
          <w:rFonts w:eastAsia="宋体"/>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68580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4pt;height:0pt;width:441pt;z-index:251661312;mso-width-relative:page;mso-height-relative:page;" filled="f" stroked="t" coordsize="21600,21600" o:gfxdata="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BwTbu0wAAAAYBAAAPAAAAAAAAAAEAIAAAACIAAABkcnMvZG93bnJldi54bWxQSwECFAAU&#10;AAAACACHTuJAYCt+CPYBAADlAwAADgAAAAAAAAABACAAAAAiAQAAZHJzL2Uyb0RvYy54bWxQSwUG&#10;AAAAAAYABgBZAQAAigUAAAAA&#10;">
                <v:fill on="f" focussize="0,0"/>
                <v:stroke weight="1.75pt" color="#FF0000" joinstyle="round"/>
                <v:imagedata o:title=""/>
                <o:lock v:ext="edit" aspectratio="f"/>
              </v:line>
            </w:pict>
          </mc:Fallback>
        </mc:AlternateContent>
      </w:r>
    </w:p>
    <w:p>
      <w:pPr>
        <w:widowControl/>
        <w:spacing w:line="600" w:lineRule="atLeast"/>
        <w:jc w:val="center"/>
        <w:rPr>
          <w:rFonts w:hint="eastAsia" w:ascii="宋体" w:hAnsi="宋体" w:eastAsia="宋体" w:cs="宋体"/>
          <w:b w:val="0"/>
          <w:bCs w:val="0"/>
          <w:kern w:val="0"/>
          <w:sz w:val="44"/>
          <w:szCs w:val="44"/>
          <w:lang w:val="en-US" w:eastAsia="zh-CN"/>
        </w:rPr>
      </w:pPr>
    </w:p>
    <w:p>
      <w:pPr>
        <w:jc w:val="center"/>
        <w:rPr>
          <w:rFonts w:hint="eastAsia" w:ascii="宋体" w:hAnsi="宋体" w:eastAsia="宋体" w:cs="宋体"/>
          <w:b/>
          <w:bCs w:val="0"/>
          <w:color w:val="000000"/>
          <w:kern w:val="0"/>
          <w:sz w:val="44"/>
          <w:szCs w:val="44"/>
        </w:rPr>
      </w:pPr>
      <w:r>
        <w:rPr>
          <w:rFonts w:hint="eastAsia" w:ascii="宋体" w:hAnsi="宋体" w:eastAsia="宋体" w:cs="宋体"/>
          <w:b/>
          <w:bCs w:val="0"/>
          <w:sz w:val="44"/>
          <w:szCs w:val="44"/>
        </w:rPr>
        <w:t>关于印发《石狮市</w:t>
      </w:r>
      <w:r>
        <w:rPr>
          <w:rFonts w:hint="eastAsia" w:ascii="宋体" w:hAnsi="宋体" w:eastAsia="宋体" w:cs="宋体"/>
          <w:b/>
          <w:bCs w:val="0"/>
          <w:sz w:val="44"/>
          <w:szCs w:val="44"/>
          <w:lang w:val="en-US" w:eastAsia="zh-CN"/>
        </w:rPr>
        <w:t>总</w:t>
      </w:r>
      <w:r>
        <w:rPr>
          <w:rFonts w:hint="eastAsia" w:ascii="宋体" w:hAnsi="宋体" w:eastAsia="宋体" w:cs="宋体"/>
          <w:b/>
          <w:bCs w:val="0"/>
          <w:sz w:val="44"/>
          <w:szCs w:val="44"/>
        </w:rPr>
        <w:t>医院整治不合理的重复检查问题，推进医学检查结果互认、资源共享</w:t>
      </w:r>
      <w:r>
        <w:rPr>
          <w:rFonts w:hint="eastAsia" w:ascii="宋体" w:hAnsi="宋体" w:eastAsia="宋体" w:cs="宋体"/>
          <w:b/>
          <w:bCs w:val="0"/>
          <w:sz w:val="44"/>
          <w:szCs w:val="44"/>
          <w:lang w:val="en-US" w:eastAsia="zh-CN"/>
        </w:rPr>
        <w:t>工作方案</w:t>
      </w:r>
      <w:r>
        <w:rPr>
          <w:rFonts w:hint="eastAsia" w:ascii="宋体" w:hAnsi="宋体" w:eastAsia="宋体" w:cs="宋体"/>
          <w:b/>
          <w:bCs w:val="0"/>
          <w:sz w:val="44"/>
          <w:szCs w:val="44"/>
        </w:rPr>
        <w:t>》的通知</w:t>
      </w:r>
    </w:p>
    <w:p>
      <w:pPr>
        <w:spacing w:line="560" w:lineRule="exact"/>
        <w:rPr>
          <w:rFonts w:ascii="Times New Roman" w:hAnsi="仿宋_GB2312" w:eastAsia="仿宋_GB2312" w:cs="Times New Roman"/>
          <w:color w:val="000000"/>
          <w:kern w:val="0"/>
          <w:sz w:val="32"/>
          <w:szCs w:val="32"/>
        </w:rPr>
      </w:pPr>
    </w:p>
    <w:p>
      <w:pPr>
        <w:spacing w:line="560" w:lineRule="exact"/>
        <w:rPr>
          <w:rFonts w:ascii="Times New Roman" w:hAnsi="仿宋_GB2312" w:eastAsia="仿宋_GB2312"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640" w:hanging="640" w:hangingChars="200"/>
        <w:rPr>
          <w:rFonts w:hint="eastAsia" w:ascii="Times New Roman" w:eastAsia="仿宋_GB2312" w:cs="Times New Roman"/>
          <w:kern w:val="0"/>
          <w:sz w:val="32"/>
          <w:szCs w:val="32"/>
        </w:rPr>
      </w:pPr>
      <w:r>
        <w:rPr>
          <w:rFonts w:hint="eastAsia" w:ascii="Times New Roman" w:hAnsi="仿宋_GB2312" w:eastAsia="仿宋_GB2312" w:cs="Times New Roman"/>
          <w:color w:val="000000"/>
          <w:kern w:val="0"/>
          <w:sz w:val="32"/>
          <w:szCs w:val="32"/>
        </w:rPr>
        <w:t>市妇幼保健院、市中医院、总医院各分院、总医院各科室(部门）</w:t>
      </w:r>
      <w:r>
        <w:rPr>
          <w:rFonts w:hint="eastAsia" w:ascii="Times New Roman" w:hAnsi="仿宋_GB2312" w:eastAsia="仿宋_GB2312" w:cs="Times New Roman"/>
          <w:color w:val="000000"/>
          <w:kern w:val="0"/>
          <w:sz w:val="32"/>
          <w:szCs w:val="32"/>
          <w:lang w:eastAsia="zh-CN"/>
        </w:rPr>
        <w:t>：</w:t>
      </w:r>
      <w:r>
        <w:rPr>
          <w:rFonts w:ascii="Times New Roman" w:eastAsia="仿宋_GB2312" w:cs="Times New Roman"/>
          <w:kern w:val="0"/>
          <w:sz w:val="32"/>
          <w:szCs w:val="32"/>
        </w:rPr>
        <w:t>现将《</w:t>
      </w:r>
      <w:r>
        <w:rPr>
          <w:rFonts w:hint="eastAsia" w:ascii="Times New Roman" w:eastAsia="仿宋_GB2312" w:cs="Times New Roman"/>
          <w:kern w:val="0"/>
          <w:sz w:val="32"/>
          <w:szCs w:val="32"/>
        </w:rPr>
        <w:t>石狮市总医院整治不合理的重复检查问题，推进医学</w:t>
      </w:r>
    </w:p>
    <w:p>
      <w:pPr>
        <w:keepNext w:val="0"/>
        <w:keepLines w:val="0"/>
        <w:pageBreakBefore w:val="0"/>
        <w:widowControl w:val="0"/>
        <w:kinsoku/>
        <w:wordWrap/>
        <w:overflowPunct/>
        <w:topLinePunct w:val="0"/>
        <w:autoSpaceDE/>
        <w:autoSpaceDN/>
        <w:bidi w:val="0"/>
        <w:adjustRightInd/>
        <w:snapToGrid/>
        <w:spacing w:line="500" w:lineRule="exact"/>
        <w:rPr>
          <w:rFonts w:ascii="Times New Roman" w:eastAsia="仿宋_GB2312" w:cs="Times New Roman"/>
          <w:kern w:val="0"/>
          <w:sz w:val="32"/>
          <w:szCs w:val="32"/>
        </w:rPr>
      </w:pPr>
      <w:r>
        <w:rPr>
          <w:rFonts w:hint="eastAsia" w:ascii="Times New Roman" w:eastAsia="仿宋_GB2312" w:cs="Times New Roman"/>
          <w:kern w:val="0"/>
          <w:sz w:val="32"/>
          <w:szCs w:val="32"/>
        </w:rPr>
        <w:t>检查结果互认、资源共享工作方案</w:t>
      </w:r>
      <w:r>
        <w:rPr>
          <w:rFonts w:ascii="Times New Roman" w:eastAsia="仿宋_GB2312" w:cs="Times New Roman"/>
          <w:kern w:val="0"/>
          <w:sz w:val="32"/>
          <w:szCs w:val="32"/>
        </w:rPr>
        <w:t>》印发给你们，</w:t>
      </w:r>
      <w:r>
        <w:rPr>
          <w:rFonts w:hint="eastAsia" w:ascii="Times New Roman" w:eastAsia="仿宋_GB2312" w:cs="Times New Roman"/>
          <w:kern w:val="0"/>
          <w:sz w:val="32"/>
          <w:szCs w:val="32"/>
        </w:rPr>
        <w:t>请认真贯彻落实。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rPr>
          <w:rFonts w:hint="eastAsia" w:ascii="Times New Roman" w:hAnsi="Times New Roman" w:eastAsia="仿宋_GB2312" w:cs="Times New Roman"/>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rPr>
          <w:rFonts w:hint="eastAsia" w:ascii="Times New Roman" w:hAnsi="Times New Roman" w:eastAsia="仿宋_GB2312" w:cs="Times New Roman"/>
          <w:kern w:val="0"/>
          <w:sz w:val="32"/>
          <w:szCs w:val="32"/>
        </w:rPr>
      </w:pPr>
    </w:p>
    <w:p>
      <w:pPr>
        <w:pStyle w:val="4"/>
        <w:keepNext w:val="0"/>
        <w:keepLines w:val="0"/>
        <w:pageBreakBefore w:val="0"/>
        <w:widowControl w:val="0"/>
        <w:kinsoku/>
        <w:wordWrap/>
        <w:overflowPunct/>
        <w:topLinePunct w:val="0"/>
        <w:autoSpaceDE/>
        <w:autoSpaceDN/>
        <w:bidi w:val="0"/>
        <w:adjustRightInd/>
        <w:snapToGrid/>
        <w:spacing w:line="500" w:lineRule="exact"/>
        <w:ind w:firstLine="640" w:firstLineChars="200"/>
        <w:rPr>
          <w:rFonts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48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石狮市</w:t>
      </w:r>
      <w:r>
        <w:rPr>
          <w:rFonts w:hint="eastAsia" w:ascii="Times New Roman" w:hAnsi="仿宋_GB2312" w:eastAsia="仿宋_GB2312" w:cs="Times New Roman"/>
          <w:sz w:val="32"/>
          <w:szCs w:val="32"/>
          <w:lang w:val="en-US" w:eastAsia="zh-CN"/>
        </w:rPr>
        <w:t>总</w:t>
      </w:r>
      <w:r>
        <w:rPr>
          <w:rFonts w:hint="eastAsia" w:ascii="Times New Roman" w:hAnsi="仿宋_GB2312" w:eastAsia="仿宋_GB2312" w:cs="Times New Roman"/>
          <w:sz w:val="32"/>
          <w:szCs w:val="32"/>
        </w:rPr>
        <w:t>医院</w:t>
      </w:r>
    </w:p>
    <w:p>
      <w:pPr>
        <w:keepNext w:val="0"/>
        <w:keepLines w:val="0"/>
        <w:pageBreakBefore w:val="0"/>
        <w:widowControl w:val="0"/>
        <w:kinsoku/>
        <w:wordWrap/>
        <w:overflowPunct/>
        <w:topLinePunct w:val="0"/>
        <w:autoSpaceDE/>
        <w:autoSpaceDN/>
        <w:bidi w:val="0"/>
        <w:adjustRightInd/>
        <w:snapToGrid/>
        <w:spacing w:line="500" w:lineRule="exact"/>
        <w:ind w:right="640" w:firstLine="5440" w:firstLineChars="1700"/>
        <w:rPr>
          <w:rFonts w:ascii="Times New Roman" w:hAnsi="仿宋_GB2312"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仿宋_GB2312" w:eastAsia="仿宋_GB2312" w:cs="Times New Roman"/>
          <w:sz w:val="32"/>
          <w:szCs w:val="32"/>
        </w:rPr>
        <w:t>年</w:t>
      </w:r>
      <w:r>
        <w:rPr>
          <w:rFonts w:hint="eastAsia" w:ascii="Times New Roman" w:hAnsi="仿宋_GB2312" w:eastAsia="仿宋_GB2312" w:cs="Times New Roman"/>
          <w:sz w:val="32"/>
          <w:szCs w:val="32"/>
          <w:lang w:val="en-US" w:eastAsia="zh-CN"/>
        </w:rPr>
        <w:t>7</w:t>
      </w:r>
      <w:r>
        <w:rPr>
          <w:rFonts w:ascii="Times New Roman" w:hAnsi="仿宋_GB2312" w:eastAsia="仿宋_GB2312" w:cs="Times New Roman"/>
          <w:sz w:val="32"/>
          <w:szCs w:val="32"/>
        </w:rPr>
        <w:t>月</w:t>
      </w:r>
      <w:r>
        <w:rPr>
          <w:rFonts w:hint="eastAsia" w:ascii="Times New Roman" w:hAnsi="仿宋_GB2312" w:eastAsia="仿宋_GB2312" w:cs="Times New Roman"/>
          <w:sz w:val="32"/>
          <w:szCs w:val="32"/>
          <w:lang w:val="en-US" w:eastAsia="zh-CN"/>
        </w:rPr>
        <w:t>5</w:t>
      </w:r>
      <w:r>
        <w:rPr>
          <w:rFonts w:ascii="Times New Roman" w:hAnsi="仿宋_GB2312" w:eastAsia="仿宋_GB2312" w:cs="Times New Roman"/>
          <w:sz w:val="32"/>
          <w:szCs w:val="32"/>
        </w:rPr>
        <w:t>日</w:t>
      </w:r>
    </w:p>
    <w:p>
      <w:pPr>
        <w:pStyle w:val="2"/>
        <w:keepNext w:val="0"/>
        <w:keepLines w:val="0"/>
        <w:pageBreakBefore w:val="0"/>
        <w:widowControl w:val="0"/>
        <w:kinsoku/>
        <w:wordWrap/>
        <w:overflowPunct/>
        <w:topLinePunct w:val="0"/>
        <w:autoSpaceDE/>
        <w:autoSpaceDN/>
        <w:bidi w:val="0"/>
        <w:adjustRightInd/>
        <w:snapToGrid/>
        <w:spacing w:line="500" w:lineRule="exact"/>
        <w:sectPr>
          <w:footerReference r:id="rId3" w:type="default"/>
          <w:pgSz w:w="11906" w:h="16838"/>
          <w:pgMar w:top="1440" w:right="1286" w:bottom="1440" w:left="1800" w:header="851" w:footer="992" w:gutter="0"/>
          <w:pgNumType w:fmt="numberInDash"/>
          <w:cols w:space="425" w:num="1"/>
          <w:docGrid w:type="lines" w:linePitch="312" w:charSpace="0"/>
        </w:sectPr>
      </w:pPr>
    </w:p>
    <w:p>
      <w:pPr>
        <w:jc w:val="center"/>
      </w:pPr>
      <w:r>
        <w:rPr>
          <w:rFonts w:hint="eastAsia" w:ascii="宋体" w:hAnsi="宋体" w:eastAsia="宋体" w:cs="宋体"/>
          <w:b/>
          <w:bCs w:val="0"/>
          <w:sz w:val="44"/>
          <w:szCs w:val="44"/>
        </w:rPr>
        <w:t>石狮市总医院整治不合理的重复检查问题，推进医学检查结果互认、资源共享工作方案</w:t>
      </w:r>
    </w:p>
    <w:p>
      <w:pPr>
        <w:pStyle w:val="2"/>
        <w:ind w:firstLine="640" w:firstLineChars="200"/>
        <w:rPr>
          <w:rFonts w:hint="eastAsia" w:ascii="Times New Roman" w:eastAsia="仿宋_GB2312" w:cs="Times New Roman" w:hAnsiTheme="minorHAnsi"/>
          <w:kern w:val="0"/>
          <w:sz w:val="32"/>
          <w:szCs w:val="32"/>
          <w:lang w:val="en-US" w:eastAsia="zh-CN" w:bidi="ar-SA"/>
        </w:rPr>
      </w:pPr>
    </w:p>
    <w:p>
      <w:pPr>
        <w:pStyle w:val="2"/>
        <w:pageBreakBefore w:val="0"/>
        <w:kinsoku/>
        <w:wordWrap/>
        <w:overflowPunct/>
        <w:topLinePunct w:val="0"/>
        <w:autoSpaceDE/>
        <w:autoSpaceDN/>
        <w:bidi w:val="0"/>
        <w:adjustRightInd/>
        <w:snapToGrid/>
        <w:spacing w:line="500" w:lineRule="exact"/>
        <w:ind w:firstLine="640" w:firstLineChars="200"/>
        <w:rPr>
          <w:rFonts w:ascii="仿宋" w:hAnsi="仿宋" w:eastAsia="仿宋" w:cs="仿宋"/>
          <w:sz w:val="32"/>
          <w:szCs w:val="32"/>
        </w:rPr>
      </w:pPr>
      <w:r>
        <w:rPr>
          <w:rFonts w:hint="eastAsia" w:ascii="Times New Roman" w:eastAsia="仿宋_GB2312" w:cs="Times New Roman" w:hAnsiTheme="minorHAnsi"/>
          <w:kern w:val="0"/>
          <w:sz w:val="32"/>
          <w:szCs w:val="32"/>
          <w:lang w:val="en-US" w:eastAsia="zh-CN" w:bidi="ar-SA"/>
        </w:rPr>
        <w:t>为深入学习贯彻习近平新时代中国特色社会主义思想，规范医疗服务行为，促进合理检查，提高医疗资源利用效率，降低医疗费用，改善人民群众就医体验，按照省纪委监委巩固提升“点题整治”工作要求，结合国家卫生健康委等4部门《关于印发医疗机构检查检验结果互认管理办法的通知》（国卫医发〔2022〕6号）精神，进一步整治不合理的重复检查问题，深化推进检查检验结果互联互通互认，制定本工作方案。</w:t>
      </w:r>
    </w:p>
    <w:p>
      <w:pPr>
        <w:pageBreakBefore w:val="0"/>
        <w:numPr>
          <w:ilvl w:val="0"/>
          <w:numId w:val="1"/>
        </w:numPr>
        <w:kinsoku/>
        <w:wordWrap/>
        <w:overflowPunct/>
        <w:topLinePunct w:val="0"/>
        <w:autoSpaceDE/>
        <w:autoSpaceDN/>
        <w:bidi w:val="0"/>
        <w:adjustRightInd/>
        <w:snapToGrid/>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总体目标  </w:t>
      </w:r>
    </w:p>
    <w:p>
      <w:pPr>
        <w:pageBreakBefore w:val="0"/>
        <w:numPr>
          <w:ilvl w:val="0"/>
          <w:numId w:val="0"/>
        </w:numPr>
        <w:kinsoku/>
        <w:wordWrap/>
        <w:overflowPunct/>
        <w:topLinePunct w:val="0"/>
        <w:autoSpaceDE/>
        <w:autoSpaceDN/>
        <w:bidi w:val="0"/>
        <w:adjustRightInd/>
        <w:snapToGrid/>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持续深化医药卫生体制改革，建立医学检查检验结果互认及影像云平台。</w:t>
      </w:r>
      <w:r>
        <w:rPr>
          <w:rFonts w:hint="eastAsia" w:ascii="仿宋" w:hAnsi="仿宋" w:eastAsia="仿宋" w:cs="仿宋"/>
          <w:sz w:val="32"/>
          <w:szCs w:val="32"/>
          <w:lang w:val="en-US" w:eastAsia="zh-CN"/>
        </w:rPr>
        <w:t>力争</w:t>
      </w:r>
      <w:r>
        <w:rPr>
          <w:rFonts w:hint="eastAsia" w:ascii="仿宋" w:hAnsi="仿宋" w:eastAsia="仿宋" w:cs="仿宋"/>
          <w:sz w:val="32"/>
          <w:szCs w:val="32"/>
        </w:rPr>
        <w:t>基本实现</w:t>
      </w:r>
      <w:r>
        <w:rPr>
          <w:rFonts w:hint="eastAsia" w:ascii="仿宋" w:hAnsi="仿宋" w:eastAsia="仿宋" w:cs="仿宋"/>
          <w:sz w:val="32"/>
          <w:szCs w:val="32"/>
          <w:lang w:val="en-US" w:eastAsia="zh-CN"/>
        </w:rPr>
        <w:t>与其他医疗机构</w:t>
      </w:r>
      <w:r>
        <w:rPr>
          <w:rFonts w:hint="eastAsia" w:ascii="仿宋" w:hAnsi="仿宋" w:eastAsia="仿宋" w:cs="仿宋"/>
          <w:sz w:val="32"/>
          <w:szCs w:val="32"/>
        </w:rPr>
        <w:t>医学影像资料共享调阅。促进合理检查，提高医疗资源利用效率，控制和减轻群众医疗费用负担。</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630" w:leftChars="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二、组织领导</w:t>
      </w:r>
    </w:p>
    <w:p>
      <w:pPr>
        <w:pStyle w:val="16"/>
        <w:pageBreakBefore w:val="0"/>
        <w:kinsoku/>
        <w:wordWrap/>
        <w:overflowPunct/>
        <w:topLinePunct w:val="0"/>
        <w:autoSpaceDE/>
        <w:autoSpaceDN/>
        <w:bidi w:val="0"/>
        <w:adjustRightInd/>
        <w:snapToGrid/>
        <w:spacing w:line="500" w:lineRule="exact"/>
        <w:ind w:firstLine="640"/>
        <w:rPr>
          <w:rFonts w:hint="default" w:ascii="仿宋" w:hAnsi="仿宋" w:eastAsia="仿宋"/>
          <w:sz w:val="32"/>
          <w:szCs w:val="32"/>
          <w:lang w:val="en-US" w:eastAsia="zh-CN"/>
        </w:rPr>
      </w:pPr>
      <w:r>
        <w:rPr>
          <w:rFonts w:hint="eastAsia" w:ascii="仿宋" w:hAnsi="仿宋" w:eastAsia="仿宋"/>
          <w:sz w:val="32"/>
          <w:szCs w:val="32"/>
        </w:rPr>
        <w:t>组  长：</w:t>
      </w:r>
      <w:r>
        <w:rPr>
          <w:rFonts w:hint="eastAsia" w:ascii="仿宋" w:hAnsi="仿宋" w:eastAsia="仿宋"/>
          <w:sz w:val="32"/>
          <w:szCs w:val="32"/>
          <w:lang w:val="en-US" w:eastAsia="zh-CN"/>
        </w:rPr>
        <w:t>黄书琳</w:t>
      </w:r>
    </w:p>
    <w:p>
      <w:pPr>
        <w:pStyle w:val="16"/>
        <w:pageBreakBefore w:val="0"/>
        <w:kinsoku/>
        <w:wordWrap/>
        <w:overflowPunct/>
        <w:topLinePunct w:val="0"/>
        <w:autoSpaceDE/>
        <w:autoSpaceDN/>
        <w:bidi w:val="0"/>
        <w:adjustRightInd/>
        <w:snapToGrid/>
        <w:spacing w:line="500" w:lineRule="exact"/>
        <w:rPr>
          <w:rFonts w:hint="default" w:ascii="仿宋" w:hAnsi="仿宋" w:eastAsia="仿宋"/>
          <w:sz w:val="32"/>
          <w:szCs w:val="32"/>
          <w:lang w:val="en-US" w:eastAsia="zh-CN"/>
        </w:rPr>
      </w:pPr>
      <w:r>
        <w:rPr>
          <w:rFonts w:hint="eastAsia" w:ascii="仿宋" w:hAnsi="仿宋" w:eastAsia="仿宋"/>
          <w:sz w:val="32"/>
          <w:szCs w:val="32"/>
        </w:rPr>
        <w:t>副组长：</w:t>
      </w:r>
      <w:r>
        <w:rPr>
          <w:rFonts w:hint="eastAsia" w:ascii="仿宋" w:hAnsi="仿宋" w:eastAsia="仿宋"/>
          <w:sz w:val="32"/>
          <w:szCs w:val="32"/>
          <w:lang w:val="en-US" w:eastAsia="zh-CN"/>
        </w:rPr>
        <w:t>蔡东华</w:t>
      </w:r>
    </w:p>
    <w:p>
      <w:pPr>
        <w:pStyle w:val="16"/>
        <w:pageBreakBefore w:val="0"/>
        <w:kinsoku/>
        <w:wordWrap/>
        <w:overflowPunct/>
        <w:topLinePunct w:val="0"/>
        <w:autoSpaceDE/>
        <w:autoSpaceDN/>
        <w:bidi w:val="0"/>
        <w:adjustRightInd/>
        <w:snapToGrid/>
        <w:spacing w:line="500" w:lineRule="exact"/>
        <w:ind w:firstLine="640"/>
        <w:rPr>
          <w:rFonts w:hint="default" w:ascii="仿宋" w:hAnsi="仿宋" w:eastAsia="仿宋"/>
          <w:sz w:val="32"/>
          <w:szCs w:val="32"/>
          <w:lang w:val="en-US"/>
        </w:rPr>
      </w:pPr>
      <w:r>
        <w:rPr>
          <w:rFonts w:hint="eastAsia" w:ascii="仿宋" w:hAnsi="仿宋" w:eastAsia="仿宋"/>
          <w:sz w:val="32"/>
          <w:szCs w:val="32"/>
        </w:rPr>
        <w:t>组  员：</w:t>
      </w:r>
      <w:r>
        <w:rPr>
          <w:rFonts w:hint="eastAsia" w:ascii="仿宋" w:hAnsi="仿宋" w:eastAsia="仿宋"/>
          <w:sz w:val="32"/>
          <w:szCs w:val="32"/>
          <w:lang w:val="en-US" w:eastAsia="zh-CN"/>
        </w:rPr>
        <w:t>蔡建忠、杨荣思、蔡嘉文</w:t>
      </w:r>
    </w:p>
    <w:p>
      <w:pPr>
        <w:keepNext w:val="0"/>
        <w:keepLines w:val="0"/>
        <w:pageBreakBefore w:val="0"/>
        <w:kinsoku/>
        <w:wordWrap/>
        <w:overflowPunct/>
        <w:topLinePunct w:val="0"/>
        <w:autoSpaceDE/>
        <w:autoSpaceDN/>
        <w:bidi w:val="0"/>
        <w:adjustRightInd/>
        <w:snapToGrid/>
        <w:spacing w:line="500" w:lineRule="exact"/>
        <w:ind w:firstLine="640" w:firstLineChars="200"/>
        <w:rPr>
          <w:rFonts w:hint="eastAsia" w:ascii="仿宋" w:hAnsi="仿宋" w:eastAsia="仿宋" w:cs="仿宋"/>
          <w:b w:val="0"/>
          <w:bCs w:val="0"/>
          <w:kern w:val="0"/>
          <w:sz w:val="32"/>
          <w:szCs w:val="32"/>
        </w:rPr>
      </w:pPr>
      <w:r>
        <w:rPr>
          <w:rFonts w:hint="eastAsia" w:ascii="Times New Roman" w:hAnsi="Times New Roman" w:eastAsia="仿宋_GB2312" w:cs="Times New Roman"/>
          <w:bCs/>
          <w:color w:val="000000"/>
          <w:kern w:val="0"/>
          <w:sz w:val="32"/>
          <w:szCs w:val="32"/>
        </w:rPr>
        <w:t xml:space="preserve">职  </w:t>
      </w:r>
      <w:r>
        <w:rPr>
          <w:rFonts w:ascii="Times New Roman" w:hAnsi="Times New Roman" w:eastAsia="仿宋_GB2312" w:cs="Times New Roman"/>
          <w:bCs/>
          <w:color w:val="000000"/>
          <w:kern w:val="0"/>
          <w:sz w:val="32"/>
          <w:szCs w:val="32"/>
        </w:rPr>
        <w:t xml:space="preserve">    </w:t>
      </w:r>
      <w:r>
        <w:rPr>
          <w:rFonts w:hint="eastAsia" w:ascii="Times New Roman" w:hAnsi="Times New Roman" w:eastAsia="仿宋_GB2312" w:cs="Times New Roman"/>
          <w:bCs/>
          <w:color w:val="000000"/>
          <w:kern w:val="0"/>
          <w:sz w:val="32"/>
          <w:szCs w:val="32"/>
        </w:rPr>
        <w:t>责：具体负责推进不合理重复检查专项整治工作。</w:t>
      </w:r>
    </w:p>
    <w:p>
      <w:pPr>
        <w:pStyle w:val="16"/>
        <w:pageBreakBefore w:val="0"/>
        <w:kinsoku/>
        <w:wordWrap/>
        <w:overflowPunct/>
        <w:topLinePunct w:val="0"/>
        <w:autoSpaceDE/>
        <w:autoSpaceDN/>
        <w:bidi w:val="0"/>
        <w:adjustRightInd/>
        <w:snapToGrid/>
        <w:spacing w:line="500" w:lineRule="exact"/>
        <w:ind w:firstLine="640"/>
        <w:rPr>
          <w:rFonts w:hint="eastAsia" w:ascii="仿宋" w:hAnsi="仿宋" w:eastAsia="仿宋" w:cs="仿宋"/>
          <w:b w:val="0"/>
          <w:bCs w:val="0"/>
          <w:kern w:val="0"/>
          <w:sz w:val="32"/>
          <w:szCs w:val="32"/>
        </w:rPr>
      </w:pPr>
      <w:r>
        <w:rPr>
          <w:rFonts w:hint="eastAsia" w:ascii="仿宋" w:hAnsi="仿宋" w:eastAsia="仿宋"/>
          <w:sz w:val="32"/>
          <w:szCs w:val="32"/>
        </w:rPr>
        <w:t>下设办公室，挂靠</w:t>
      </w:r>
      <w:r>
        <w:rPr>
          <w:rFonts w:hint="eastAsia" w:ascii="仿宋" w:hAnsi="仿宋" w:eastAsia="仿宋"/>
          <w:sz w:val="32"/>
          <w:szCs w:val="32"/>
          <w:lang w:val="en-US" w:eastAsia="zh-CN"/>
        </w:rPr>
        <w:t>总</w:t>
      </w:r>
      <w:r>
        <w:rPr>
          <w:rFonts w:hint="eastAsia" w:ascii="仿宋" w:hAnsi="仿宋" w:eastAsia="仿宋"/>
          <w:sz w:val="32"/>
          <w:szCs w:val="32"/>
        </w:rPr>
        <w:t>医院</w:t>
      </w:r>
      <w:r>
        <w:rPr>
          <w:rFonts w:hint="eastAsia" w:ascii="仿宋" w:hAnsi="仿宋" w:eastAsia="仿宋"/>
          <w:sz w:val="32"/>
          <w:szCs w:val="32"/>
          <w:lang w:val="en-US" w:eastAsia="zh-CN"/>
        </w:rPr>
        <w:t>医务部</w:t>
      </w:r>
      <w:r>
        <w:rPr>
          <w:rFonts w:hint="eastAsia" w:ascii="仿宋" w:hAnsi="仿宋" w:eastAsia="仿宋"/>
          <w:sz w:val="32"/>
          <w:szCs w:val="32"/>
        </w:rPr>
        <w:t>，办公室主任由</w:t>
      </w:r>
      <w:r>
        <w:rPr>
          <w:rFonts w:hint="eastAsia" w:ascii="仿宋" w:hAnsi="仿宋" w:eastAsia="仿宋"/>
          <w:sz w:val="32"/>
          <w:szCs w:val="32"/>
          <w:lang w:val="en-US" w:eastAsia="zh-CN"/>
        </w:rPr>
        <w:t>蔡东华</w:t>
      </w:r>
      <w:r>
        <w:rPr>
          <w:rFonts w:hint="eastAsia" w:ascii="仿宋" w:hAnsi="仿宋" w:eastAsia="仿宋"/>
          <w:sz w:val="32"/>
          <w:szCs w:val="32"/>
        </w:rPr>
        <w:t>副院长兼任，成员由医务部、</w:t>
      </w:r>
      <w:r>
        <w:rPr>
          <w:rFonts w:hint="eastAsia" w:ascii="仿宋" w:hAnsi="仿宋" w:eastAsia="仿宋"/>
          <w:sz w:val="32"/>
          <w:szCs w:val="32"/>
          <w:lang w:val="en-US" w:eastAsia="zh-CN"/>
        </w:rPr>
        <w:t>医保科、信息部</w:t>
      </w:r>
      <w:r>
        <w:rPr>
          <w:rFonts w:hint="eastAsia" w:ascii="仿宋" w:hAnsi="仿宋" w:eastAsia="仿宋"/>
          <w:sz w:val="32"/>
          <w:szCs w:val="32"/>
        </w:rPr>
        <w:t>负责人组成，负责医院</w:t>
      </w:r>
      <w:r>
        <w:rPr>
          <w:rFonts w:hint="eastAsia" w:ascii="仿宋" w:hAnsi="仿宋" w:eastAsia="仿宋"/>
          <w:sz w:val="32"/>
          <w:szCs w:val="32"/>
          <w:lang w:val="en-US" w:eastAsia="zh-CN"/>
        </w:rPr>
        <w:t>检查检验互认与不合理检查的</w:t>
      </w:r>
      <w:r>
        <w:rPr>
          <w:rFonts w:hint="eastAsia" w:ascii="仿宋" w:hAnsi="仿宋" w:eastAsia="仿宋"/>
          <w:sz w:val="32"/>
          <w:szCs w:val="32"/>
        </w:rPr>
        <w:t>日常</w:t>
      </w:r>
      <w:r>
        <w:rPr>
          <w:rFonts w:hint="eastAsia" w:ascii="仿宋" w:hAnsi="仿宋" w:eastAsia="仿宋"/>
          <w:sz w:val="32"/>
          <w:szCs w:val="32"/>
          <w:lang w:val="en-US" w:eastAsia="zh-CN"/>
        </w:rPr>
        <w:t>信息化完善与</w:t>
      </w:r>
      <w:r>
        <w:rPr>
          <w:rFonts w:hint="eastAsia" w:ascii="仿宋" w:hAnsi="仿宋" w:eastAsia="仿宋"/>
          <w:sz w:val="32"/>
          <w:szCs w:val="32"/>
        </w:rPr>
        <w:t>监督工作。</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仿宋" w:hAnsi="仿宋" w:eastAsia="仿宋" w:cs="仿宋"/>
          <w:b w:val="0"/>
          <w:bCs w:val="0"/>
          <w:kern w:val="0"/>
          <w:sz w:val="32"/>
          <w:szCs w:val="32"/>
        </w:rPr>
        <w:t>专项举报电话（0595-88504565、0595-88505120）和网络举报方式（sssyy123@163.com）。</w:t>
      </w:r>
    </w:p>
    <w:p>
      <w:pPr>
        <w:pageBreakBefore w:val="0"/>
        <w:numPr>
          <w:ilvl w:val="0"/>
          <w:numId w:val="0"/>
        </w:numPr>
        <w:kinsoku/>
        <w:wordWrap/>
        <w:overflowPunct/>
        <w:topLinePunct w:val="0"/>
        <w:autoSpaceDE/>
        <w:autoSpaceDN/>
        <w:bidi w:val="0"/>
        <w:adjustRightInd/>
        <w:snapToGrid/>
        <w:spacing w:line="50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工作内容</w:t>
      </w:r>
    </w:p>
    <w:p>
      <w:pPr>
        <w:pageBreakBefore w:val="0"/>
        <w:kinsoku/>
        <w:wordWrap/>
        <w:overflowPunct/>
        <w:topLinePunct w:val="0"/>
        <w:autoSpaceDE/>
        <w:autoSpaceDN/>
        <w:bidi w:val="0"/>
        <w:adjustRightInd/>
        <w:snapToGrid/>
        <w:spacing w:line="500" w:lineRule="exact"/>
        <w:ind w:firstLine="321" w:firstLineChars="100"/>
        <w:rPr>
          <w:rFonts w:hint="eastAsia" w:ascii="楷体" w:hAnsi="楷体" w:eastAsia="楷体" w:cs="楷体"/>
          <w:b/>
          <w:bCs/>
          <w:sz w:val="32"/>
          <w:szCs w:val="32"/>
        </w:rPr>
      </w:pPr>
      <w:r>
        <w:rPr>
          <w:rFonts w:hint="eastAsia" w:ascii="楷体" w:hAnsi="楷体" w:eastAsia="楷体" w:cs="楷体"/>
          <w:b/>
          <w:bCs/>
          <w:sz w:val="32"/>
          <w:szCs w:val="32"/>
        </w:rPr>
        <w:t xml:space="preserve"> （一）明确互认范围  </w:t>
      </w:r>
    </w:p>
    <w:p>
      <w:pPr>
        <w:pageBreakBefore w:val="0"/>
        <w:numPr>
          <w:ilvl w:val="0"/>
          <w:numId w:val="0"/>
        </w:numPr>
        <w:kinsoku/>
        <w:wordWrap/>
        <w:overflowPunct/>
        <w:topLinePunct w:val="0"/>
        <w:autoSpaceDE/>
        <w:autoSpaceDN/>
        <w:bidi w:val="0"/>
        <w:adjustRightInd/>
        <w:snapToGrid/>
        <w:spacing w:line="50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同级公立医疗机构之间属互认项目的检查检验结果，应</w:t>
      </w:r>
    </w:p>
    <w:p>
      <w:pPr>
        <w:pageBreakBefore w:val="0"/>
        <w:numPr>
          <w:ilvl w:val="0"/>
          <w:numId w:val="0"/>
        </w:numPr>
        <w:kinsoku/>
        <w:wordWrap/>
        <w:overflowPunct/>
        <w:topLinePunct w:val="0"/>
        <w:autoSpaceDE/>
        <w:autoSpaceDN/>
        <w:bidi w:val="0"/>
        <w:adjustRightInd/>
        <w:snapToGrid/>
        <w:spacing w:line="500" w:lineRule="exact"/>
        <w:rPr>
          <w:rFonts w:ascii="仿宋" w:hAnsi="仿宋" w:eastAsia="仿宋" w:cs="仿宋"/>
          <w:sz w:val="32"/>
          <w:szCs w:val="32"/>
        </w:rPr>
      </w:pPr>
      <w:r>
        <w:rPr>
          <w:rFonts w:hint="eastAsia" w:ascii="仿宋" w:hAnsi="仿宋" w:eastAsia="仿宋" w:cs="仿宋"/>
          <w:sz w:val="32"/>
          <w:szCs w:val="32"/>
        </w:rPr>
        <w:t>互相认可。</w:t>
      </w:r>
    </w:p>
    <w:p>
      <w:pPr>
        <w:pageBreakBefore w:val="0"/>
        <w:numPr>
          <w:ilvl w:val="0"/>
          <w:numId w:val="0"/>
        </w:numPr>
        <w:kinsoku/>
        <w:wordWrap/>
        <w:overflowPunct/>
        <w:topLinePunct w:val="0"/>
        <w:autoSpaceDE/>
        <w:autoSpaceDN/>
        <w:bidi w:val="0"/>
        <w:adjustRightInd/>
        <w:snapToGrid/>
        <w:spacing w:line="50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石狮市总医院医共体内医疗机构之间属互认项目的检查检验结果，应互相认可。</w:t>
      </w:r>
    </w:p>
    <w:p>
      <w:pPr>
        <w:pageBreakBefore w:val="0"/>
        <w:numPr>
          <w:ilvl w:val="0"/>
          <w:numId w:val="0"/>
        </w:numPr>
        <w:kinsoku/>
        <w:wordWrap/>
        <w:overflowPunct/>
        <w:topLinePunct w:val="0"/>
        <w:autoSpaceDE/>
        <w:autoSpaceDN/>
        <w:bidi w:val="0"/>
        <w:adjustRightInd/>
        <w:snapToGrid/>
        <w:spacing w:line="500" w:lineRule="exact"/>
        <w:ind w:left="630" w:leftChars="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二级及以下公立医疗机构对上级公立医院机构属互认项</w:t>
      </w:r>
    </w:p>
    <w:p>
      <w:pPr>
        <w:pageBreakBefore w:val="0"/>
        <w:numPr>
          <w:ilvl w:val="0"/>
          <w:numId w:val="0"/>
        </w:numPr>
        <w:kinsoku/>
        <w:wordWrap/>
        <w:overflowPunct/>
        <w:topLinePunct w:val="0"/>
        <w:autoSpaceDE/>
        <w:autoSpaceDN/>
        <w:bidi w:val="0"/>
        <w:adjustRightInd/>
        <w:snapToGrid/>
        <w:spacing w:line="500" w:lineRule="exact"/>
        <w:rPr>
          <w:rFonts w:ascii="仿宋" w:hAnsi="仿宋" w:eastAsia="仿宋" w:cs="仿宋"/>
          <w:sz w:val="32"/>
          <w:szCs w:val="32"/>
        </w:rPr>
      </w:pPr>
      <w:r>
        <w:rPr>
          <w:rFonts w:hint="eastAsia" w:ascii="仿宋" w:hAnsi="仿宋" w:eastAsia="仿宋" w:cs="仿宋"/>
          <w:sz w:val="32"/>
          <w:szCs w:val="32"/>
        </w:rPr>
        <w:t>目的检查检验结果，</w:t>
      </w:r>
      <w:r>
        <w:rPr>
          <w:rFonts w:hint="eastAsia" w:ascii="仿宋" w:hAnsi="仿宋" w:eastAsia="仿宋" w:cs="仿宋"/>
          <w:sz w:val="32"/>
          <w:szCs w:val="32"/>
          <w:lang w:val="en-US" w:eastAsia="zh-CN"/>
        </w:rPr>
        <w:t>原则上</w:t>
      </w:r>
      <w:r>
        <w:rPr>
          <w:rFonts w:hint="eastAsia" w:ascii="仿宋" w:hAnsi="仿宋" w:eastAsia="仿宋" w:cs="仿宋"/>
          <w:sz w:val="32"/>
          <w:szCs w:val="32"/>
        </w:rPr>
        <w:t>应</w:t>
      </w:r>
      <w:r>
        <w:rPr>
          <w:rFonts w:hint="eastAsia" w:ascii="仿宋" w:hAnsi="仿宋" w:eastAsia="仿宋" w:cs="仿宋"/>
          <w:sz w:val="32"/>
          <w:szCs w:val="32"/>
          <w:lang w:val="en-US" w:eastAsia="zh-CN"/>
        </w:rPr>
        <w:t>予</w:t>
      </w:r>
      <w:r>
        <w:rPr>
          <w:rFonts w:hint="eastAsia" w:ascii="仿宋" w:hAnsi="仿宋" w:eastAsia="仿宋" w:cs="仿宋"/>
          <w:sz w:val="32"/>
          <w:szCs w:val="32"/>
        </w:rPr>
        <w:t>认可。</w:t>
      </w:r>
    </w:p>
    <w:p>
      <w:pPr>
        <w:pageBreakBefore w:val="0"/>
        <w:kinsoku/>
        <w:wordWrap/>
        <w:overflowPunct/>
        <w:topLinePunct w:val="0"/>
        <w:autoSpaceDE/>
        <w:autoSpaceDN/>
        <w:bidi w:val="0"/>
        <w:adjustRightInd/>
        <w:snapToGrid/>
        <w:spacing w:line="500" w:lineRule="exact"/>
        <w:rPr>
          <w:rFonts w:ascii="仿宋" w:hAnsi="仿宋" w:eastAsia="仿宋" w:cs="仿宋"/>
          <w:b/>
          <w:bCs/>
          <w:sz w:val="32"/>
          <w:szCs w:val="32"/>
        </w:rPr>
      </w:pPr>
      <w:r>
        <w:rPr>
          <w:rFonts w:hint="eastAsia" w:ascii="仿宋" w:hAnsi="仿宋" w:eastAsia="仿宋" w:cs="仿宋"/>
          <w:b/>
          <w:bCs/>
          <w:sz w:val="32"/>
          <w:szCs w:val="32"/>
        </w:rPr>
        <w:t xml:space="preserve">   </w:t>
      </w:r>
      <w:r>
        <w:rPr>
          <w:rFonts w:hint="eastAsia" w:ascii="楷体" w:hAnsi="楷体" w:eastAsia="楷体" w:cs="楷体"/>
          <w:b/>
          <w:bCs/>
          <w:sz w:val="32"/>
          <w:szCs w:val="32"/>
        </w:rPr>
        <w:t xml:space="preserve">（二）确定互认项目  </w:t>
      </w:r>
    </w:p>
    <w:p>
      <w:pPr>
        <w:pageBreakBefore w:val="0"/>
        <w:kinsoku/>
        <w:wordWrap/>
        <w:overflowPunct/>
        <w:topLinePunct w:val="0"/>
        <w:autoSpaceDE/>
        <w:autoSpaceDN/>
        <w:bidi w:val="0"/>
        <w:adjustRightInd/>
        <w:snapToGrid/>
        <w:spacing w:line="50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根据《福建省卫生健康委员会关于加快推进检查检验结果互联互通互认工作的通知》文件要求，</w:t>
      </w:r>
      <w:r>
        <w:rPr>
          <w:rFonts w:hint="eastAsia" w:ascii="仿宋" w:hAnsi="仿宋" w:eastAsia="仿宋" w:cs="仿宋"/>
          <w:sz w:val="32"/>
          <w:szCs w:val="32"/>
        </w:rPr>
        <w:t>互认项目包括医学检验和医学影像检查2大类，确定互认医学检验项目7类73项、影像学检查项目3类55项（详见附件</w:t>
      </w:r>
      <w:r>
        <w:rPr>
          <w:rFonts w:hint="eastAsia" w:ascii="仿宋" w:hAnsi="仿宋" w:eastAsia="仿宋" w:cs="仿宋"/>
          <w:sz w:val="32"/>
          <w:szCs w:val="32"/>
          <w:lang w:val="en-US" w:eastAsia="zh-CN"/>
        </w:rPr>
        <w:t>2</w:t>
      </w:r>
      <w:r>
        <w:rPr>
          <w:rFonts w:hint="eastAsia" w:ascii="仿宋" w:hAnsi="仿宋" w:eastAsia="仿宋" w:cs="仿宋"/>
          <w:sz w:val="32"/>
          <w:szCs w:val="32"/>
        </w:rPr>
        <w:t>）。总医院根据管理工作需要，对检查检验互认项目适时进行调整。出具临床检验报告时必须注明检测方法学和参考区间</w:t>
      </w:r>
      <w:r>
        <w:rPr>
          <w:rFonts w:hint="eastAsia" w:ascii="仿宋" w:hAnsi="仿宋" w:eastAsia="仿宋" w:cs="仿宋"/>
          <w:sz w:val="32"/>
          <w:szCs w:val="32"/>
          <w:lang w:eastAsia="zh-CN"/>
        </w:rPr>
        <w:t>，</w:t>
      </w:r>
      <w:r>
        <w:rPr>
          <w:rFonts w:hint="eastAsia" w:ascii="仿宋" w:hAnsi="仿宋" w:eastAsia="仿宋" w:cs="仿宋"/>
          <w:sz w:val="32"/>
          <w:szCs w:val="32"/>
        </w:rPr>
        <w:t xml:space="preserve">影像资料应做到检查过程规范、拍摄部位正确完整、影片图像清晰、质量可靠、达到诊断要求且具有时效性。  </w:t>
      </w:r>
    </w:p>
    <w:p>
      <w:pPr>
        <w:pageBreakBefore w:val="0"/>
        <w:numPr>
          <w:ilvl w:val="0"/>
          <w:numId w:val="0"/>
        </w:numPr>
        <w:kinsoku/>
        <w:wordWrap/>
        <w:overflowPunct/>
        <w:topLinePunct w:val="0"/>
        <w:autoSpaceDE/>
        <w:autoSpaceDN/>
        <w:bidi w:val="0"/>
        <w:adjustRightInd/>
        <w:snapToGrid/>
        <w:spacing w:line="500" w:lineRule="exact"/>
        <w:ind w:firstLine="643" w:firstLineChars="200"/>
        <w:rPr>
          <w:rFonts w:ascii="仿宋" w:hAnsi="仿宋" w:eastAsia="仿宋" w:cs="仿宋"/>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w:t>
      </w:r>
      <w:r>
        <w:rPr>
          <w:rFonts w:hint="eastAsia" w:ascii="楷体" w:hAnsi="楷体" w:eastAsia="楷体" w:cs="楷体"/>
          <w:b/>
          <w:bCs/>
          <w:sz w:val="32"/>
          <w:szCs w:val="32"/>
        </w:rPr>
        <w:t>规范互认程序 </w:t>
      </w:r>
      <w:r>
        <w:rPr>
          <w:rFonts w:hint="eastAsia" w:ascii="仿宋" w:hAnsi="仿宋" w:eastAsia="仿宋" w:cs="仿宋"/>
          <w:b/>
          <w:bCs/>
          <w:sz w:val="32"/>
          <w:szCs w:val="32"/>
        </w:rPr>
        <w:t xml:space="preserve"> </w:t>
      </w:r>
    </w:p>
    <w:p>
      <w:pPr>
        <w:pageBreakBefore w:val="0"/>
        <w:numPr>
          <w:ilvl w:val="0"/>
          <w:numId w:val="0"/>
        </w:numPr>
        <w:kinsoku/>
        <w:wordWrap/>
        <w:overflowPunct/>
        <w:topLinePunct w:val="0"/>
        <w:autoSpaceDE/>
        <w:autoSpaceDN/>
        <w:bidi w:val="0"/>
        <w:adjustRightInd/>
        <w:snapToGrid/>
        <w:spacing w:line="5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b/>
          <w:bCs/>
          <w:i w:val="0"/>
          <w:iCs w:val="0"/>
          <w:caps w:val="0"/>
          <w:color w:val="333333"/>
          <w:spacing w:val="0"/>
          <w:sz w:val="32"/>
          <w:szCs w:val="32"/>
        </w:rPr>
        <w:t>医生工作站主动提醒检查检验结果。</w:t>
      </w:r>
      <w:r>
        <w:rPr>
          <w:rFonts w:hint="eastAsia" w:ascii="仿宋" w:hAnsi="仿宋" w:eastAsia="仿宋" w:cs="仿宋"/>
          <w:sz w:val="32"/>
          <w:szCs w:val="32"/>
          <w:lang w:val="en-US" w:eastAsia="zh-CN"/>
        </w:rPr>
        <w:t>患者就诊时，其近期（一般3个月内）在具备互认资格的医疗机构所做的检查检验结果，可通过居民健康信息系统向医师工作站主动展示信息，告知医师有检查检验结果可供参考，医师对疾病周期性变化规律时间范围内的、能提供规范完整的检查检验结果，遵照互认项目和适用范围予以认可，不再进行重复检查。</w:t>
      </w:r>
    </w:p>
    <w:p>
      <w:pPr>
        <w:pageBreakBefore w:val="0"/>
        <w:numPr>
          <w:ilvl w:val="0"/>
          <w:numId w:val="0"/>
        </w:numPr>
        <w:kinsoku/>
        <w:wordWrap/>
        <w:overflowPunct/>
        <w:topLinePunct w:val="0"/>
        <w:autoSpaceDE/>
        <w:autoSpaceDN/>
        <w:bidi w:val="0"/>
        <w:adjustRightInd/>
        <w:snapToGrid/>
        <w:spacing w:line="500" w:lineRule="exact"/>
        <w:ind w:firstLine="643" w:firstLineChars="200"/>
        <w:rPr>
          <w:rFonts w:ascii="仿宋" w:hAnsi="仿宋" w:eastAsia="仿宋" w:cs="仿宋"/>
          <w:sz w:val="32"/>
          <w:szCs w:val="32"/>
        </w:rPr>
      </w:pPr>
      <w:r>
        <w:rPr>
          <w:rFonts w:hint="eastAsia" w:ascii="仿宋" w:hAnsi="仿宋" w:eastAsia="仿宋" w:cs="仿宋"/>
          <w:b/>
          <w:bCs/>
          <w:color w:val="000000"/>
          <w:sz w:val="32"/>
          <w:szCs w:val="32"/>
          <w:lang w:val="en-US" w:eastAsia="zh-CN"/>
        </w:rPr>
        <w:t>2.医师对检查检验结果作出是否认可的判断。</w:t>
      </w:r>
      <w:r>
        <w:rPr>
          <w:rFonts w:hint="eastAsia" w:ascii="仿宋" w:hAnsi="仿宋" w:eastAsia="仿宋" w:cs="仿宋"/>
          <w:b w:val="0"/>
          <w:bCs w:val="0"/>
          <w:color w:val="000000"/>
          <w:sz w:val="32"/>
          <w:szCs w:val="32"/>
          <w:lang w:val="en-US" w:eastAsia="zh-CN"/>
        </w:rPr>
        <w:t>在诊疗过程中，医师在保障医疗质量和医疗安全的前提下，充分考虑疾病变化发展的可能，仔细分析患者的检查检验结果能否满足患者诊疗需要后，判断是否认可外院的检查检验结果。认可的外院检查检验结果应在病历中记载，记载内容包括检查检验结果、检查机构名称、日期等。对于诊疗需要，确需重复进行检查检验的，应当按规定充分告知患者或其家属检查目的及必要性等。</w:t>
      </w:r>
      <w:r>
        <w:rPr>
          <w:rFonts w:hint="eastAsia" w:ascii="仿宋" w:hAnsi="仿宋" w:eastAsia="仿宋" w:cs="仿宋"/>
          <w:sz w:val="32"/>
          <w:szCs w:val="32"/>
        </w:rPr>
        <w:t>若不予认可，应</w:t>
      </w:r>
      <w:r>
        <w:rPr>
          <w:rFonts w:hint="eastAsia" w:ascii="仿宋" w:hAnsi="仿宋" w:eastAsia="仿宋" w:cs="仿宋"/>
          <w:sz w:val="32"/>
          <w:szCs w:val="32"/>
          <w:lang w:val="en-US" w:eastAsia="zh-CN"/>
        </w:rPr>
        <w:t>标注原因</w:t>
      </w:r>
      <w:r>
        <w:rPr>
          <w:rFonts w:hint="eastAsia" w:ascii="仿宋" w:hAnsi="仿宋" w:eastAsia="仿宋" w:cs="仿宋"/>
          <w:sz w:val="32"/>
          <w:szCs w:val="32"/>
        </w:rPr>
        <w:t>。</w:t>
      </w:r>
    </w:p>
    <w:p>
      <w:pPr>
        <w:pageBreakBefore w:val="0"/>
        <w:kinsoku/>
        <w:wordWrap/>
        <w:overflowPunct/>
        <w:topLinePunct w:val="0"/>
        <w:autoSpaceDE/>
        <w:autoSpaceDN/>
        <w:bidi w:val="0"/>
        <w:adjustRightInd/>
        <w:snapToGrid/>
        <w:spacing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根据诊疗常规可不受互认限制情形</w:t>
      </w:r>
    </w:p>
    <w:p>
      <w:pPr>
        <w:pageBreakBefore w:val="0"/>
        <w:kinsoku/>
        <w:wordWrap/>
        <w:overflowPunct/>
        <w:topLinePunct w:val="0"/>
        <w:autoSpaceDE/>
        <w:autoSpaceDN/>
        <w:bidi w:val="0"/>
        <w:adjustRightInd/>
        <w:snapToGrid/>
        <w:spacing w:line="500" w:lineRule="exact"/>
        <w:ind w:firstLine="320" w:firstLineChars="100"/>
        <w:rPr>
          <w:rFonts w:ascii="仿宋" w:hAnsi="仿宋" w:eastAsia="仿宋" w:cs="仿宋"/>
          <w:sz w:val="32"/>
          <w:szCs w:val="32"/>
        </w:rPr>
      </w:pPr>
      <w:r>
        <w:rPr>
          <w:rFonts w:hint="eastAsia" w:ascii="仿宋" w:hAnsi="仿宋" w:eastAsia="仿宋" w:cs="仿宋"/>
          <w:sz w:val="32"/>
          <w:szCs w:val="32"/>
        </w:rPr>
        <w:t>（1）因病情变化，已有的检查检验结果难以反映病人当前实际 病情的项目；</w:t>
      </w:r>
    </w:p>
    <w:p>
      <w:pPr>
        <w:pageBreakBefore w:val="0"/>
        <w:kinsoku/>
        <w:wordWrap/>
        <w:overflowPunct/>
        <w:topLinePunct w:val="0"/>
        <w:autoSpaceDE/>
        <w:autoSpaceDN/>
        <w:bidi w:val="0"/>
        <w:adjustRightInd/>
        <w:snapToGrid/>
        <w:spacing w:line="500" w:lineRule="exact"/>
        <w:ind w:firstLine="320" w:firstLineChars="100"/>
        <w:rPr>
          <w:rFonts w:ascii="仿宋" w:hAnsi="仿宋" w:eastAsia="仿宋" w:cs="仿宋"/>
          <w:sz w:val="32"/>
          <w:szCs w:val="32"/>
        </w:rPr>
      </w:pPr>
      <w:r>
        <w:rPr>
          <w:rFonts w:hint="eastAsia" w:ascii="仿宋" w:hAnsi="仿宋" w:eastAsia="仿宋" w:cs="仿宋"/>
          <w:sz w:val="32"/>
          <w:szCs w:val="32"/>
        </w:rPr>
        <w:t>（2）检查检验结果与疾病发展关联程度高、变化幅度大的项目；</w:t>
      </w:r>
    </w:p>
    <w:p>
      <w:pPr>
        <w:pageBreakBefore w:val="0"/>
        <w:kinsoku/>
        <w:wordWrap/>
        <w:overflowPunct/>
        <w:topLinePunct w:val="0"/>
        <w:autoSpaceDE/>
        <w:autoSpaceDN/>
        <w:bidi w:val="0"/>
        <w:adjustRightInd/>
        <w:snapToGrid/>
        <w:spacing w:line="500" w:lineRule="exact"/>
        <w:ind w:firstLine="320" w:firstLineChars="100"/>
        <w:rPr>
          <w:rFonts w:ascii="仿宋" w:hAnsi="仿宋" w:eastAsia="仿宋" w:cs="仿宋"/>
          <w:sz w:val="32"/>
          <w:szCs w:val="32"/>
        </w:rPr>
      </w:pPr>
      <w:r>
        <w:rPr>
          <w:rFonts w:hint="eastAsia" w:ascii="仿宋" w:hAnsi="仿宋" w:eastAsia="仿宋" w:cs="仿宋"/>
          <w:sz w:val="32"/>
          <w:szCs w:val="32"/>
        </w:rPr>
        <w:t>（3）检查检验项目对治疗措施选择意义重大的（如手术等重大 医疗措施前）；</w:t>
      </w:r>
    </w:p>
    <w:p>
      <w:pPr>
        <w:pageBreakBefore w:val="0"/>
        <w:kinsoku/>
        <w:wordWrap/>
        <w:overflowPunct/>
        <w:topLinePunct w:val="0"/>
        <w:autoSpaceDE/>
        <w:autoSpaceDN/>
        <w:bidi w:val="0"/>
        <w:adjustRightInd/>
        <w:snapToGrid/>
        <w:spacing w:line="500" w:lineRule="exact"/>
        <w:ind w:firstLine="320" w:firstLineChars="100"/>
        <w:rPr>
          <w:rFonts w:ascii="仿宋" w:hAnsi="仿宋" w:eastAsia="仿宋" w:cs="仿宋"/>
          <w:sz w:val="32"/>
          <w:szCs w:val="32"/>
        </w:rPr>
      </w:pPr>
      <w:r>
        <w:rPr>
          <w:rFonts w:hint="eastAsia" w:ascii="仿宋" w:hAnsi="仿宋" w:eastAsia="仿宋" w:cs="仿宋"/>
          <w:sz w:val="32"/>
          <w:szCs w:val="32"/>
        </w:rPr>
        <w:t>（4）原检查检验结果与病情明显不符的；</w:t>
      </w:r>
    </w:p>
    <w:p>
      <w:pPr>
        <w:pageBreakBefore w:val="0"/>
        <w:kinsoku/>
        <w:wordWrap/>
        <w:overflowPunct/>
        <w:topLinePunct w:val="0"/>
        <w:autoSpaceDE/>
        <w:autoSpaceDN/>
        <w:bidi w:val="0"/>
        <w:adjustRightInd/>
        <w:snapToGrid/>
        <w:spacing w:line="500" w:lineRule="exact"/>
        <w:ind w:firstLine="320" w:firstLineChars="100"/>
        <w:rPr>
          <w:rFonts w:ascii="仿宋" w:hAnsi="仿宋" w:eastAsia="仿宋" w:cs="仿宋"/>
          <w:sz w:val="32"/>
          <w:szCs w:val="32"/>
        </w:rPr>
      </w:pPr>
      <w:r>
        <w:rPr>
          <w:rFonts w:hint="eastAsia" w:ascii="仿宋" w:hAnsi="仿宋" w:eastAsia="仿宋" w:cs="仿宋"/>
          <w:sz w:val="32"/>
          <w:szCs w:val="32"/>
        </w:rPr>
        <w:t>（5）急诊、急救等抢救生命的紧急状态下；</w:t>
      </w:r>
    </w:p>
    <w:p>
      <w:pPr>
        <w:pageBreakBefore w:val="0"/>
        <w:kinsoku/>
        <w:wordWrap/>
        <w:overflowPunct/>
        <w:topLinePunct w:val="0"/>
        <w:autoSpaceDE/>
        <w:autoSpaceDN/>
        <w:bidi w:val="0"/>
        <w:adjustRightInd/>
        <w:snapToGrid/>
        <w:spacing w:line="500" w:lineRule="exact"/>
        <w:ind w:firstLine="320" w:firstLineChars="100"/>
        <w:rPr>
          <w:rFonts w:ascii="仿宋" w:hAnsi="仿宋" w:eastAsia="仿宋" w:cs="仿宋"/>
          <w:sz w:val="32"/>
          <w:szCs w:val="32"/>
        </w:rPr>
      </w:pPr>
      <w:r>
        <w:rPr>
          <w:rFonts w:hint="eastAsia" w:ascii="仿宋" w:hAnsi="仿宋" w:eastAsia="仿宋" w:cs="仿宋"/>
          <w:sz w:val="32"/>
          <w:szCs w:val="32"/>
        </w:rPr>
        <w:t>（6）办理临床医学评定、劳动能力评定和司法精神病学鉴定 的；</w:t>
      </w:r>
    </w:p>
    <w:p>
      <w:pPr>
        <w:pageBreakBefore w:val="0"/>
        <w:kinsoku/>
        <w:wordWrap/>
        <w:overflowPunct/>
        <w:topLinePunct w:val="0"/>
        <w:autoSpaceDE/>
        <w:autoSpaceDN/>
        <w:bidi w:val="0"/>
        <w:adjustRightInd/>
        <w:snapToGrid/>
        <w:spacing w:line="50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（7）其他情形确需进行复查等情况。 </w:t>
      </w:r>
    </w:p>
    <w:p>
      <w:pPr>
        <w:pageBreakBefore w:val="0"/>
        <w:numPr>
          <w:ilvl w:val="0"/>
          <w:numId w:val="0"/>
        </w:numPr>
        <w:kinsoku/>
        <w:wordWrap/>
        <w:overflowPunct/>
        <w:topLinePunct w:val="0"/>
        <w:autoSpaceDE/>
        <w:autoSpaceDN/>
        <w:bidi w:val="0"/>
        <w:adjustRightInd/>
        <w:snapToGrid/>
        <w:spacing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 xml:space="preserve">、重点任务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both"/>
        <w:rPr>
          <w:rFonts w:ascii="宋体" w:hAnsi="宋体" w:eastAsia="宋体" w:cs="宋体"/>
          <w:i w:val="0"/>
          <w:iCs w:val="0"/>
          <w:caps w:val="0"/>
          <w:color w:val="auto"/>
          <w:spacing w:val="-9"/>
          <w:sz w:val="19"/>
          <w:szCs w:val="19"/>
        </w:rPr>
      </w:pPr>
      <w:r>
        <w:rPr>
          <w:rFonts w:ascii="楷体_GB2312" w:hAnsi="宋体" w:eastAsia="楷体_GB2312" w:cs="楷体_GB2312"/>
          <w:b w:val="0"/>
          <w:bCs w:val="0"/>
          <w:i w:val="0"/>
          <w:iCs w:val="0"/>
          <w:caps w:val="0"/>
          <w:color w:val="auto"/>
          <w:spacing w:val="0"/>
          <w:sz w:val="32"/>
          <w:szCs w:val="32"/>
        </w:rPr>
        <w:t>（一）</w:t>
      </w:r>
      <w:r>
        <w:rPr>
          <w:rFonts w:hint="eastAsia" w:ascii="楷体_GB2312" w:hAnsi="宋体" w:eastAsia="楷体_GB2312" w:cs="楷体_GB2312"/>
          <w:b w:val="0"/>
          <w:bCs w:val="0"/>
          <w:i w:val="0"/>
          <w:iCs w:val="0"/>
          <w:caps w:val="0"/>
          <w:color w:val="auto"/>
          <w:spacing w:val="0"/>
          <w:sz w:val="32"/>
          <w:szCs w:val="32"/>
          <w:lang w:val="en-US" w:eastAsia="zh-CN"/>
        </w:rPr>
        <w:t>配合</w:t>
      </w:r>
      <w:r>
        <w:rPr>
          <w:rFonts w:ascii="楷体_GB2312" w:hAnsi="宋体" w:eastAsia="楷体_GB2312" w:cs="楷体_GB2312"/>
          <w:b w:val="0"/>
          <w:bCs w:val="0"/>
          <w:i w:val="0"/>
          <w:iCs w:val="0"/>
          <w:caps w:val="0"/>
          <w:color w:val="auto"/>
          <w:spacing w:val="0"/>
          <w:sz w:val="32"/>
          <w:szCs w:val="32"/>
        </w:rPr>
        <w:t>推进医学检查检验结果共享互认。</w:t>
      </w:r>
      <w:r>
        <w:rPr>
          <w:rFonts w:hint="eastAsia" w:ascii="仿宋_GB2312" w:hAnsi="宋体" w:eastAsia="仿宋_GB2312" w:cs="仿宋_GB2312"/>
          <w:i w:val="0"/>
          <w:iCs w:val="0"/>
          <w:caps w:val="0"/>
          <w:color w:val="auto"/>
          <w:spacing w:val="-9"/>
          <w:sz w:val="32"/>
          <w:szCs w:val="32"/>
          <w:lang w:val="en-US" w:eastAsia="zh-CN"/>
        </w:rPr>
        <w:t>配合省上完成医共体内</w:t>
      </w:r>
      <w:r>
        <w:rPr>
          <w:rFonts w:hint="default" w:ascii="仿宋_GB2312" w:hAnsi="宋体" w:eastAsia="仿宋_GB2312" w:cs="仿宋_GB2312"/>
          <w:i w:val="0"/>
          <w:iCs w:val="0"/>
          <w:caps w:val="0"/>
          <w:color w:val="auto"/>
          <w:spacing w:val="-9"/>
          <w:sz w:val="32"/>
          <w:szCs w:val="32"/>
        </w:rPr>
        <w:t>的医学检查检验结果共享互认子平台，加快实现检查检验结果汇聚，持续提升平台数据质量，优化互认流程，完善互认机制，提高检查检验结果互认效率。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1"/>
        <w:jc w:val="both"/>
        <w:textAlignment w:val="auto"/>
        <w:rPr>
          <w:rFonts w:hint="eastAsia" w:ascii="宋体" w:hAnsi="宋体" w:eastAsia="宋体" w:cs="宋体"/>
          <w:i w:val="0"/>
          <w:iCs w:val="0"/>
          <w:caps w:val="0"/>
          <w:color w:val="auto"/>
          <w:spacing w:val="-9"/>
          <w:sz w:val="19"/>
          <w:szCs w:val="19"/>
        </w:rPr>
      </w:pPr>
      <w:r>
        <w:rPr>
          <w:rFonts w:hint="default" w:ascii="楷体_GB2312" w:hAnsi="宋体" w:eastAsia="楷体_GB2312" w:cs="楷体_GB2312"/>
          <w:b w:val="0"/>
          <w:bCs w:val="0"/>
          <w:i w:val="0"/>
          <w:iCs w:val="0"/>
          <w:caps w:val="0"/>
          <w:color w:val="auto"/>
          <w:spacing w:val="0"/>
          <w:sz w:val="32"/>
          <w:szCs w:val="32"/>
        </w:rPr>
        <w:t>（二）</w:t>
      </w:r>
      <w:r>
        <w:rPr>
          <w:rFonts w:hint="eastAsia" w:ascii="楷体_GB2312" w:hAnsi="宋体" w:eastAsia="楷体_GB2312" w:cs="楷体_GB2312"/>
          <w:b w:val="0"/>
          <w:bCs w:val="0"/>
          <w:i w:val="0"/>
          <w:iCs w:val="0"/>
          <w:caps w:val="0"/>
          <w:color w:val="auto"/>
          <w:spacing w:val="0"/>
          <w:sz w:val="32"/>
          <w:szCs w:val="32"/>
          <w:lang w:val="en-US" w:eastAsia="zh-CN"/>
        </w:rPr>
        <w:t>配合</w:t>
      </w:r>
      <w:r>
        <w:rPr>
          <w:rFonts w:hint="default" w:ascii="楷体_GB2312" w:hAnsi="宋体" w:eastAsia="楷体_GB2312" w:cs="楷体_GB2312"/>
          <w:b w:val="0"/>
          <w:bCs w:val="0"/>
          <w:i w:val="0"/>
          <w:iCs w:val="0"/>
          <w:caps w:val="0"/>
          <w:color w:val="auto"/>
          <w:spacing w:val="0"/>
          <w:sz w:val="32"/>
          <w:szCs w:val="32"/>
        </w:rPr>
        <w:t>省级“医学影像云”建设。</w:t>
      </w:r>
      <w:r>
        <w:rPr>
          <w:rFonts w:hint="default" w:ascii="仿宋_GB2312" w:hAnsi="宋体" w:eastAsia="仿宋_GB2312" w:cs="仿宋_GB2312"/>
          <w:i w:val="0"/>
          <w:iCs w:val="0"/>
          <w:caps w:val="0"/>
          <w:color w:val="auto"/>
          <w:spacing w:val="-9"/>
          <w:sz w:val="32"/>
          <w:szCs w:val="32"/>
        </w:rPr>
        <w:t>在一期已实现检查检验报告共享互认的基础上，力争</w:t>
      </w:r>
      <w:r>
        <w:rPr>
          <w:rFonts w:hint="eastAsia" w:ascii="仿宋_GB2312" w:hAnsi="宋体" w:eastAsia="仿宋_GB2312" w:cs="仿宋_GB2312"/>
          <w:i w:val="0"/>
          <w:iCs w:val="0"/>
          <w:caps w:val="0"/>
          <w:color w:val="auto"/>
          <w:spacing w:val="-9"/>
          <w:sz w:val="32"/>
          <w:szCs w:val="32"/>
          <w:lang w:val="en-US" w:eastAsia="zh-CN"/>
        </w:rPr>
        <w:t>完成</w:t>
      </w:r>
      <w:r>
        <w:rPr>
          <w:rFonts w:hint="default" w:ascii="仿宋_GB2312" w:hAnsi="宋体" w:eastAsia="仿宋_GB2312" w:cs="仿宋_GB2312"/>
          <w:i w:val="0"/>
          <w:iCs w:val="0"/>
          <w:caps w:val="0"/>
          <w:color w:val="auto"/>
          <w:spacing w:val="-9"/>
          <w:sz w:val="32"/>
          <w:szCs w:val="32"/>
        </w:rPr>
        <w:t>省级</w:t>
      </w:r>
      <w:r>
        <w:rPr>
          <w:rFonts w:hint="default" w:ascii="仿宋_GB2312" w:hAnsi="宋体" w:eastAsia="仿宋_GB2312" w:cs="仿宋_GB2312"/>
          <w:b w:val="0"/>
          <w:bCs w:val="0"/>
          <w:i w:val="0"/>
          <w:iCs w:val="0"/>
          <w:caps w:val="0"/>
          <w:color w:val="auto"/>
          <w:spacing w:val="0"/>
          <w:sz w:val="32"/>
          <w:szCs w:val="32"/>
        </w:rPr>
        <w:t>“医学影像云”平台</w:t>
      </w:r>
      <w:r>
        <w:rPr>
          <w:rFonts w:hint="eastAsia" w:ascii="仿宋_GB2312" w:hAnsi="宋体" w:eastAsia="仿宋_GB2312" w:cs="仿宋_GB2312"/>
          <w:b w:val="0"/>
          <w:bCs w:val="0"/>
          <w:i w:val="0"/>
          <w:iCs w:val="0"/>
          <w:caps w:val="0"/>
          <w:color w:val="auto"/>
          <w:spacing w:val="0"/>
          <w:sz w:val="32"/>
          <w:szCs w:val="32"/>
          <w:lang w:val="en-US" w:eastAsia="zh-CN"/>
        </w:rPr>
        <w:t>接入</w:t>
      </w:r>
      <w:r>
        <w:rPr>
          <w:rFonts w:hint="default" w:ascii="仿宋_GB2312" w:hAnsi="宋体" w:eastAsia="仿宋_GB2312" w:cs="仿宋_GB2312"/>
          <w:i w:val="0"/>
          <w:iCs w:val="0"/>
          <w:caps w:val="0"/>
          <w:color w:val="auto"/>
          <w:spacing w:val="-9"/>
          <w:sz w:val="32"/>
          <w:szCs w:val="32"/>
        </w:rPr>
        <w:t>，实现联</w:t>
      </w:r>
      <w:bookmarkStart w:id="10" w:name="_GoBack"/>
      <w:r>
        <w:rPr>
          <w:rFonts w:hint="default" w:ascii="仿宋_GB2312" w:hAnsi="宋体" w:eastAsia="仿宋_GB2312" w:cs="仿宋_GB2312"/>
          <w:i w:val="0"/>
          <w:iCs w:val="0"/>
          <w:caps w:val="0"/>
          <w:color w:val="auto"/>
          <w:spacing w:val="-9"/>
          <w:sz w:val="32"/>
          <w:szCs w:val="32"/>
        </w:rPr>
        <w:t>网医疗机构的医学影像资料共享调阅。</w:t>
      </w:r>
      <w:r>
        <w:rPr>
          <w:rFonts w:hint="default" w:ascii="仿宋_GB2312" w:hAnsi="宋体" w:eastAsia="仿宋_GB2312" w:cs="仿宋_GB2312"/>
          <w:i w:val="0"/>
          <w:iCs w:val="0"/>
          <w:caps w:val="0"/>
          <w:color w:val="auto"/>
          <w:spacing w:val="0"/>
          <w:sz w:val="32"/>
          <w:szCs w:val="32"/>
        </w:rPr>
        <w:t>以电子病历为核心，</w:t>
      </w:r>
      <w:r>
        <w:rPr>
          <w:rFonts w:hint="default" w:ascii="仿宋_GB2312" w:hAnsi="宋体" w:eastAsia="仿宋_GB2312" w:cs="仿宋_GB2312"/>
          <w:i w:val="0"/>
          <w:iCs w:val="0"/>
          <w:caps w:val="0"/>
          <w:color w:val="auto"/>
          <w:spacing w:val="-9"/>
          <w:sz w:val="32"/>
          <w:szCs w:val="32"/>
        </w:rPr>
        <w:t>开展院内信息系统改造，按时完成对接“医学影像云”平台工作。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00" w:lineRule="exact"/>
        <w:ind w:left="0" w:right="0" w:firstLine="641"/>
        <w:jc w:val="both"/>
        <w:textAlignment w:val="auto"/>
        <w:rPr>
          <w:rFonts w:hint="eastAsia" w:ascii="宋体" w:hAnsi="宋体" w:eastAsia="宋体" w:cs="宋体"/>
          <w:i w:val="0"/>
          <w:iCs w:val="0"/>
          <w:caps w:val="0"/>
          <w:color w:val="auto"/>
          <w:spacing w:val="-9"/>
          <w:sz w:val="19"/>
          <w:szCs w:val="19"/>
        </w:rPr>
      </w:pPr>
      <w:r>
        <w:rPr>
          <w:rFonts w:hint="default" w:ascii="楷体_GB2312" w:hAnsi="宋体" w:eastAsia="楷体_GB2312" w:cs="楷体_GB2312"/>
          <w:b w:val="0"/>
          <w:bCs w:val="0"/>
          <w:i w:val="0"/>
          <w:iCs w:val="0"/>
          <w:caps w:val="0"/>
          <w:color w:val="auto"/>
          <w:spacing w:val="0"/>
          <w:kern w:val="0"/>
          <w:sz w:val="32"/>
          <w:szCs w:val="32"/>
          <w:lang w:val="en-US" w:eastAsia="zh-CN" w:bidi="ar"/>
        </w:rPr>
        <w:t>（三）提升同质化水平。</w:t>
      </w:r>
      <w:r>
        <w:rPr>
          <w:rFonts w:hint="default" w:ascii="仿宋_GB2312" w:hAnsi="宋体" w:eastAsia="仿宋_GB2312" w:cs="仿宋_GB2312"/>
          <w:i w:val="0"/>
          <w:iCs w:val="0"/>
          <w:caps w:val="0"/>
          <w:color w:val="auto"/>
          <w:spacing w:val="0"/>
          <w:kern w:val="0"/>
          <w:sz w:val="32"/>
          <w:szCs w:val="32"/>
          <w:lang w:val="en-US" w:eastAsia="zh-CN" w:bidi="ar"/>
        </w:rPr>
        <w:t>充分发挥</w:t>
      </w:r>
      <w:r>
        <w:rPr>
          <w:rFonts w:hint="eastAsia" w:ascii="仿宋_GB2312" w:hAnsi="宋体" w:eastAsia="仿宋_GB2312" w:cs="仿宋_GB2312"/>
          <w:i w:val="0"/>
          <w:iCs w:val="0"/>
          <w:caps w:val="0"/>
          <w:color w:val="auto"/>
          <w:spacing w:val="0"/>
          <w:kern w:val="0"/>
          <w:sz w:val="32"/>
          <w:szCs w:val="32"/>
          <w:lang w:val="en-US" w:eastAsia="zh-CN" w:bidi="ar"/>
        </w:rPr>
        <w:t>总医院影像质控中心和</w:t>
      </w:r>
      <w:r>
        <w:rPr>
          <w:rFonts w:hint="default" w:ascii="仿宋_GB2312" w:hAnsi="宋体" w:eastAsia="仿宋_GB2312" w:cs="仿宋_GB2312"/>
          <w:i w:val="0"/>
          <w:iCs w:val="0"/>
          <w:caps w:val="0"/>
          <w:color w:val="auto"/>
          <w:spacing w:val="0"/>
          <w:kern w:val="0"/>
          <w:sz w:val="32"/>
          <w:szCs w:val="32"/>
          <w:lang w:val="en-US" w:eastAsia="zh-CN" w:bidi="ar"/>
        </w:rPr>
        <w:t>检验质控中心作用，制订完善检查检验项目质量评价指标和质量管理要求，开展实验室检查检验结果质量控制和提升，促进</w:t>
      </w:r>
      <w:r>
        <w:rPr>
          <w:rFonts w:hint="eastAsia" w:ascii="仿宋_GB2312" w:hAnsi="宋体" w:eastAsia="仿宋_GB2312" w:cs="仿宋_GB2312"/>
          <w:i w:val="0"/>
          <w:iCs w:val="0"/>
          <w:caps w:val="0"/>
          <w:color w:val="auto"/>
          <w:spacing w:val="0"/>
          <w:kern w:val="0"/>
          <w:sz w:val="32"/>
          <w:szCs w:val="32"/>
          <w:lang w:val="en-US" w:eastAsia="zh-CN" w:bidi="ar"/>
        </w:rPr>
        <w:t>医共体内</w:t>
      </w:r>
      <w:r>
        <w:rPr>
          <w:rFonts w:hint="default" w:ascii="仿宋_GB2312" w:hAnsi="宋体" w:eastAsia="仿宋_GB2312" w:cs="仿宋_GB2312"/>
          <w:i w:val="0"/>
          <w:iCs w:val="0"/>
          <w:caps w:val="0"/>
          <w:color w:val="auto"/>
          <w:spacing w:val="0"/>
          <w:kern w:val="0"/>
          <w:sz w:val="32"/>
          <w:szCs w:val="32"/>
          <w:lang w:val="en-US" w:eastAsia="zh-CN" w:bidi="ar"/>
        </w:rPr>
        <w:t>实验室的同质化发展。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1"/>
        <w:jc w:val="both"/>
        <w:textAlignment w:val="auto"/>
        <w:rPr>
          <w:rFonts w:hint="eastAsia" w:ascii="宋体" w:hAnsi="宋体" w:eastAsia="宋体" w:cs="宋体"/>
          <w:i w:val="0"/>
          <w:iCs w:val="0"/>
          <w:caps w:val="0"/>
          <w:color w:val="auto"/>
          <w:spacing w:val="-9"/>
          <w:sz w:val="19"/>
          <w:szCs w:val="19"/>
        </w:rPr>
      </w:pPr>
      <w:r>
        <w:rPr>
          <w:rFonts w:hint="default" w:ascii="楷体_GB2312" w:hAnsi="宋体" w:eastAsia="楷体_GB2312" w:cs="楷体_GB2312"/>
          <w:b w:val="0"/>
          <w:bCs w:val="0"/>
          <w:i w:val="0"/>
          <w:iCs w:val="0"/>
          <w:caps w:val="0"/>
          <w:color w:val="auto"/>
          <w:spacing w:val="0"/>
          <w:sz w:val="32"/>
          <w:szCs w:val="32"/>
        </w:rPr>
        <w:t>（四）完善互认管理体系。</w:t>
      </w:r>
      <w:r>
        <w:rPr>
          <w:rFonts w:hint="eastAsia" w:ascii="仿宋_GB2312" w:hAnsi="宋体" w:eastAsia="仿宋_GB2312" w:cs="仿宋_GB2312"/>
          <w:i w:val="0"/>
          <w:iCs w:val="0"/>
          <w:caps w:val="0"/>
          <w:color w:val="auto"/>
          <w:spacing w:val="0"/>
          <w:sz w:val="32"/>
          <w:szCs w:val="32"/>
          <w:lang w:val="en-US" w:eastAsia="zh-CN"/>
        </w:rPr>
        <w:t>各医共体成员单位和总医院各科室</w:t>
      </w:r>
      <w:r>
        <w:rPr>
          <w:rFonts w:hint="default" w:ascii="仿宋_GB2312" w:hAnsi="宋体" w:eastAsia="仿宋_GB2312" w:cs="仿宋_GB2312"/>
          <w:i w:val="0"/>
          <w:iCs w:val="0"/>
          <w:caps w:val="0"/>
          <w:color w:val="auto"/>
          <w:spacing w:val="0"/>
          <w:sz w:val="32"/>
          <w:szCs w:val="32"/>
        </w:rPr>
        <w:t>发挥</w:t>
      </w:r>
      <w:r>
        <w:rPr>
          <w:rFonts w:hint="eastAsia" w:ascii="仿宋_GB2312" w:hAnsi="宋体" w:eastAsia="仿宋_GB2312" w:cs="仿宋_GB2312"/>
          <w:i w:val="0"/>
          <w:iCs w:val="0"/>
          <w:caps w:val="0"/>
          <w:color w:val="auto"/>
          <w:spacing w:val="0"/>
          <w:sz w:val="32"/>
          <w:szCs w:val="32"/>
          <w:lang w:val="en-US" w:eastAsia="zh-CN"/>
        </w:rPr>
        <w:t>质控管理</w:t>
      </w:r>
      <w:r>
        <w:rPr>
          <w:rFonts w:hint="default" w:ascii="仿宋_GB2312" w:hAnsi="宋体" w:eastAsia="仿宋_GB2312" w:cs="仿宋_GB2312"/>
          <w:i w:val="0"/>
          <w:iCs w:val="0"/>
          <w:caps w:val="0"/>
          <w:color w:val="auto"/>
          <w:spacing w:val="0"/>
          <w:sz w:val="32"/>
          <w:szCs w:val="32"/>
        </w:rPr>
        <w:t>职能，</w:t>
      </w:r>
      <w:r>
        <w:rPr>
          <w:rFonts w:hint="eastAsia" w:ascii="仿宋_GB2312" w:hAnsi="宋体" w:eastAsia="仿宋_GB2312" w:cs="仿宋_GB2312"/>
          <w:i w:val="0"/>
          <w:iCs w:val="0"/>
          <w:caps w:val="0"/>
          <w:color w:val="auto"/>
          <w:spacing w:val="0"/>
          <w:sz w:val="32"/>
          <w:szCs w:val="32"/>
          <w:lang w:val="en-US" w:eastAsia="zh-CN"/>
        </w:rPr>
        <w:t>监督</w:t>
      </w:r>
      <w:r>
        <w:rPr>
          <w:rFonts w:hint="default" w:ascii="仿宋_GB2312" w:hAnsi="宋体" w:eastAsia="仿宋_GB2312" w:cs="仿宋_GB2312"/>
          <w:i w:val="0"/>
          <w:iCs w:val="0"/>
          <w:caps w:val="0"/>
          <w:color w:val="auto"/>
          <w:spacing w:val="0"/>
          <w:sz w:val="32"/>
          <w:szCs w:val="32"/>
        </w:rPr>
        <w:t>医务人员不互认理由。加强人员培训，规范工作流程，为有关医务人员开展调阅共享及互认提供必要的设备设施及保障措施。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00" w:lineRule="exact"/>
        <w:ind w:left="0" w:right="0" w:firstLine="641"/>
        <w:jc w:val="both"/>
        <w:textAlignment w:val="auto"/>
        <w:rPr>
          <w:rFonts w:hint="eastAsia"/>
          <w:color w:val="auto"/>
        </w:rPr>
      </w:pPr>
      <w:r>
        <w:rPr>
          <w:rFonts w:hint="default" w:ascii="楷体_GB2312" w:hAnsi="宋体" w:eastAsia="楷体_GB2312" w:cs="楷体_GB2312"/>
          <w:b w:val="0"/>
          <w:bCs w:val="0"/>
          <w:i w:val="0"/>
          <w:iCs w:val="0"/>
          <w:caps w:val="0"/>
          <w:color w:val="auto"/>
          <w:spacing w:val="0"/>
          <w:kern w:val="0"/>
          <w:sz w:val="32"/>
          <w:szCs w:val="32"/>
          <w:lang w:val="en-US" w:eastAsia="zh-CN" w:bidi="ar"/>
        </w:rPr>
        <w:t>（五）加强宣传培训教育。</w:t>
      </w:r>
      <w:r>
        <w:rPr>
          <w:rFonts w:hint="default" w:ascii="仿宋_GB2312" w:hAnsi="宋体" w:eastAsia="仿宋_GB2312" w:cs="仿宋_GB2312"/>
          <w:i w:val="0"/>
          <w:iCs w:val="0"/>
          <w:caps w:val="0"/>
          <w:color w:val="auto"/>
          <w:spacing w:val="0"/>
          <w:kern w:val="0"/>
          <w:sz w:val="32"/>
          <w:szCs w:val="32"/>
          <w:lang w:val="en-US" w:eastAsia="zh-CN" w:bidi="ar"/>
        </w:rPr>
        <w:t>积极</w:t>
      </w:r>
      <w:r>
        <w:rPr>
          <w:rFonts w:hint="default" w:ascii="仿宋_GB2312" w:hAnsi="宋体" w:eastAsia="仿宋_GB2312" w:cs="仿宋_GB2312"/>
          <w:i w:val="0"/>
          <w:iCs w:val="0"/>
          <w:caps w:val="0"/>
          <w:color w:val="auto"/>
          <w:spacing w:val="-9"/>
          <w:kern w:val="0"/>
          <w:sz w:val="32"/>
          <w:szCs w:val="32"/>
          <w:lang w:val="en-US" w:eastAsia="zh-CN" w:bidi="ar"/>
        </w:rPr>
        <w:t>推广宣传检查检验结果互联互通互认工作成果，为互认工作营造良好的舆论氛围。</w:t>
      </w:r>
      <w:r>
        <w:rPr>
          <w:rFonts w:hint="eastAsia" w:ascii="仿宋_GB2312" w:hAnsi="宋体" w:eastAsia="仿宋_GB2312" w:cs="仿宋_GB2312"/>
          <w:i w:val="0"/>
          <w:iCs w:val="0"/>
          <w:caps w:val="0"/>
          <w:color w:val="auto"/>
          <w:spacing w:val="-9"/>
          <w:kern w:val="0"/>
          <w:sz w:val="32"/>
          <w:szCs w:val="32"/>
          <w:lang w:val="en-US" w:eastAsia="zh-CN" w:bidi="ar"/>
        </w:rPr>
        <w:t>各单位</w:t>
      </w:r>
      <w:r>
        <w:rPr>
          <w:rFonts w:hint="default" w:ascii="仿宋_GB2312" w:hAnsi="宋体" w:eastAsia="仿宋_GB2312" w:cs="仿宋_GB2312"/>
          <w:i w:val="0"/>
          <w:iCs w:val="0"/>
          <w:caps w:val="0"/>
          <w:color w:val="auto"/>
          <w:spacing w:val="-9"/>
          <w:kern w:val="0"/>
          <w:sz w:val="32"/>
          <w:szCs w:val="32"/>
          <w:lang w:val="en-US" w:eastAsia="zh-CN" w:bidi="ar"/>
        </w:rPr>
        <w:t>应</w:t>
      </w:r>
      <w:r>
        <w:rPr>
          <w:rFonts w:hint="default" w:ascii="仿宋_GB2312" w:hAnsi="宋体" w:eastAsia="仿宋_GB2312" w:cs="仿宋_GB2312"/>
          <w:i w:val="0"/>
          <w:iCs w:val="0"/>
          <w:caps w:val="0"/>
          <w:color w:val="auto"/>
          <w:spacing w:val="0"/>
          <w:kern w:val="0"/>
          <w:sz w:val="32"/>
          <w:szCs w:val="32"/>
          <w:lang w:val="en-US" w:eastAsia="zh-CN" w:bidi="ar"/>
        </w:rPr>
        <w:t>加强医患沟通，对于检查检验项目未予互认的，医务人员要做好解释说明，充分告知复检的目的及必要</w:t>
      </w:r>
      <w:bookmarkEnd w:id="10"/>
      <w:r>
        <w:rPr>
          <w:rFonts w:hint="default" w:ascii="仿宋_GB2312" w:hAnsi="宋体" w:eastAsia="仿宋_GB2312" w:cs="仿宋_GB2312"/>
          <w:i w:val="0"/>
          <w:iCs w:val="0"/>
          <w:caps w:val="0"/>
          <w:color w:val="auto"/>
          <w:spacing w:val="0"/>
          <w:kern w:val="0"/>
          <w:sz w:val="32"/>
          <w:szCs w:val="32"/>
          <w:lang w:val="en-US" w:eastAsia="zh-CN" w:bidi="ar"/>
        </w:rPr>
        <w:t>性等。</w:t>
      </w:r>
    </w:p>
    <w:p>
      <w:pPr>
        <w:pageBreakBefore w:val="0"/>
        <w:numPr>
          <w:ilvl w:val="0"/>
          <w:numId w:val="0"/>
        </w:numPr>
        <w:kinsoku/>
        <w:wordWrap/>
        <w:overflowPunct/>
        <w:topLinePunct w:val="0"/>
        <w:autoSpaceDE/>
        <w:autoSpaceDN/>
        <w:bidi w:val="0"/>
        <w:adjustRightInd/>
        <w:snapToGrid/>
        <w:spacing w:line="50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 xml:space="preserve">工作要求  </w:t>
      </w:r>
    </w:p>
    <w:p>
      <w:pPr>
        <w:pageBreakBefore w:val="0"/>
        <w:numPr>
          <w:ilvl w:val="0"/>
          <w:numId w:val="0"/>
        </w:numPr>
        <w:kinsoku/>
        <w:wordWrap/>
        <w:overflowPunct/>
        <w:topLinePunct w:val="0"/>
        <w:autoSpaceDE/>
        <w:autoSpaceDN/>
        <w:bidi w:val="0"/>
        <w:adjustRightInd/>
        <w:snapToGrid/>
        <w:spacing w:line="500" w:lineRule="exact"/>
        <w:ind w:firstLine="640" w:firstLineChars="200"/>
        <w:rPr>
          <w:rFonts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加强</w:t>
      </w:r>
      <w:r>
        <w:rPr>
          <w:rFonts w:hint="eastAsia" w:ascii="楷体" w:hAnsi="楷体" w:eastAsia="楷体" w:cs="楷体"/>
          <w:sz w:val="32"/>
          <w:szCs w:val="32"/>
          <w:lang w:val="en-US" w:eastAsia="zh-CN"/>
        </w:rPr>
        <w:t>组织领导</w:t>
      </w:r>
      <w:r>
        <w:rPr>
          <w:rFonts w:hint="eastAsia" w:ascii="楷体" w:hAnsi="楷体" w:eastAsia="楷体" w:cs="楷体"/>
          <w:sz w:val="32"/>
          <w:szCs w:val="32"/>
        </w:rPr>
        <w:t>。</w:t>
      </w:r>
      <w:r>
        <w:rPr>
          <w:rFonts w:hint="eastAsia" w:ascii="仿宋" w:hAnsi="仿宋" w:eastAsia="仿宋" w:cs="仿宋"/>
          <w:sz w:val="32"/>
          <w:szCs w:val="32"/>
        </w:rPr>
        <w:t>各</w:t>
      </w:r>
      <w:r>
        <w:rPr>
          <w:rFonts w:hint="eastAsia" w:ascii="仿宋" w:hAnsi="仿宋" w:eastAsia="仿宋" w:cs="仿宋"/>
          <w:sz w:val="32"/>
          <w:szCs w:val="32"/>
          <w:lang w:val="en-US" w:eastAsia="zh-CN"/>
        </w:rPr>
        <w:t>医共体成员单位、总医院各科室</w:t>
      </w:r>
      <w:r>
        <w:rPr>
          <w:rFonts w:hint="eastAsia" w:ascii="仿宋" w:hAnsi="仿宋" w:eastAsia="仿宋" w:cs="仿宋"/>
          <w:sz w:val="32"/>
          <w:szCs w:val="32"/>
        </w:rPr>
        <w:t>要高度重视</w:t>
      </w:r>
      <w:r>
        <w:rPr>
          <w:rFonts w:hint="eastAsia" w:ascii="仿宋" w:hAnsi="仿宋" w:eastAsia="仿宋" w:cs="仿宋"/>
          <w:sz w:val="32"/>
          <w:szCs w:val="32"/>
          <w:lang w:val="en-US" w:eastAsia="zh-CN"/>
        </w:rPr>
        <w:t>同级医疗机构和</w:t>
      </w:r>
      <w:r>
        <w:rPr>
          <w:rFonts w:hint="eastAsia" w:ascii="仿宋" w:hAnsi="仿宋" w:eastAsia="仿宋" w:cs="仿宋"/>
          <w:sz w:val="32"/>
          <w:szCs w:val="32"/>
        </w:rPr>
        <w:t>医共体内医疗机构间检验检查结果互认工作，认真学习</w:t>
      </w:r>
      <w:r>
        <w:rPr>
          <w:rFonts w:hint="eastAsia" w:ascii="仿宋" w:hAnsi="仿宋" w:eastAsia="仿宋" w:cs="仿宋"/>
          <w:sz w:val="32"/>
          <w:szCs w:val="32"/>
          <w:lang w:val="en-US" w:eastAsia="zh-CN"/>
        </w:rPr>
        <w:t>工作</w:t>
      </w:r>
      <w:r>
        <w:rPr>
          <w:rFonts w:hint="eastAsia" w:ascii="仿宋" w:hAnsi="仿宋" w:eastAsia="仿宋" w:cs="仿宋"/>
          <w:sz w:val="32"/>
          <w:szCs w:val="32"/>
        </w:rPr>
        <w:t>方案，并严格落实开展此项工作。</w:t>
      </w:r>
    </w:p>
    <w:p>
      <w:pPr>
        <w:pageBreakBefore w:val="0"/>
        <w:numPr>
          <w:ilvl w:val="0"/>
          <w:numId w:val="0"/>
        </w:numPr>
        <w:kinsoku/>
        <w:wordWrap/>
        <w:overflowPunct/>
        <w:topLinePunct w:val="0"/>
        <w:autoSpaceDE/>
        <w:autoSpaceDN/>
        <w:bidi w:val="0"/>
        <w:adjustRightInd/>
        <w:snapToGrid/>
        <w:spacing w:line="500" w:lineRule="exact"/>
        <w:ind w:firstLine="640" w:firstLineChars="200"/>
        <w:rPr>
          <w:rFonts w:ascii="仿宋" w:hAnsi="仿宋" w:eastAsia="仿宋" w:cs="仿宋"/>
          <w:sz w:val="32"/>
          <w:szCs w:val="32"/>
        </w:rPr>
      </w:pPr>
      <w:r>
        <w:rPr>
          <w:rFonts w:hint="eastAsia" w:ascii="楷体" w:hAnsi="楷体" w:eastAsia="楷体" w:cs="楷体"/>
          <w:sz w:val="32"/>
          <w:szCs w:val="32"/>
          <w:lang w:val="en-US" w:eastAsia="zh-CN"/>
        </w:rPr>
        <w:t>（二）落实信息化建设。</w:t>
      </w:r>
      <w:r>
        <w:rPr>
          <w:rFonts w:hint="eastAsia" w:ascii="仿宋" w:hAnsi="仿宋" w:eastAsia="仿宋" w:cs="仿宋"/>
          <w:sz w:val="32"/>
          <w:szCs w:val="32"/>
          <w:lang w:val="en-US" w:eastAsia="zh-CN"/>
        </w:rPr>
        <w:t>各医共体成员单位</w:t>
      </w:r>
      <w:r>
        <w:rPr>
          <w:rFonts w:hint="eastAsia" w:ascii="仿宋" w:hAnsi="仿宋" w:eastAsia="仿宋" w:cs="仿宋"/>
          <w:sz w:val="32"/>
          <w:szCs w:val="32"/>
        </w:rPr>
        <w:t>要认真履职尽责，加快信息系统建设，实现检查检验结果更深层次的互联互通互认。</w:t>
      </w:r>
    </w:p>
    <w:p>
      <w:pPr>
        <w:pageBreakBefore w:val="0"/>
        <w:numPr>
          <w:ilvl w:val="0"/>
          <w:numId w:val="0"/>
        </w:numPr>
        <w:kinsoku/>
        <w:wordWrap/>
        <w:overflowPunct/>
        <w:topLinePunct w:val="0"/>
        <w:autoSpaceDE/>
        <w:autoSpaceDN/>
        <w:bidi w:val="0"/>
        <w:adjustRightInd/>
        <w:snapToGrid/>
        <w:spacing w:line="500" w:lineRule="exact"/>
      </w:pPr>
      <w:r>
        <w:rPr>
          <w:rFonts w:hint="eastAsia" w:ascii="仿宋" w:hAnsi="仿宋" w:eastAsia="仿宋" w:cs="仿宋"/>
          <w:color w:val="auto"/>
          <w:sz w:val="32"/>
          <w:szCs w:val="32"/>
        </w:rPr>
        <w:t>运用信息化手段，对检查检验结果互认和资料共享情况进行实时监测</w:t>
      </w:r>
      <w:r>
        <w:rPr>
          <w:rFonts w:hint="eastAsia" w:ascii="仿宋" w:hAnsi="仿宋" w:eastAsia="仿宋" w:cs="仿宋"/>
          <w:color w:val="auto"/>
          <w:sz w:val="32"/>
          <w:szCs w:val="32"/>
          <w:lang w:eastAsia="zh-CN"/>
        </w:rPr>
        <w:t>。</w:t>
      </w:r>
    </w:p>
    <w:p>
      <w:pPr>
        <w:pageBreakBefore w:val="0"/>
        <w:numPr>
          <w:ilvl w:val="0"/>
          <w:numId w:val="0"/>
        </w:numPr>
        <w:kinsoku/>
        <w:wordWrap/>
        <w:overflowPunct/>
        <w:topLinePunct w:val="0"/>
        <w:autoSpaceDE/>
        <w:autoSpaceDN/>
        <w:bidi w:val="0"/>
        <w:adjustRightInd/>
        <w:snapToGrid/>
        <w:spacing w:line="500" w:lineRule="exact"/>
        <w:ind w:firstLine="640" w:firstLineChars="200"/>
        <w:rPr>
          <w:rFonts w:ascii="仿宋" w:hAnsi="仿宋" w:eastAsia="仿宋" w:cs="仿宋"/>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rPr>
        <w:t>加强宣传培训。</w:t>
      </w:r>
      <w:r>
        <w:rPr>
          <w:rFonts w:hint="eastAsia" w:ascii="仿宋" w:hAnsi="仿宋" w:eastAsia="仿宋" w:cs="仿宋"/>
          <w:sz w:val="32"/>
          <w:szCs w:val="32"/>
        </w:rPr>
        <w:t>各</w:t>
      </w:r>
      <w:r>
        <w:rPr>
          <w:rFonts w:hint="eastAsia" w:ascii="仿宋" w:hAnsi="仿宋" w:eastAsia="仿宋" w:cs="仿宋"/>
          <w:sz w:val="32"/>
          <w:szCs w:val="32"/>
          <w:lang w:val="en-US" w:eastAsia="zh-CN"/>
        </w:rPr>
        <w:t>医共体成员单位、总医院各科室</w:t>
      </w:r>
      <w:r>
        <w:rPr>
          <w:rFonts w:hint="eastAsia" w:ascii="仿宋" w:hAnsi="仿宋" w:eastAsia="仿宋" w:cs="仿宋"/>
          <w:sz w:val="32"/>
          <w:szCs w:val="32"/>
        </w:rPr>
        <w:t>要加大宣传力度，让广大人民群众充分了解互认的项目和意义</w:t>
      </w:r>
      <w:r>
        <w:rPr>
          <w:rFonts w:hint="eastAsia" w:ascii="仿宋" w:hAnsi="仿宋" w:eastAsia="仿宋" w:cs="仿宋"/>
          <w:sz w:val="32"/>
          <w:szCs w:val="32"/>
          <w:lang w:eastAsia="zh-CN"/>
        </w:rPr>
        <w:t>。</w:t>
      </w:r>
      <w:r>
        <w:rPr>
          <w:rFonts w:hint="eastAsia" w:ascii="仿宋" w:hAnsi="仿宋" w:eastAsia="仿宋" w:cs="仿宋"/>
          <w:sz w:val="32"/>
          <w:szCs w:val="32"/>
        </w:rPr>
        <w:t xml:space="preserve">在临床工作中，医师要主动告知患者妥善保管医学检验检查各项病历原始资料，以备再次就诊时应用；对于需重复检查的项目，要将复检原因明确告知患者，充分取得患者的理解和信任后再行复查，确保互认工作顺利有效开展。  </w:t>
      </w:r>
    </w:p>
    <w:p>
      <w:pPr>
        <w:pageBreakBefore w:val="0"/>
        <w:numPr>
          <w:ilvl w:val="0"/>
          <w:numId w:val="0"/>
        </w:numPr>
        <w:kinsoku/>
        <w:wordWrap/>
        <w:overflowPunct/>
        <w:topLinePunct w:val="0"/>
        <w:autoSpaceDE/>
        <w:autoSpaceDN/>
        <w:bidi w:val="0"/>
        <w:adjustRightInd/>
        <w:snapToGrid/>
        <w:spacing w:line="500" w:lineRule="exact"/>
        <w:ind w:firstLine="640" w:firstLineChars="200"/>
        <w:rPr>
          <w:rFonts w:ascii="仿宋" w:hAnsi="仿宋" w:eastAsia="仿宋" w:cs="仿宋"/>
          <w:sz w:val="32"/>
          <w:szCs w:val="32"/>
        </w:rPr>
      </w:pPr>
      <w:r>
        <w:rPr>
          <w:rFonts w:hint="eastAsia" w:ascii="楷体" w:hAnsi="楷体" w:eastAsia="楷体" w:cs="楷体"/>
          <w:sz w:val="32"/>
          <w:szCs w:val="32"/>
          <w:lang w:val="en-US" w:eastAsia="zh-CN"/>
        </w:rPr>
        <w:t>（四）强化督导检查</w:t>
      </w:r>
      <w:r>
        <w:rPr>
          <w:rFonts w:hint="eastAsia" w:ascii="楷体" w:hAnsi="楷体" w:eastAsia="楷体" w:cs="楷体"/>
          <w:sz w:val="32"/>
          <w:szCs w:val="32"/>
        </w:rPr>
        <w:t>。</w:t>
      </w:r>
      <w:r>
        <w:rPr>
          <w:rFonts w:hint="eastAsia" w:ascii="仿宋" w:hAnsi="仿宋" w:eastAsia="仿宋" w:cs="仿宋"/>
          <w:b w:val="0"/>
          <w:bCs w:val="0"/>
          <w:kern w:val="0"/>
          <w:sz w:val="32"/>
          <w:szCs w:val="32"/>
        </w:rPr>
        <w:t>各</w:t>
      </w:r>
      <w:r>
        <w:rPr>
          <w:rFonts w:hint="eastAsia" w:ascii="仿宋" w:hAnsi="仿宋" w:eastAsia="仿宋" w:cs="仿宋"/>
          <w:b w:val="0"/>
          <w:bCs w:val="0"/>
          <w:kern w:val="0"/>
          <w:sz w:val="32"/>
          <w:szCs w:val="32"/>
          <w:lang w:val="en-US" w:eastAsia="zh-CN"/>
        </w:rPr>
        <w:t>医共体成员单位</w:t>
      </w:r>
      <w:r>
        <w:rPr>
          <w:rFonts w:hint="eastAsia" w:ascii="仿宋" w:hAnsi="仿宋" w:eastAsia="仿宋" w:cs="仿宋"/>
          <w:b w:val="0"/>
          <w:bCs w:val="0"/>
          <w:kern w:val="0"/>
          <w:sz w:val="32"/>
          <w:szCs w:val="32"/>
        </w:rPr>
        <w:t>要</w:t>
      </w:r>
      <w:r>
        <w:rPr>
          <w:rFonts w:hint="eastAsia" w:ascii="仿宋" w:hAnsi="仿宋" w:eastAsia="仿宋" w:cs="仿宋"/>
          <w:b w:val="0"/>
          <w:bCs w:val="0"/>
          <w:kern w:val="0"/>
          <w:sz w:val="32"/>
          <w:szCs w:val="32"/>
          <w:lang w:val="en-US" w:eastAsia="zh-CN"/>
        </w:rPr>
        <w:t>定期开展检查检验结果互认督查工作，</w:t>
      </w:r>
      <w:r>
        <w:rPr>
          <w:rFonts w:hint="eastAsia" w:ascii="仿宋" w:hAnsi="仿宋" w:eastAsia="仿宋" w:cs="仿宋"/>
          <w:b w:val="0"/>
          <w:bCs w:val="0"/>
          <w:kern w:val="0"/>
          <w:sz w:val="32"/>
          <w:szCs w:val="32"/>
        </w:rPr>
        <w:t>对</w:t>
      </w:r>
      <w:r>
        <w:rPr>
          <w:rFonts w:hint="eastAsia" w:ascii="仿宋" w:hAnsi="仿宋" w:eastAsia="仿宋" w:cs="仿宋"/>
          <w:b w:val="0"/>
          <w:bCs w:val="0"/>
          <w:kern w:val="0"/>
          <w:sz w:val="32"/>
          <w:szCs w:val="32"/>
          <w:lang w:val="en-US" w:eastAsia="zh-CN"/>
        </w:rPr>
        <w:t>不合理的重复检查行为</w:t>
      </w:r>
      <w:r>
        <w:rPr>
          <w:rFonts w:hint="eastAsia" w:ascii="仿宋" w:hAnsi="仿宋" w:eastAsia="仿宋" w:cs="仿宋"/>
          <w:b w:val="0"/>
          <w:bCs w:val="0"/>
          <w:kern w:val="0"/>
          <w:sz w:val="32"/>
          <w:szCs w:val="32"/>
        </w:rPr>
        <w:t>建立台账，狠抓整改落实。针对专项治理行动中发现的突出问题、共性问题，进一步完善制度设计，创新监管手段，纳入医疗服务监管日常工作，</w:t>
      </w:r>
    </w:p>
    <w:p>
      <w:pPr>
        <w:pStyle w:val="2"/>
        <w:ind w:firstLine="487" w:firstLineChars="0"/>
      </w:pPr>
    </w:p>
    <w:p>
      <w:pPr>
        <w:pStyle w:val="2"/>
        <w:ind w:firstLine="487" w:firstLineChars="0"/>
      </w:pPr>
    </w:p>
    <w:p>
      <w:pPr>
        <w:widowControl/>
        <w:spacing w:line="520" w:lineRule="exact"/>
        <w:ind w:left="1918" w:leftChars="304" w:hanging="1280" w:hangingChars="400"/>
        <w:jc w:val="left"/>
        <w:rPr>
          <w:rFonts w:hint="eastAsia" w:ascii="Times New Roman" w:hAnsi="Times New Roman" w:eastAsia="仿宋_GB2312" w:cs="Times New Roman"/>
          <w:bCs/>
          <w:color w:val="000000"/>
          <w:kern w:val="0"/>
          <w:sz w:val="32"/>
          <w:szCs w:val="32"/>
        </w:rPr>
      </w:pPr>
      <w:r>
        <w:rPr>
          <w:rFonts w:ascii="Times New Roman" w:hAnsi="Times New Roman" w:eastAsia="仿宋_GB2312" w:cs="Times New Roman"/>
          <w:bCs/>
          <w:color w:val="000000"/>
          <w:kern w:val="0"/>
          <w:sz w:val="32"/>
          <w:szCs w:val="32"/>
        </w:rPr>
        <w:t>附件</w:t>
      </w:r>
      <w:r>
        <w:rPr>
          <w:rFonts w:hint="eastAsia" w:ascii="Times New Roman" w:hAnsi="Times New Roman" w:eastAsia="仿宋_GB2312" w:cs="Times New Roman"/>
          <w:bCs/>
          <w:color w:val="000000"/>
          <w:kern w:val="0"/>
          <w:sz w:val="32"/>
          <w:szCs w:val="32"/>
        </w:rPr>
        <w:t>：</w:t>
      </w:r>
      <w:r>
        <w:rPr>
          <w:rFonts w:hint="eastAsia" w:ascii="Times New Roman" w:hAnsi="Times New Roman" w:eastAsia="仿宋_GB2312" w:cs="Times New Roman"/>
          <w:bCs/>
          <w:color w:val="000000"/>
          <w:kern w:val="0"/>
          <w:sz w:val="32"/>
          <w:szCs w:val="32"/>
          <w:lang w:val="en-US" w:eastAsia="zh-CN"/>
        </w:rPr>
        <w:t>1.</w:t>
      </w:r>
      <w:r>
        <w:rPr>
          <w:rFonts w:hint="eastAsia" w:ascii="Times New Roman" w:hAnsi="Times New Roman" w:eastAsia="仿宋_GB2312" w:cs="Times New Roman"/>
          <w:bCs/>
          <w:color w:val="000000"/>
          <w:kern w:val="0"/>
          <w:sz w:val="32"/>
          <w:szCs w:val="32"/>
        </w:rPr>
        <w:t>石狮市总医院整治不合理的重复检查问题，推进医学检查结果互认、资源共享领导小组</w:t>
      </w:r>
    </w:p>
    <w:p>
      <w:pPr>
        <w:widowControl/>
        <w:spacing w:line="520" w:lineRule="exact"/>
        <w:ind w:firstLine="1600" w:firstLineChars="500"/>
        <w:jc w:val="left"/>
        <w:rPr>
          <w:rFonts w:hint="eastAsia" w:ascii="Times New Roman" w:hAnsi="Times New Roman" w:eastAsia="仿宋_GB2312" w:cs="Times New Roman"/>
          <w:bCs/>
          <w:color w:val="000000"/>
          <w:kern w:val="0"/>
          <w:sz w:val="32"/>
          <w:szCs w:val="32"/>
          <w:lang w:val="en-US" w:eastAsia="zh-CN"/>
        </w:rPr>
      </w:pPr>
      <w:r>
        <w:rPr>
          <w:rFonts w:hint="eastAsia" w:ascii="Times New Roman" w:hAnsi="Times New Roman" w:eastAsia="仿宋_GB2312" w:cs="Times New Roman"/>
          <w:bCs/>
          <w:color w:val="000000"/>
          <w:kern w:val="0"/>
          <w:sz w:val="32"/>
          <w:szCs w:val="32"/>
          <w:lang w:val="en-US" w:eastAsia="zh-CN"/>
        </w:rPr>
        <w:t>2. 福建省检查检验结果互认条件及项目</w:t>
      </w:r>
    </w:p>
    <w:p>
      <w:pPr>
        <w:widowControl/>
        <w:spacing w:line="520" w:lineRule="exact"/>
        <w:ind w:firstLine="640" w:firstLineChars="200"/>
        <w:jc w:val="left"/>
        <w:rPr>
          <w:rFonts w:hint="eastAsia" w:ascii="Times New Roman" w:hAnsi="Times New Roman" w:eastAsia="仿宋_GB2312" w:cs="Times New Roman"/>
          <w:bCs/>
          <w:color w:val="000000"/>
          <w:kern w:val="0"/>
          <w:sz w:val="32"/>
          <w:szCs w:val="32"/>
        </w:rPr>
      </w:pPr>
    </w:p>
    <w:p>
      <w:pPr>
        <w:widowControl/>
        <w:spacing w:line="520" w:lineRule="exact"/>
        <w:ind w:firstLine="640" w:firstLineChars="200"/>
        <w:jc w:val="left"/>
        <w:rPr>
          <w:rFonts w:hint="eastAsia" w:ascii="Times New Roman" w:hAnsi="Times New Roman" w:eastAsia="仿宋_GB2312" w:cs="Times New Roman"/>
          <w:bCs/>
          <w:color w:val="000000"/>
          <w:kern w:val="0"/>
          <w:sz w:val="32"/>
          <w:szCs w:val="32"/>
        </w:rPr>
      </w:pPr>
    </w:p>
    <w:p>
      <w:pPr>
        <w:widowControl/>
        <w:spacing w:line="520" w:lineRule="exact"/>
        <w:ind w:firstLine="640" w:firstLineChars="200"/>
        <w:jc w:val="left"/>
        <w:rPr>
          <w:rFonts w:hint="eastAsia" w:ascii="Times New Roman" w:hAnsi="Times New Roman" w:eastAsia="仿宋_GB2312" w:cs="Times New Roman"/>
          <w:bCs/>
          <w:color w:val="000000"/>
          <w:kern w:val="0"/>
          <w:sz w:val="32"/>
          <w:szCs w:val="32"/>
        </w:rPr>
      </w:pPr>
    </w:p>
    <w:p>
      <w:pPr>
        <w:widowControl/>
        <w:spacing w:line="520" w:lineRule="exact"/>
        <w:ind w:firstLine="640" w:firstLineChars="200"/>
        <w:jc w:val="left"/>
        <w:rPr>
          <w:rFonts w:hint="eastAsia" w:ascii="Times New Roman" w:hAnsi="Times New Roman" w:eastAsia="仿宋_GB2312" w:cs="Times New Roman"/>
          <w:bCs/>
          <w:color w:val="000000"/>
          <w:kern w:val="0"/>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default" w:eastAsia="宋体"/>
          <w:lang w:val="en-US" w:eastAsia="zh-CN"/>
        </w:rPr>
      </w:pPr>
      <w:r>
        <w:rPr>
          <w:rFonts w:hint="eastAsia" w:ascii="宋体" w:hAnsi="宋体" w:eastAsia="宋体" w:cs="宋体"/>
          <w:b/>
          <w:bCs w:val="0"/>
          <w:sz w:val="44"/>
          <w:szCs w:val="44"/>
        </w:rPr>
        <w:t>石狮市总医院整治不合理的重复检查问题，推进医学检查结果互认、资源共享</w:t>
      </w:r>
      <w:r>
        <w:rPr>
          <w:rFonts w:hint="eastAsia" w:ascii="宋体" w:hAnsi="宋体" w:eastAsia="宋体" w:cs="宋体"/>
          <w:b/>
          <w:bCs w:val="0"/>
          <w:sz w:val="44"/>
          <w:szCs w:val="44"/>
          <w:lang w:val="en-US" w:eastAsia="zh-CN"/>
        </w:rPr>
        <w:t>领导小组</w:t>
      </w:r>
    </w:p>
    <w:p>
      <w:pPr>
        <w:pStyle w:val="2"/>
        <w:rPr>
          <w:rFonts w:hint="default" w:eastAsia="宋体"/>
          <w:lang w:val="en-US" w:eastAsia="zh-CN"/>
        </w:rPr>
      </w:pPr>
    </w:p>
    <w:p>
      <w:pPr>
        <w:spacing w:line="460" w:lineRule="exact"/>
        <w:jc w:val="left"/>
        <w:outlineLvl w:val="0"/>
        <w:rPr>
          <w:rFonts w:ascii="Times New Roman" w:hAnsi="Times New Roman" w:eastAsia="仿宋_GB2312" w:cs="Times New Roman"/>
          <w:bCs/>
          <w:color w:val="000000"/>
          <w:kern w:val="0"/>
          <w:sz w:val="32"/>
          <w:szCs w:val="32"/>
        </w:rPr>
      </w:pPr>
      <w:r>
        <w:rPr>
          <w:rFonts w:ascii="Times New Roman" w:hAnsi="Times New Roman" w:eastAsia="仿宋_GB2312" w:cs="Times New Roman"/>
          <w:bCs/>
          <w:color w:val="000000"/>
          <w:kern w:val="0"/>
          <w:sz w:val="32"/>
          <w:szCs w:val="32"/>
        </w:rPr>
        <w:t>组  长：</w:t>
      </w:r>
      <w:r>
        <w:rPr>
          <w:rFonts w:hint="eastAsia" w:ascii="Times New Roman" w:hAnsi="Times New Roman" w:eastAsia="仿宋_GB2312" w:cs="Times New Roman"/>
          <w:bCs/>
          <w:color w:val="000000"/>
          <w:kern w:val="0"/>
          <w:sz w:val="32"/>
          <w:szCs w:val="32"/>
        </w:rPr>
        <w:t>黄书琳</w:t>
      </w:r>
      <w:r>
        <w:rPr>
          <w:rFonts w:ascii="Times New Roman" w:hAnsi="Times New Roman" w:eastAsia="仿宋_GB2312" w:cs="Times New Roman"/>
          <w:bCs/>
          <w:color w:val="000000"/>
          <w:kern w:val="0"/>
          <w:sz w:val="32"/>
          <w:szCs w:val="32"/>
        </w:rPr>
        <w:t xml:space="preserve">  石狮市总医院院长</w:t>
      </w:r>
    </w:p>
    <w:p>
      <w:pPr>
        <w:spacing w:line="460" w:lineRule="exact"/>
        <w:jc w:val="left"/>
        <w:outlineLvl w:val="0"/>
        <w:rPr>
          <w:rFonts w:ascii="Times New Roman" w:hAnsi="Times New Roman" w:eastAsia="仿宋_GB2312" w:cs="Times New Roman"/>
          <w:bCs/>
          <w:color w:val="000000"/>
          <w:kern w:val="0"/>
          <w:sz w:val="32"/>
          <w:szCs w:val="32"/>
        </w:rPr>
      </w:pPr>
      <w:r>
        <w:rPr>
          <w:rFonts w:hint="eastAsia" w:ascii="仿宋" w:hAnsi="仿宋" w:eastAsia="仿宋" w:cs="仿宋"/>
          <w:sz w:val="32"/>
          <w:szCs w:val="32"/>
          <w:lang w:val="en-US" w:eastAsia="zh-CN"/>
        </w:rPr>
        <w:t>副组长：</w:t>
      </w:r>
      <w:r>
        <w:rPr>
          <w:rFonts w:ascii="Times New Roman" w:hAnsi="Times New Roman" w:eastAsia="仿宋_GB2312" w:cs="Times New Roman"/>
          <w:bCs/>
          <w:color w:val="000000"/>
          <w:kern w:val="0"/>
          <w:sz w:val="32"/>
          <w:szCs w:val="32"/>
        </w:rPr>
        <w:t>蔡东华  石狮市总医院副院长</w:t>
      </w:r>
    </w:p>
    <w:p>
      <w:pPr>
        <w:pStyle w:val="2"/>
        <w:pageBreakBefore w:val="0"/>
        <w:kinsoku/>
        <w:wordWrap/>
        <w:overflowPunct/>
        <w:topLinePunct w:val="0"/>
        <w:autoSpaceDE/>
        <w:autoSpaceDN/>
        <w:bidi w:val="0"/>
        <w:adjustRightInd/>
        <w:snapToGrid/>
        <w:spacing w:line="500" w:lineRule="exact"/>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成  员</w:t>
      </w:r>
      <w:r>
        <w:rPr>
          <w:rFonts w:hint="eastAsia" w:ascii="仿宋" w:hAnsi="仿宋" w:eastAsia="仿宋" w:cs="仿宋"/>
          <w:b w:val="0"/>
          <w:bCs w:val="0"/>
          <w:sz w:val="32"/>
          <w:szCs w:val="32"/>
        </w:rPr>
        <w:t>：蔡建忠  石狮市总医院医务部主任、医学影像科主任</w:t>
      </w:r>
    </w:p>
    <w:p>
      <w:pPr>
        <w:pStyle w:val="2"/>
        <w:pageBreakBefore w:val="0"/>
        <w:kinsoku/>
        <w:wordWrap/>
        <w:overflowPunct/>
        <w:topLinePunct w:val="0"/>
        <w:autoSpaceDE/>
        <w:autoSpaceDN/>
        <w:bidi w:val="0"/>
        <w:adjustRightInd/>
        <w:snapToGrid/>
        <w:spacing w:line="500" w:lineRule="exac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邱金培  </w:t>
      </w:r>
      <w:r>
        <w:rPr>
          <w:rFonts w:hint="eastAsia" w:ascii="仿宋" w:hAnsi="仿宋" w:eastAsia="仿宋" w:cs="仿宋"/>
          <w:b w:val="0"/>
          <w:bCs w:val="0"/>
          <w:sz w:val="32"/>
          <w:szCs w:val="32"/>
        </w:rPr>
        <w:t>石狮市总医院医务部</w:t>
      </w:r>
      <w:r>
        <w:rPr>
          <w:rFonts w:hint="eastAsia" w:ascii="仿宋" w:hAnsi="仿宋" w:eastAsia="仿宋" w:cs="仿宋"/>
          <w:b w:val="0"/>
          <w:bCs w:val="0"/>
          <w:sz w:val="32"/>
          <w:szCs w:val="32"/>
          <w:lang w:val="en-US" w:eastAsia="zh-CN"/>
        </w:rPr>
        <w:t>副</w:t>
      </w:r>
      <w:r>
        <w:rPr>
          <w:rFonts w:hint="eastAsia" w:ascii="仿宋" w:hAnsi="仿宋" w:eastAsia="仿宋" w:cs="仿宋"/>
          <w:b w:val="0"/>
          <w:bCs w:val="0"/>
          <w:sz w:val="32"/>
          <w:szCs w:val="32"/>
        </w:rPr>
        <w:t>主任</w:t>
      </w:r>
    </w:p>
    <w:p>
      <w:pPr>
        <w:pStyle w:val="2"/>
        <w:pageBreakBefore w:val="0"/>
        <w:kinsoku/>
        <w:wordWrap/>
        <w:overflowPunct/>
        <w:topLinePunct w:val="0"/>
        <w:autoSpaceDE/>
        <w:autoSpaceDN/>
        <w:bidi w:val="0"/>
        <w:adjustRightInd/>
        <w:snapToGrid/>
        <w:spacing w:line="50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 xml:space="preserve">杨荣思  石狮市总医院医保科科长 </w:t>
      </w:r>
    </w:p>
    <w:p>
      <w:pPr>
        <w:pStyle w:val="2"/>
        <w:pageBreakBefore w:val="0"/>
        <w:kinsoku/>
        <w:wordWrap/>
        <w:overflowPunct/>
        <w:topLinePunct w:val="0"/>
        <w:autoSpaceDE/>
        <w:autoSpaceDN/>
        <w:bidi w:val="0"/>
        <w:adjustRightInd/>
        <w:snapToGrid/>
        <w:spacing w:line="500" w:lineRule="exact"/>
        <w:ind w:firstLine="1280" w:firstLineChars="400"/>
        <w:rPr>
          <w:rFonts w:hint="default" w:ascii="仿宋" w:hAnsi="仿宋" w:eastAsia="仿宋" w:cs="仿宋"/>
          <w:sz w:val="32"/>
          <w:szCs w:val="32"/>
          <w:lang w:val="en-US" w:eastAsia="zh-CN"/>
        </w:rPr>
      </w:pPr>
      <w:r>
        <w:rPr>
          <w:rFonts w:hint="eastAsia" w:ascii="仿宋" w:hAnsi="仿宋" w:eastAsia="仿宋" w:cs="仿宋"/>
          <w:sz w:val="32"/>
          <w:szCs w:val="32"/>
        </w:rPr>
        <w:t>蔡</w:t>
      </w:r>
      <w:r>
        <w:rPr>
          <w:rFonts w:hint="eastAsia" w:ascii="仿宋" w:hAnsi="仿宋" w:eastAsia="仿宋" w:cs="仿宋"/>
          <w:sz w:val="32"/>
          <w:szCs w:val="32"/>
          <w:lang w:val="en-US" w:eastAsia="zh-CN"/>
        </w:rPr>
        <w:t>嘉文</w:t>
      </w:r>
      <w:r>
        <w:rPr>
          <w:rFonts w:hint="eastAsia" w:ascii="仿宋" w:hAnsi="仿宋" w:eastAsia="仿宋" w:cs="仿宋"/>
          <w:sz w:val="32"/>
          <w:szCs w:val="32"/>
        </w:rPr>
        <w:t xml:space="preserve">  石狮市总医院</w:t>
      </w:r>
      <w:r>
        <w:rPr>
          <w:rFonts w:hint="eastAsia" w:ascii="仿宋" w:hAnsi="仿宋" w:eastAsia="仿宋" w:cs="仿宋"/>
          <w:sz w:val="32"/>
          <w:szCs w:val="32"/>
          <w:lang w:val="en-US" w:eastAsia="zh-CN"/>
        </w:rPr>
        <w:t>信息部副科长</w:t>
      </w:r>
    </w:p>
    <w:p>
      <w:pPr>
        <w:pStyle w:val="2"/>
        <w:pageBreakBefore w:val="0"/>
        <w:kinsoku/>
        <w:wordWrap/>
        <w:overflowPunct/>
        <w:topLinePunct w:val="0"/>
        <w:autoSpaceDE/>
        <w:autoSpaceDN/>
        <w:bidi w:val="0"/>
        <w:adjustRightInd/>
        <w:snapToGrid/>
        <w:spacing w:line="500" w:lineRule="exact"/>
        <w:ind w:firstLine="1280" w:firstLineChars="400"/>
        <w:rPr>
          <w:rFonts w:ascii="仿宋" w:hAnsi="仿宋" w:eastAsia="仿宋" w:cs="仿宋"/>
          <w:sz w:val="32"/>
          <w:szCs w:val="32"/>
        </w:rPr>
      </w:pPr>
      <w:r>
        <w:rPr>
          <w:rFonts w:hint="eastAsia" w:ascii="仿宋" w:hAnsi="仿宋" w:eastAsia="仿宋" w:cs="仿宋"/>
          <w:sz w:val="32"/>
          <w:szCs w:val="32"/>
        </w:rPr>
        <w:t>邱志平  石狮市总医院医学影像科副主任</w:t>
      </w:r>
    </w:p>
    <w:p>
      <w:pPr>
        <w:pStyle w:val="2"/>
        <w:pageBreakBefore w:val="0"/>
        <w:kinsoku/>
        <w:wordWrap/>
        <w:overflowPunct/>
        <w:topLinePunct w:val="0"/>
        <w:autoSpaceDE/>
        <w:autoSpaceDN/>
        <w:bidi w:val="0"/>
        <w:adjustRightInd/>
        <w:snapToGrid/>
        <w:spacing w:line="500" w:lineRule="exact"/>
        <w:ind w:firstLine="1280" w:firstLineChars="400"/>
        <w:rPr>
          <w:rFonts w:ascii="仿宋" w:hAnsi="仿宋" w:eastAsia="仿宋" w:cs="仿宋"/>
          <w:sz w:val="32"/>
          <w:szCs w:val="32"/>
        </w:rPr>
      </w:pPr>
      <w:r>
        <w:rPr>
          <w:rFonts w:hint="eastAsia" w:ascii="仿宋" w:hAnsi="仿宋" w:eastAsia="仿宋" w:cs="仿宋"/>
          <w:sz w:val="32"/>
          <w:szCs w:val="32"/>
        </w:rPr>
        <w:t>卢文添  石狮市总医院检验科主任</w:t>
      </w:r>
    </w:p>
    <w:p>
      <w:pPr>
        <w:pStyle w:val="2"/>
        <w:pageBreakBefore w:val="0"/>
        <w:kinsoku/>
        <w:wordWrap/>
        <w:overflowPunct/>
        <w:topLinePunct w:val="0"/>
        <w:autoSpaceDE/>
        <w:autoSpaceDN/>
        <w:bidi w:val="0"/>
        <w:adjustRightInd/>
        <w:snapToGrid/>
        <w:spacing w:line="500" w:lineRule="exact"/>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王  臻  </w:t>
      </w:r>
      <w:r>
        <w:rPr>
          <w:rFonts w:hint="eastAsia" w:ascii="仿宋" w:hAnsi="仿宋" w:eastAsia="仿宋" w:cs="仿宋"/>
          <w:sz w:val="32"/>
          <w:szCs w:val="32"/>
        </w:rPr>
        <w:t>石狮市总医院检验科</w:t>
      </w:r>
      <w:r>
        <w:rPr>
          <w:rFonts w:hint="eastAsia" w:ascii="仿宋" w:hAnsi="仿宋" w:eastAsia="仿宋" w:cs="仿宋"/>
          <w:sz w:val="32"/>
          <w:szCs w:val="32"/>
          <w:lang w:val="en-US" w:eastAsia="zh-CN"/>
        </w:rPr>
        <w:t>副</w:t>
      </w:r>
      <w:r>
        <w:rPr>
          <w:rFonts w:hint="eastAsia" w:ascii="仿宋" w:hAnsi="仿宋" w:eastAsia="仿宋" w:cs="仿宋"/>
          <w:sz w:val="32"/>
          <w:szCs w:val="32"/>
        </w:rPr>
        <w:t>主任</w:t>
      </w:r>
    </w:p>
    <w:p>
      <w:pPr>
        <w:pStyle w:val="2"/>
        <w:pageBreakBefore w:val="0"/>
        <w:kinsoku/>
        <w:wordWrap/>
        <w:overflowPunct/>
        <w:topLinePunct w:val="0"/>
        <w:autoSpaceDE/>
        <w:autoSpaceDN/>
        <w:bidi w:val="0"/>
        <w:adjustRightInd/>
        <w:snapToGrid/>
        <w:spacing w:line="500" w:lineRule="exact"/>
        <w:ind w:firstLine="1280" w:firstLineChars="400"/>
        <w:rPr>
          <w:rFonts w:ascii="仿宋" w:hAnsi="仿宋" w:eastAsia="仿宋" w:cs="仿宋"/>
          <w:sz w:val="32"/>
          <w:szCs w:val="32"/>
        </w:rPr>
      </w:pPr>
      <w:r>
        <w:rPr>
          <w:rFonts w:hint="eastAsia" w:ascii="仿宋" w:hAnsi="仿宋" w:eastAsia="仿宋" w:cs="仿宋"/>
          <w:sz w:val="32"/>
          <w:szCs w:val="32"/>
        </w:rPr>
        <w:t>贺永湘  石狮市总医院超声科副主任</w:t>
      </w:r>
    </w:p>
    <w:p>
      <w:pPr>
        <w:pStyle w:val="2"/>
        <w:pageBreakBefore w:val="0"/>
        <w:kinsoku/>
        <w:wordWrap/>
        <w:overflowPunct/>
        <w:topLinePunct w:val="0"/>
        <w:autoSpaceDE/>
        <w:autoSpaceDN/>
        <w:bidi w:val="0"/>
        <w:adjustRightInd/>
        <w:snapToGrid/>
        <w:spacing w:line="500" w:lineRule="exact"/>
        <w:ind w:firstLine="1280" w:firstLineChars="4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蔡乾坤  石狮市总医院病理科副主任</w:t>
      </w:r>
    </w:p>
    <w:p>
      <w:pPr>
        <w:pStyle w:val="2"/>
        <w:pageBreakBefore w:val="0"/>
        <w:kinsoku/>
        <w:wordWrap/>
        <w:overflowPunct/>
        <w:topLinePunct w:val="0"/>
        <w:autoSpaceDE/>
        <w:autoSpaceDN/>
        <w:bidi w:val="0"/>
        <w:adjustRightInd/>
        <w:snapToGrid/>
        <w:spacing w:line="50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王明辉  石狮市总医院</w:t>
      </w:r>
      <w:r>
        <w:rPr>
          <w:rFonts w:hint="eastAsia" w:ascii="仿宋" w:hAnsi="仿宋" w:eastAsia="仿宋" w:cs="仿宋"/>
          <w:sz w:val="32"/>
          <w:szCs w:val="32"/>
          <w:lang w:val="en-US" w:eastAsia="zh-CN"/>
        </w:rPr>
        <w:t>心血管内科</w:t>
      </w:r>
      <w:r>
        <w:rPr>
          <w:rFonts w:hint="eastAsia" w:ascii="仿宋" w:hAnsi="仿宋" w:eastAsia="仿宋" w:cs="仿宋"/>
          <w:sz w:val="32"/>
          <w:szCs w:val="32"/>
        </w:rPr>
        <w:t>副主任</w:t>
      </w:r>
    </w:p>
    <w:p>
      <w:pPr>
        <w:pStyle w:val="2"/>
        <w:pageBreakBefore w:val="0"/>
        <w:kinsoku/>
        <w:wordWrap/>
        <w:overflowPunct/>
        <w:topLinePunct w:val="0"/>
        <w:autoSpaceDE/>
        <w:autoSpaceDN/>
        <w:bidi w:val="0"/>
        <w:adjustRightInd/>
        <w:snapToGrid/>
        <w:spacing w:line="500" w:lineRule="exact"/>
        <w:ind w:firstLine="1280" w:firstLineChars="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刘志强  石狮市总医院神经内科副主任</w:t>
      </w:r>
    </w:p>
    <w:p>
      <w:pPr>
        <w:pStyle w:val="2"/>
        <w:pageBreakBefore w:val="0"/>
        <w:kinsoku/>
        <w:wordWrap/>
        <w:overflowPunct/>
        <w:topLinePunct w:val="0"/>
        <w:autoSpaceDE/>
        <w:autoSpaceDN/>
        <w:bidi w:val="0"/>
        <w:adjustRightInd/>
        <w:snapToGrid/>
        <w:spacing w:line="500" w:lineRule="exact"/>
        <w:ind w:firstLine="1280" w:firstLineChars="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杜成淦  石狮市总医院消化内科副主任</w:t>
      </w:r>
    </w:p>
    <w:p>
      <w:pPr>
        <w:pStyle w:val="2"/>
        <w:pageBreakBefore w:val="0"/>
        <w:kinsoku/>
        <w:wordWrap/>
        <w:overflowPunct/>
        <w:topLinePunct w:val="0"/>
        <w:autoSpaceDE/>
        <w:autoSpaceDN/>
        <w:bidi w:val="0"/>
        <w:adjustRightInd/>
        <w:snapToGrid/>
        <w:spacing w:line="500" w:lineRule="exact"/>
        <w:ind w:firstLine="1280" w:firstLineChars="4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蔡清强  石狮市总医院消化内镜室负责人</w:t>
      </w:r>
    </w:p>
    <w:p>
      <w:pPr>
        <w:pStyle w:val="2"/>
        <w:pageBreakBefore w:val="0"/>
        <w:kinsoku/>
        <w:wordWrap/>
        <w:overflowPunct/>
        <w:topLinePunct w:val="0"/>
        <w:autoSpaceDE/>
        <w:autoSpaceDN/>
        <w:bidi w:val="0"/>
        <w:adjustRightInd/>
        <w:snapToGrid/>
        <w:spacing w:line="500" w:lineRule="exact"/>
        <w:ind w:firstLine="1280" w:firstLineChars="4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林英涛  石狮市总医院中医院副院长</w:t>
      </w:r>
    </w:p>
    <w:p>
      <w:pPr>
        <w:pStyle w:val="2"/>
        <w:pageBreakBefore w:val="0"/>
        <w:kinsoku/>
        <w:wordWrap/>
        <w:overflowPunct/>
        <w:topLinePunct w:val="0"/>
        <w:autoSpaceDE/>
        <w:autoSpaceDN/>
        <w:bidi w:val="0"/>
        <w:adjustRightInd/>
        <w:snapToGrid/>
        <w:spacing w:line="500" w:lineRule="exact"/>
        <w:ind w:firstLine="1280" w:firstLineChars="400"/>
        <w:rPr>
          <w:rFonts w:hint="eastAsia" w:ascii="仿宋" w:hAnsi="仿宋" w:eastAsia="仿宋" w:cs="仿宋"/>
          <w:sz w:val="32"/>
          <w:szCs w:val="32"/>
        </w:rPr>
      </w:pPr>
      <w:r>
        <w:rPr>
          <w:rFonts w:hint="eastAsia" w:ascii="仿宋" w:hAnsi="仿宋" w:eastAsia="仿宋" w:cs="仿宋"/>
          <w:sz w:val="32"/>
          <w:szCs w:val="32"/>
        </w:rPr>
        <w:t>蓝金水   石狮市妇幼保健院副院长</w:t>
      </w:r>
    </w:p>
    <w:p>
      <w:pPr>
        <w:pStyle w:val="2"/>
        <w:pageBreakBefore w:val="0"/>
        <w:kinsoku/>
        <w:wordWrap/>
        <w:overflowPunct/>
        <w:topLinePunct w:val="0"/>
        <w:autoSpaceDE/>
        <w:autoSpaceDN/>
        <w:bidi w:val="0"/>
        <w:adjustRightInd/>
        <w:snapToGrid/>
        <w:spacing w:line="500" w:lineRule="exact"/>
        <w:ind w:firstLine="1280" w:firstLineChars="400"/>
        <w:rPr>
          <w:rFonts w:ascii="仿宋" w:hAnsi="仿宋" w:eastAsia="仿宋" w:cs="仿宋"/>
          <w:sz w:val="32"/>
          <w:szCs w:val="32"/>
        </w:rPr>
      </w:pPr>
      <w:r>
        <w:rPr>
          <w:rFonts w:hint="eastAsia" w:ascii="仿宋" w:hAnsi="仿宋" w:eastAsia="仿宋" w:cs="仿宋"/>
          <w:sz w:val="32"/>
          <w:szCs w:val="32"/>
        </w:rPr>
        <w:t>林苍柏   石狮市凤里社区卫生服务中心主任</w:t>
      </w:r>
    </w:p>
    <w:p>
      <w:pPr>
        <w:pStyle w:val="2"/>
        <w:pageBreakBefore w:val="0"/>
        <w:kinsoku/>
        <w:wordWrap/>
        <w:overflowPunct/>
        <w:topLinePunct w:val="0"/>
        <w:autoSpaceDE/>
        <w:autoSpaceDN/>
        <w:bidi w:val="0"/>
        <w:adjustRightInd/>
        <w:snapToGrid/>
        <w:spacing w:line="500" w:lineRule="exact"/>
        <w:ind w:firstLine="1280" w:firstLineChars="400"/>
        <w:rPr>
          <w:rFonts w:ascii="仿宋" w:hAnsi="仿宋" w:eastAsia="仿宋" w:cs="仿宋"/>
          <w:sz w:val="32"/>
          <w:szCs w:val="32"/>
        </w:rPr>
      </w:pPr>
      <w:r>
        <w:rPr>
          <w:rFonts w:hint="eastAsia" w:ascii="仿宋" w:hAnsi="仿宋" w:eastAsia="仿宋" w:cs="仿宋"/>
          <w:sz w:val="32"/>
          <w:szCs w:val="32"/>
        </w:rPr>
        <w:t>吴晖南   石狮市湖滨社区卫生服务中心主任</w:t>
      </w:r>
    </w:p>
    <w:p>
      <w:pPr>
        <w:pStyle w:val="2"/>
        <w:pageBreakBefore w:val="0"/>
        <w:kinsoku/>
        <w:wordWrap/>
        <w:overflowPunct/>
        <w:topLinePunct w:val="0"/>
        <w:autoSpaceDE/>
        <w:autoSpaceDN/>
        <w:bidi w:val="0"/>
        <w:adjustRightInd/>
        <w:snapToGrid/>
        <w:spacing w:line="500" w:lineRule="exact"/>
        <w:ind w:firstLine="1280" w:firstLineChars="400"/>
        <w:rPr>
          <w:rFonts w:ascii="仿宋" w:hAnsi="仿宋" w:eastAsia="仿宋" w:cs="仿宋"/>
          <w:sz w:val="32"/>
          <w:szCs w:val="32"/>
        </w:rPr>
      </w:pPr>
      <w:r>
        <w:rPr>
          <w:rFonts w:hint="eastAsia" w:ascii="仿宋" w:hAnsi="仿宋" w:eastAsia="仿宋" w:cs="仿宋"/>
          <w:sz w:val="32"/>
          <w:szCs w:val="32"/>
        </w:rPr>
        <w:t>施栋栋   石狮市灵秀社区卫生服务中心主任</w:t>
      </w:r>
    </w:p>
    <w:p>
      <w:pPr>
        <w:pStyle w:val="2"/>
        <w:pageBreakBefore w:val="0"/>
        <w:kinsoku/>
        <w:wordWrap/>
        <w:overflowPunct/>
        <w:topLinePunct w:val="0"/>
        <w:autoSpaceDE/>
        <w:autoSpaceDN/>
        <w:bidi w:val="0"/>
        <w:adjustRightInd/>
        <w:snapToGrid/>
        <w:spacing w:line="500" w:lineRule="exact"/>
        <w:ind w:firstLine="1280" w:firstLineChars="400"/>
        <w:rPr>
          <w:rFonts w:ascii="仿宋" w:hAnsi="仿宋" w:eastAsia="仿宋" w:cs="仿宋"/>
          <w:sz w:val="32"/>
          <w:szCs w:val="32"/>
        </w:rPr>
      </w:pPr>
      <w:r>
        <w:rPr>
          <w:rFonts w:hint="eastAsia" w:ascii="仿宋" w:hAnsi="仿宋" w:eastAsia="仿宋" w:cs="仿宋"/>
          <w:sz w:val="32"/>
          <w:szCs w:val="32"/>
        </w:rPr>
        <w:t>陈裕峰   石狮市宝盖社区卫生服务中心主任</w:t>
      </w:r>
    </w:p>
    <w:p>
      <w:pPr>
        <w:pStyle w:val="2"/>
        <w:pageBreakBefore w:val="0"/>
        <w:kinsoku/>
        <w:wordWrap/>
        <w:overflowPunct/>
        <w:topLinePunct w:val="0"/>
        <w:autoSpaceDE/>
        <w:autoSpaceDN/>
        <w:bidi w:val="0"/>
        <w:adjustRightInd/>
        <w:snapToGrid/>
        <w:spacing w:line="500" w:lineRule="exact"/>
        <w:ind w:firstLine="1280" w:firstLineChars="400"/>
        <w:rPr>
          <w:rFonts w:ascii="仿宋" w:hAnsi="仿宋" w:eastAsia="仿宋" w:cs="仿宋"/>
          <w:sz w:val="32"/>
          <w:szCs w:val="32"/>
        </w:rPr>
      </w:pPr>
      <w:r>
        <w:rPr>
          <w:rFonts w:hint="eastAsia" w:ascii="仿宋" w:hAnsi="仿宋" w:eastAsia="仿宋" w:cs="仿宋"/>
          <w:sz w:val="32"/>
          <w:szCs w:val="32"/>
        </w:rPr>
        <w:t>李晓灿   石狮市蚶江镇卫生院院长</w:t>
      </w:r>
    </w:p>
    <w:p>
      <w:pPr>
        <w:pStyle w:val="2"/>
        <w:pageBreakBefore w:val="0"/>
        <w:kinsoku/>
        <w:wordWrap/>
        <w:overflowPunct/>
        <w:topLinePunct w:val="0"/>
        <w:autoSpaceDE/>
        <w:autoSpaceDN/>
        <w:bidi w:val="0"/>
        <w:adjustRightInd/>
        <w:snapToGrid/>
        <w:spacing w:line="500" w:lineRule="exact"/>
        <w:ind w:firstLine="1280" w:firstLineChars="400"/>
        <w:rPr>
          <w:rFonts w:ascii="仿宋" w:hAnsi="仿宋" w:eastAsia="仿宋" w:cs="仿宋"/>
          <w:sz w:val="32"/>
          <w:szCs w:val="32"/>
        </w:rPr>
      </w:pPr>
      <w:r>
        <w:rPr>
          <w:rFonts w:ascii="Times New Roman" w:hAnsi="Times New Roman" w:eastAsia="仿宋_GB2312" w:cs="Times New Roman"/>
          <w:bCs/>
          <w:color w:val="000000"/>
          <w:kern w:val="0"/>
          <w:sz w:val="32"/>
          <w:szCs w:val="32"/>
        </w:rPr>
        <w:t>邱尚熊</w:t>
      </w:r>
      <w:r>
        <w:rPr>
          <w:rFonts w:hint="eastAsia" w:ascii="仿宋" w:hAnsi="仿宋" w:eastAsia="仿宋" w:cs="仿宋"/>
          <w:sz w:val="32"/>
          <w:szCs w:val="32"/>
        </w:rPr>
        <w:t xml:space="preserve">   石狮市永宁镇卫生院院长</w:t>
      </w:r>
    </w:p>
    <w:p>
      <w:pPr>
        <w:pStyle w:val="2"/>
        <w:pageBreakBefore w:val="0"/>
        <w:kinsoku/>
        <w:wordWrap/>
        <w:overflowPunct/>
        <w:topLinePunct w:val="0"/>
        <w:autoSpaceDE/>
        <w:autoSpaceDN/>
        <w:bidi w:val="0"/>
        <w:adjustRightInd/>
        <w:snapToGrid/>
        <w:spacing w:line="500" w:lineRule="exact"/>
        <w:ind w:firstLine="1280" w:firstLineChars="400"/>
        <w:rPr>
          <w:rFonts w:ascii="仿宋" w:hAnsi="仿宋" w:eastAsia="仿宋" w:cs="仿宋"/>
          <w:sz w:val="32"/>
          <w:szCs w:val="32"/>
        </w:rPr>
      </w:pPr>
      <w:r>
        <w:rPr>
          <w:rFonts w:hint="eastAsia" w:ascii="仿宋" w:hAnsi="仿宋" w:eastAsia="仿宋" w:cs="仿宋"/>
          <w:sz w:val="32"/>
          <w:szCs w:val="32"/>
        </w:rPr>
        <w:t>倪孝渊   石狮市祥芝镇卫生院院长</w:t>
      </w:r>
    </w:p>
    <w:p>
      <w:pPr>
        <w:pStyle w:val="2"/>
        <w:pageBreakBefore w:val="0"/>
        <w:kinsoku/>
        <w:wordWrap/>
        <w:overflowPunct/>
        <w:topLinePunct w:val="0"/>
        <w:autoSpaceDE/>
        <w:autoSpaceDN/>
        <w:bidi w:val="0"/>
        <w:adjustRightInd/>
        <w:snapToGrid/>
        <w:spacing w:line="500" w:lineRule="exact"/>
        <w:ind w:firstLine="1280" w:firstLineChars="400"/>
        <w:rPr>
          <w:rFonts w:ascii="仿宋" w:hAnsi="仿宋" w:eastAsia="仿宋" w:cs="仿宋"/>
          <w:sz w:val="32"/>
          <w:szCs w:val="32"/>
        </w:rPr>
      </w:pPr>
      <w:r>
        <w:rPr>
          <w:rFonts w:hint="eastAsia" w:ascii="仿宋" w:hAnsi="仿宋" w:eastAsia="仿宋" w:cs="仿宋"/>
          <w:sz w:val="32"/>
          <w:szCs w:val="32"/>
        </w:rPr>
        <w:t>吴金塔   石狮市鸿山镇卫生院院长</w:t>
      </w:r>
    </w:p>
    <w:p>
      <w:pPr>
        <w:pStyle w:val="2"/>
        <w:pageBreakBefore w:val="0"/>
        <w:kinsoku/>
        <w:wordWrap/>
        <w:overflowPunct/>
        <w:topLinePunct w:val="0"/>
        <w:autoSpaceDE/>
        <w:autoSpaceDN/>
        <w:bidi w:val="0"/>
        <w:adjustRightInd/>
        <w:snapToGrid/>
        <w:spacing w:line="500" w:lineRule="exact"/>
        <w:ind w:firstLine="1280" w:firstLineChars="400"/>
        <w:rPr>
          <w:rFonts w:ascii="仿宋" w:hAnsi="仿宋" w:eastAsia="仿宋" w:cs="仿宋"/>
          <w:sz w:val="32"/>
          <w:szCs w:val="32"/>
        </w:rPr>
      </w:pPr>
      <w:r>
        <w:rPr>
          <w:rFonts w:hint="eastAsia" w:ascii="仿宋" w:hAnsi="仿宋" w:eastAsia="仿宋" w:cs="仿宋"/>
          <w:sz w:val="32"/>
          <w:szCs w:val="32"/>
        </w:rPr>
        <w:t>黄斌斌   石狮市锦尚镇卫生院院长</w:t>
      </w:r>
    </w:p>
    <w:p>
      <w:pPr>
        <w:pStyle w:val="2"/>
        <w:pageBreakBefore w:val="0"/>
        <w:kinsoku/>
        <w:wordWrap/>
        <w:overflowPunct/>
        <w:topLinePunct w:val="0"/>
        <w:autoSpaceDE/>
        <w:autoSpaceDN/>
        <w:bidi w:val="0"/>
        <w:adjustRightInd/>
        <w:snapToGrid/>
        <w:spacing w:line="500" w:lineRule="exact"/>
        <w:rPr>
          <w:rFonts w:ascii="仿宋" w:hAnsi="仿宋" w:eastAsia="仿宋" w:cs="仿宋"/>
          <w:sz w:val="32"/>
          <w:szCs w:val="32"/>
        </w:rPr>
      </w:pPr>
    </w:p>
    <w:p>
      <w:pPr>
        <w:spacing w:line="460" w:lineRule="exact"/>
        <w:ind w:firstLine="3840" w:firstLineChars="1200"/>
        <w:jc w:val="left"/>
        <w:outlineLvl w:val="0"/>
        <w:rPr>
          <w:rFonts w:ascii="Times New Roman" w:hAnsi="Times New Roman" w:eastAsia="仿宋_GB2312" w:cs="Times New Roman"/>
          <w:bCs/>
          <w:color w:val="000000"/>
          <w:kern w:val="0"/>
          <w:sz w:val="32"/>
          <w:szCs w:val="32"/>
        </w:rPr>
      </w:pPr>
      <w:r>
        <w:rPr>
          <w:rFonts w:hint="eastAsia" w:ascii="Times New Roman" w:hAnsi="Times New Roman" w:eastAsia="仿宋_GB2312" w:cs="Times New Roman"/>
          <w:bCs/>
          <w:color w:val="000000"/>
          <w:kern w:val="0"/>
          <w:sz w:val="32"/>
          <w:szCs w:val="32"/>
        </w:rPr>
        <w:t xml:space="preserve"> </w:t>
      </w:r>
      <w:r>
        <w:rPr>
          <w:rFonts w:ascii="Times New Roman" w:hAnsi="Times New Roman" w:eastAsia="仿宋_GB2312" w:cs="Times New Roman"/>
          <w:bCs/>
          <w:color w:val="000000"/>
          <w:kern w:val="0"/>
          <w:sz w:val="32"/>
          <w:szCs w:val="32"/>
        </w:rPr>
        <w:t xml:space="preserve">               </w:t>
      </w:r>
    </w:p>
    <w:p>
      <w:pPr>
        <w:spacing w:line="460" w:lineRule="exact"/>
        <w:ind w:firstLine="2560" w:firstLineChars="800"/>
        <w:jc w:val="left"/>
        <w:outlineLvl w:val="0"/>
        <w:rPr>
          <w:rFonts w:hint="eastAsia" w:ascii="Times New Roman" w:hAnsi="Times New Roman" w:eastAsia="仿宋_GB2312" w:cs="Times New Roman"/>
          <w:bCs/>
          <w:color w:val="000000"/>
          <w:kern w:val="0"/>
          <w:sz w:val="32"/>
          <w:szCs w:val="32"/>
        </w:rPr>
      </w:pPr>
    </w:p>
    <w:p>
      <w:pPr>
        <w:pStyle w:val="2"/>
        <w:pageBreakBefore w:val="0"/>
        <w:kinsoku/>
        <w:wordWrap/>
        <w:overflowPunct/>
        <w:topLinePunct w:val="0"/>
        <w:autoSpaceDE/>
        <w:autoSpaceDN/>
        <w:bidi w:val="0"/>
        <w:adjustRightInd/>
        <w:snapToGrid/>
        <w:spacing w:line="500" w:lineRule="exact"/>
        <w:rPr>
          <w:rFonts w:ascii="仿宋" w:hAnsi="仿宋" w:eastAsia="仿宋" w:cs="仿宋"/>
          <w:sz w:val="32"/>
          <w:szCs w:val="32"/>
        </w:rPr>
        <w:sectPr>
          <w:footerReference r:id="rId4" w:type="default"/>
          <w:pgSz w:w="11906" w:h="16838"/>
          <w:pgMar w:top="1440" w:right="1286" w:bottom="1440" w:left="1800" w:header="851" w:footer="992" w:gutter="0"/>
          <w:pgNumType w:fmt="numberInDash"/>
          <w:cols w:space="425" w:num="1"/>
          <w:docGrid w:type="lines" w:linePitch="312" w:charSpace="0"/>
        </w:sectPr>
      </w:pPr>
    </w:p>
    <w:p>
      <w:pPr>
        <w:pStyle w:val="11"/>
        <w:keepNext/>
        <w:keepLines/>
        <w:pageBreakBefore w:val="0"/>
        <w:shd w:val="clear" w:color="auto" w:fill="auto"/>
        <w:kinsoku/>
        <w:wordWrap/>
        <w:overflowPunct/>
        <w:topLinePunct w:val="0"/>
        <w:autoSpaceDE/>
        <w:autoSpaceDN/>
        <w:bidi w:val="0"/>
        <w:adjustRightInd/>
        <w:snapToGrid/>
        <w:spacing w:after="540" w:line="500" w:lineRule="exact"/>
        <w:ind w:left="0" w:firstLine="0"/>
        <w:rPr>
          <w:rFonts w:hint="eastAsia" w:ascii="黑体" w:hAnsi="黑体" w:eastAsia="黑体" w:cs="黑体"/>
          <w:color w:val="000000"/>
          <w:sz w:val="32"/>
          <w:szCs w:val="32"/>
          <w:lang w:val="en-US" w:eastAsia="zh-CN"/>
        </w:rPr>
      </w:pPr>
      <w:bookmarkStart w:id="0" w:name="bookmark4"/>
      <w:r>
        <w:rPr>
          <w:rFonts w:hint="eastAsia" w:ascii="黑体" w:hAnsi="黑体" w:eastAsia="黑体" w:cs="黑体"/>
          <w:color w:val="000000"/>
          <w:sz w:val="32"/>
          <w:szCs w:val="32"/>
          <w:lang w:val="en-US"/>
        </w:rPr>
        <w:t>附件</w:t>
      </w:r>
      <w:r>
        <w:rPr>
          <w:rFonts w:hint="eastAsia" w:ascii="黑体" w:hAnsi="黑体" w:eastAsia="黑体" w:cs="黑体"/>
          <w:color w:val="000000"/>
          <w:sz w:val="32"/>
          <w:szCs w:val="32"/>
          <w:lang w:val="en-US" w:eastAsia="zh-CN"/>
        </w:rPr>
        <w:t>2</w:t>
      </w:r>
    </w:p>
    <w:p>
      <w:pPr>
        <w:pStyle w:val="11"/>
        <w:keepNext/>
        <w:keepLines/>
        <w:pageBreakBefore w:val="0"/>
        <w:shd w:val="clear" w:color="auto" w:fill="auto"/>
        <w:kinsoku/>
        <w:wordWrap/>
        <w:overflowPunct/>
        <w:topLinePunct w:val="0"/>
        <w:autoSpaceDE/>
        <w:autoSpaceDN/>
        <w:bidi w:val="0"/>
        <w:adjustRightInd/>
        <w:snapToGrid/>
        <w:spacing w:after="540" w:line="500" w:lineRule="exact"/>
        <w:ind w:left="0" w:firstLine="0"/>
        <w:jc w:val="center"/>
        <w:rPr>
          <w:b/>
          <w:bCs/>
        </w:rPr>
      </w:pPr>
      <w:r>
        <w:rPr>
          <w:b/>
          <w:bCs/>
          <w:color w:val="000000"/>
        </w:rPr>
        <w:t>福建省检查检验结果互认条件及项目</w:t>
      </w:r>
      <w:bookmarkEnd w:id="0"/>
    </w:p>
    <w:p>
      <w:pPr>
        <w:pStyle w:val="12"/>
        <w:pageBreakBefore w:val="0"/>
        <w:shd w:val="clear" w:color="auto" w:fill="auto"/>
        <w:kinsoku/>
        <w:wordWrap/>
        <w:overflowPunct/>
        <w:topLinePunct w:val="0"/>
        <w:autoSpaceDE/>
        <w:autoSpaceDN/>
        <w:bidi w:val="0"/>
        <w:adjustRightInd/>
        <w:snapToGrid/>
        <w:spacing w:line="500" w:lineRule="exact"/>
        <w:ind w:firstLine="660"/>
        <w:rPr>
          <w:rFonts w:ascii="黑体" w:hAnsi="黑体" w:eastAsia="黑体" w:cs="黑体"/>
          <w:sz w:val="32"/>
          <w:szCs w:val="32"/>
        </w:rPr>
      </w:pPr>
      <w:r>
        <w:rPr>
          <w:rFonts w:hint="eastAsia" w:ascii="黑体" w:hAnsi="黑体" w:eastAsia="黑体" w:cs="黑体"/>
          <w:b/>
          <w:bCs/>
          <w:color w:val="000000"/>
          <w:sz w:val="32"/>
          <w:szCs w:val="32"/>
        </w:rPr>
        <w:t>一、医学影像检查</w:t>
      </w:r>
    </w:p>
    <w:p>
      <w:pPr>
        <w:pStyle w:val="12"/>
        <w:pageBreakBefore w:val="0"/>
        <w:shd w:val="clear" w:color="auto" w:fill="auto"/>
        <w:tabs>
          <w:tab w:val="left" w:pos="1650"/>
        </w:tabs>
        <w:kinsoku/>
        <w:wordWrap/>
        <w:overflowPunct/>
        <w:topLinePunct w:val="0"/>
        <w:autoSpaceDE/>
        <w:autoSpaceDN/>
        <w:bidi w:val="0"/>
        <w:adjustRightInd/>
        <w:snapToGrid/>
        <w:spacing w:line="500" w:lineRule="exact"/>
        <w:ind w:firstLine="780"/>
        <w:rPr>
          <w:rFonts w:hint="eastAsia" w:ascii="楷体" w:hAnsi="楷体" w:eastAsia="楷体" w:cs="楷体"/>
          <w:sz w:val="32"/>
          <w:szCs w:val="32"/>
        </w:rPr>
      </w:pPr>
      <w:r>
        <w:rPr>
          <w:rFonts w:hint="eastAsia" w:ascii="楷体" w:hAnsi="楷体" w:eastAsia="楷体" w:cs="楷体"/>
          <w:b/>
          <w:bCs/>
          <w:color w:val="000000"/>
          <w:sz w:val="32"/>
          <w:szCs w:val="32"/>
        </w:rPr>
        <w:t>（一）互认条件</w:t>
      </w:r>
    </w:p>
    <w:p>
      <w:pPr>
        <w:pStyle w:val="12"/>
        <w:pageBreakBefore w:val="0"/>
        <w:shd w:val="clear" w:color="auto" w:fill="auto"/>
        <w:tabs>
          <w:tab w:val="left" w:pos="1046"/>
        </w:tabs>
        <w:kinsoku/>
        <w:wordWrap/>
        <w:overflowPunct/>
        <w:topLinePunct w:val="0"/>
        <w:autoSpaceDE/>
        <w:autoSpaceDN/>
        <w:bidi w:val="0"/>
        <w:adjustRightInd/>
        <w:snapToGrid/>
        <w:spacing w:line="500" w:lineRule="exact"/>
        <w:ind w:firstLine="640" w:firstLineChars="200"/>
        <w:rPr>
          <w:rFonts w:ascii="仿宋" w:hAnsi="仿宋" w:eastAsia="仿宋" w:cs="仿宋"/>
          <w:sz w:val="32"/>
          <w:szCs w:val="32"/>
        </w:rPr>
      </w:pPr>
      <w:r>
        <w:rPr>
          <w:rFonts w:hint="eastAsia" w:ascii="仿宋" w:hAnsi="仿宋" w:eastAsia="仿宋" w:cs="仿宋"/>
          <w:color w:val="000000"/>
          <w:sz w:val="32"/>
          <w:szCs w:val="32"/>
          <w:lang w:val="en-US"/>
        </w:rPr>
        <w:t>1、</w:t>
      </w:r>
      <w:r>
        <w:rPr>
          <w:rFonts w:hint="eastAsia" w:ascii="仿宋" w:hAnsi="仿宋" w:eastAsia="仿宋" w:cs="仿宋"/>
          <w:color w:val="000000"/>
          <w:sz w:val="32"/>
          <w:szCs w:val="32"/>
        </w:rPr>
        <w:t>取得“放射诊疗许可证”、每年参加并完成原国家卫生计生委办公厅《关于开展医疗卫生专项监督检查工作通知》（国卫办监督函〔</w:t>
      </w:r>
      <w:r>
        <w:rPr>
          <w:rFonts w:hint="eastAsia" w:ascii="仿宋" w:hAnsi="仿宋" w:eastAsia="仿宋" w:cs="仿宋"/>
          <w:color w:val="000000"/>
          <w:w w:val="80"/>
          <w:sz w:val="32"/>
          <w:szCs w:val="32"/>
        </w:rPr>
        <w:t>2013</w:t>
      </w:r>
      <w:r>
        <w:rPr>
          <w:rFonts w:hint="eastAsia" w:ascii="仿宋" w:hAnsi="仿宋" w:eastAsia="仿宋" w:cs="仿宋"/>
          <w:color w:val="000000"/>
          <w:sz w:val="32"/>
          <w:szCs w:val="32"/>
        </w:rPr>
        <w:t>〕</w:t>
      </w:r>
      <w:r>
        <w:rPr>
          <w:rFonts w:hint="eastAsia" w:ascii="仿宋" w:hAnsi="仿宋" w:eastAsia="仿宋" w:cs="仿宋"/>
          <w:color w:val="000000"/>
          <w:w w:val="80"/>
          <w:sz w:val="32"/>
          <w:szCs w:val="32"/>
        </w:rPr>
        <w:t>37</w:t>
      </w:r>
      <w:r>
        <w:rPr>
          <w:rFonts w:hint="eastAsia" w:ascii="仿宋" w:hAnsi="仿宋" w:eastAsia="仿宋" w:cs="仿宋"/>
          <w:color w:val="000000"/>
          <w:sz w:val="32"/>
          <w:szCs w:val="32"/>
        </w:rPr>
        <w:t>号）的项目。</w:t>
      </w:r>
    </w:p>
    <w:p>
      <w:pPr>
        <w:pStyle w:val="12"/>
        <w:pageBreakBefore w:val="0"/>
        <w:shd w:val="clear" w:color="auto" w:fill="auto"/>
        <w:tabs>
          <w:tab w:val="left" w:pos="1062"/>
        </w:tabs>
        <w:kinsoku/>
        <w:wordWrap/>
        <w:overflowPunct/>
        <w:topLinePunct w:val="0"/>
        <w:autoSpaceDE/>
        <w:autoSpaceDN/>
        <w:bidi w:val="0"/>
        <w:adjustRightInd/>
        <w:snapToGrid/>
        <w:spacing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lang w:val="en-US"/>
        </w:rPr>
        <w:t>2、</w:t>
      </w:r>
      <w:r>
        <w:rPr>
          <w:rFonts w:hint="eastAsia" w:ascii="仿宋" w:hAnsi="仿宋" w:eastAsia="仿宋" w:cs="仿宋"/>
          <w:color w:val="000000"/>
          <w:sz w:val="32"/>
          <w:szCs w:val="32"/>
        </w:rPr>
        <w:t>建设有医学影像信息系统</w:t>
      </w:r>
      <w:r>
        <w:rPr>
          <w:rFonts w:hint="eastAsia" w:ascii="仿宋" w:hAnsi="仿宋" w:eastAsia="仿宋" w:cs="仿宋"/>
          <w:color w:val="000000"/>
          <w:w w:val="80"/>
          <w:sz w:val="32"/>
          <w:szCs w:val="32"/>
          <w:lang w:val="en-US" w:bidi="en-US"/>
        </w:rPr>
        <w:t>（PACS）</w:t>
      </w:r>
      <w:r>
        <w:rPr>
          <w:rFonts w:hint="eastAsia" w:ascii="仿宋" w:hAnsi="仿宋" w:eastAsia="仿宋" w:cs="仿宋"/>
          <w:color w:val="000000"/>
          <w:w w:val="80"/>
          <w:sz w:val="32"/>
          <w:szCs w:val="32"/>
        </w:rPr>
        <w:t>,</w:t>
      </w:r>
      <w:r>
        <w:rPr>
          <w:rFonts w:hint="eastAsia" w:ascii="仿宋" w:hAnsi="仿宋" w:eastAsia="仿宋" w:cs="仿宋"/>
          <w:color w:val="000000"/>
          <w:sz w:val="32"/>
          <w:szCs w:val="32"/>
        </w:rPr>
        <w:t>并能满足工作需求，</w:t>
      </w:r>
      <w:r>
        <w:rPr>
          <w:rFonts w:hint="eastAsia" w:ascii="仿宋" w:hAnsi="仿宋" w:eastAsia="仿宋" w:cs="仿宋"/>
          <w:color w:val="000000"/>
          <w:sz w:val="32"/>
          <w:szCs w:val="32"/>
          <w:lang w:val="en-US" w:bidi="en-US"/>
        </w:rPr>
        <w:t>PACS</w:t>
      </w:r>
      <w:r>
        <w:rPr>
          <w:rFonts w:hint="eastAsia" w:ascii="仿宋" w:hAnsi="仿宋" w:eastAsia="仿宋" w:cs="仿宋"/>
          <w:color w:val="000000"/>
          <w:sz w:val="32"/>
          <w:szCs w:val="32"/>
        </w:rPr>
        <w:t>能与</w:t>
      </w:r>
      <w:r>
        <w:rPr>
          <w:rFonts w:hint="eastAsia" w:ascii="仿宋" w:hAnsi="仿宋" w:eastAsia="仿宋" w:cs="仿宋"/>
          <w:color w:val="000000"/>
          <w:sz w:val="32"/>
          <w:szCs w:val="32"/>
          <w:lang w:val="en-US" w:bidi="en-US"/>
        </w:rPr>
        <w:t>RIS、HIS</w:t>
      </w:r>
      <w:r>
        <w:rPr>
          <w:rFonts w:hint="eastAsia" w:ascii="仿宋" w:hAnsi="仿宋" w:eastAsia="仿宋" w:cs="仿宋"/>
          <w:color w:val="000000"/>
          <w:sz w:val="32"/>
          <w:szCs w:val="32"/>
        </w:rPr>
        <w:t>完好衔接。</w:t>
      </w:r>
    </w:p>
    <w:p>
      <w:pPr>
        <w:pStyle w:val="12"/>
        <w:pageBreakBefore w:val="0"/>
        <w:shd w:val="clear" w:color="auto" w:fill="auto"/>
        <w:tabs>
          <w:tab w:val="left" w:pos="1062"/>
        </w:tabs>
        <w:kinsoku/>
        <w:wordWrap/>
        <w:overflowPunct/>
        <w:topLinePunct w:val="0"/>
        <w:autoSpaceDE/>
        <w:autoSpaceDN/>
        <w:bidi w:val="0"/>
        <w:adjustRightInd/>
        <w:snapToGrid/>
        <w:spacing w:line="500" w:lineRule="exact"/>
        <w:ind w:firstLine="640" w:firstLineChars="200"/>
        <w:rPr>
          <w:rFonts w:ascii="仿宋" w:hAnsi="仿宋" w:eastAsia="仿宋" w:cs="仿宋"/>
          <w:sz w:val="32"/>
          <w:szCs w:val="32"/>
        </w:rPr>
      </w:pPr>
      <w:r>
        <w:rPr>
          <w:rFonts w:hint="eastAsia" w:ascii="仿宋" w:hAnsi="仿宋" w:eastAsia="仿宋" w:cs="仿宋"/>
          <w:color w:val="000000"/>
          <w:sz w:val="32"/>
          <w:szCs w:val="32"/>
          <w:lang w:val="en-US"/>
        </w:rPr>
        <w:t>3、</w:t>
      </w:r>
      <w:r>
        <w:rPr>
          <w:rFonts w:hint="eastAsia" w:ascii="仿宋" w:hAnsi="仿宋" w:eastAsia="仿宋" w:cs="仿宋"/>
          <w:color w:val="000000"/>
          <w:sz w:val="32"/>
          <w:szCs w:val="32"/>
        </w:rPr>
        <w:t>技术操作规范，图像处理按诊断的需要进行后处理，图像质量清晰，符合诊断要求，病人基本信息及检查日期准确。</w:t>
      </w:r>
    </w:p>
    <w:p>
      <w:pPr>
        <w:pStyle w:val="12"/>
        <w:pageBreakBefore w:val="0"/>
        <w:shd w:val="clear" w:color="auto" w:fill="auto"/>
        <w:tabs>
          <w:tab w:val="left" w:pos="1032"/>
        </w:tabs>
        <w:kinsoku/>
        <w:wordWrap/>
        <w:overflowPunct/>
        <w:topLinePunct w:val="0"/>
        <w:autoSpaceDE/>
        <w:autoSpaceDN/>
        <w:bidi w:val="0"/>
        <w:adjustRightInd/>
        <w:snapToGrid/>
        <w:spacing w:line="500" w:lineRule="exact"/>
        <w:ind w:firstLine="640" w:firstLineChars="200"/>
        <w:rPr>
          <w:rFonts w:ascii="仿宋" w:hAnsi="仿宋" w:eastAsia="仿宋" w:cs="仿宋"/>
          <w:sz w:val="32"/>
          <w:szCs w:val="32"/>
        </w:rPr>
      </w:pPr>
      <w:r>
        <w:rPr>
          <w:rFonts w:hint="eastAsia" w:ascii="仿宋" w:hAnsi="仿宋" w:eastAsia="仿宋" w:cs="仿宋"/>
          <w:color w:val="000000"/>
          <w:sz w:val="32"/>
          <w:szCs w:val="32"/>
          <w:lang w:val="en-US"/>
        </w:rPr>
        <w:t>4、</w:t>
      </w:r>
      <w:r>
        <w:rPr>
          <w:rFonts w:hint="eastAsia" w:ascii="仿宋" w:hAnsi="仿宋" w:eastAsia="仿宋" w:cs="仿宋"/>
          <w:color w:val="000000"/>
          <w:sz w:val="32"/>
          <w:szCs w:val="32"/>
        </w:rPr>
        <w:t>医学影像检查的报告和资料的文字符合医疗文件书写规 范的要求，字迹清楚，病变相关数据准确。</w:t>
      </w:r>
    </w:p>
    <w:p>
      <w:pPr>
        <w:pStyle w:val="12"/>
        <w:pageBreakBefore w:val="0"/>
        <w:shd w:val="clear" w:color="auto" w:fill="auto"/>
        <w:tabs>
          <w:tab w:val="left" w:pos="1071"/>
        </w:tabs>
        <w:kinsoku/>
        <w:wordWrap/>
        <w:overflowPunct/>
        <w:topLinePunct w:val="0"/>
        <w:autoSpaceDE/>
        <w:autoSpaceDN/>
        <w:bidi w:val="0"/>
        <w:adjustRightInd/>
        <w:snapToGrid/>
        <w:spacing w:line="500" w:lineRule="exact"/>
        <w:ind w:firstLine="640" w:firstLineChars="200"/>
        <w:rPr>
          <w:rFonts w:ascii="仿宋" w:hAnsi="仿宋" w:eastAsia="仿宋" w:cs="仿宋"/>
          <w:color w:val="0000FF"/>
          <w:sz w:val="32"/>
          <w:szCs w:val="32"/>
        </w:rPr>
      </w:pPr>
      <w:r>
        <w:rPr>
          <w:rFonts w:hint="eastAsia" w:ascii="仿宋" w:hAnsi="仿宋" w:eastAsia="仿宋" w:cs="仿宋"/>
          <w:color w:val="000000"/>
          <w:sz w:val="32"/>
          <w:szCs w:val="32"/>
          <w:lang w:val="en-US"/>
        </w:rPr>
        <w:t>5、</w:t>
      </w:r>
      <w:r>
        <w:rPr>
          <w:rFonts w:hint="eastAsia" w:ascii="仿宋" w:hAnsi="仿宋" w:eastAsia="仿宋" w:cs="仿宋"/>
          <w:color w:val="000000"/>
          <w:sz w:val="32"/>
          <w:szCs w:val="32"/>
        </w:rPr>
        <w:t>普通的影像报告由主治医师及以上技术职称的医师审核， 疑难病例应由具有副主任医师及以上技术职称的医师审核。</w:t>
      </w:r>
    </w:p>
    <w:p>
      <w:pPr>
        <w:pStyle w:val="12"/>
        <w:pageBreakBefore w:val="0"/>
        <w:shd w:val="clear" w:color="auto" w:fill="auto"/>
        <w:tabs>
          <w:tab w:val="left" w:pos="1650"/>
        </w:tabs>
        <w:kinsoku/>
        <w:wordWrap/>
        <w:overflowPunct/>
        <w:topLinePunct w:val="0"/>
        <w:autoSpaceDE/>
        <w:autoSpaceDN/>
        <w:bidi w:val="0"/>
        <w:adjustRightInd/>
        <w:snapToGrid/>
        <w:spacing w:after="260" w:line="500" w:lineRule="exact"/>
        <w:ind w:firstLine="780"/>
        <w:rPr>
          <w:rFonts w:hint="eastAsia" w:ascii="楷体" w:hAnsi="楷体" w:eastAsia="楷体" w:cs="楷体"/>
          <w:sz w:val="32"/>
          <w:szCs w:val="32"/>
        </w:rPr>
      </w:pPr>
      <w:r>
        <w:rPr>
          <w:rFonts w:hint="eastAsia" w:ascii="楷体" w:hAnsi="楷体" w:eastAsia="楷体" w:cs="楷体"/>
          <w:b/>
          <w:bCs/>
          <w:color w:val="000000"/>
          <w:sz w:val="32"/>
          <w:szCs w:val="32"/>
        </w:rPr>
        <w:t>（二）互认项目（3类55项）</w:t>
      </w:r>
    </w:p>
    <w:p>
      <w:pPr>
        <w:pStyle w:val="13"/>
        <w:keepNext/>
        <w:keepLines/>
        <w:pageBreakBefore w:val="0"/>
        <w:shd w:val="clear" w:color="auto" w:fill="auto"/>
        <w:kinsoku/>
        <w:wordWrap/>
        <w:overflowPunct/>
        <w:topLinePunct w:val="0"/>
        <w:autoSpaceDE/>
        <w:autoSpaceDN/>
        <w:bidi w:val="0"/>
        <w:adjustRightInd/>
        <w:snapToGrid/>
        <w:spacing w:line="500" w:lineRule="exact"/>
        <w:ind w:left="660"/>
        <w:rPr>
          <w:rFonts w:ascii="仿宋" w:hAnsi="仿宋" w:eastAsia="仿宋" w:cs="仿宋"/>
          <w:sz w:val="32"/>
          <w:szCs w:val="32"/>
        </w:rPr>
      </w:pPr>
      <w:bookmarkStart w:id="1" w:name="bookmark5"/>
      <w:r>
        <w:rPr>
          <w:rFonts w:hint="eastAsia" w:ascii="仿宋" w:hAnsi="仿宋" w:eastAsia="仿宋" w:cs="仿宋"/>
          <w:color w:val="000000"/>
          <w:sz w:val="32"/>
          <w:szCs w:val="32"/>
          <w:lang w:val="en-US"/>
        </w:rPr>
        <w:t>2、</w:t>
      </w:r>
      <w:r>
        <w:rPr>
          <w:rFonts w:hint="eastAsia" w:ascii="仿宋" w:hAnsi="仿宋" w:eastAsia="仿宋" w:cs="仿宋"/>
          <w:color w:val="000000"/>
          <w:sz w:val="32"/>
          <w:szCs w:val="32"/>
        </w:rPr>
        <w:t>普通放射检查（10项）</w:t>
      </w:r>
      <w:bookmarkEnd w:id="1"/>
    </w:p>
    <w:p>
      <w:pPr>
        <w:pStyle w:val="12"/>
        <w:pageBreakBefore w:val="0"/>
        <w:shd w:val="clear" w:color="auto" w:fill="auto"/>
        <w:tabs>
          <w:tab w:val="left" w:pos="1541"/>
        </w:tabs>
        <w:kinsoku/>
        <w:wordWrap/>
        <w:overflowPunct/>
        <w:topLinePunct w:val="0"/>
        <w:autoSpaceDE/>
        <w:autoSpaceDN/>
        <w:bidi w:val="0"/>
        <w:adjustRightInd/>
        <w:snapToGrid/>
        <w:spacing w:line="500" w:lineRule="exact"/>
        <w:ind w:firstLine="512" w:firstLineChars="200"/>
        <w:rPr>
          <w:rFonts w:ascii="仿宋" w:hAnsi="仿宋" w:eastAsia="仿宋" w:cs="仿宋"/>
          <w:sz w:val="32"/>
          <w:szCs w:val="32"/>
        </w:rPr>
      </w:pPr>
      <w:r>
        <w:rPr>
          <w:rFonts w:hint="eastAsia" w:ascii="仿宋" w:hAnsi="仿宋" w:eastAsia="仿宋" w:cs="仿宋"/>
          <w:color w:val="000000"/>
          <w:w w:val="80"/>
          <w:sz w:val="32"/>
          <w:szCs w:val="32"/>
        </w:rPr>
        <w:t>（1）</w:t>
      </w:r>
      <w:r>
        <w:rPr>
          <w:rFonts w:hint="eastAsia" w:ascii="仿宋" w:hAnsi="仿宋" w:eastAsia="仿宋" w:cs="仿宋"/>
          <w:color w:val="000000"/>
          <w:sz w:val="32"/>
          <w:szCs w:val="32"/>
        </w:rPr>
        <w:t>数字</w:t>
      </w:r>
      <w:r>
        <w:rPr>
          <w:rFonts w:hint="eastAsia" w:ascii="仿宋" w:hAnsi="仿宋" w:eastAsia="仿宋" w:cs="仿宋"/>
          <w:color w:val="000000"/>
          <w:w w:val="80"/>
          <w:sz w:val="32"/>
          <w:szCs w:val="32"/>
        </w:rPr>
        <w:t>X</w:t>
      </w:r>
      <w:r>
        <w:rPr>
          <w:rFonts w:hint="eastAsia" w:ascii="仿宋" w:hAnsi="仿宋" w:eastAsia="仿宋" w:cs="仿宋"/>
          <w:color w:val="000000"/>
          <w:sz w:val="32"/>
          <w:szCs w:val="32"/>
        </w:rPr>
        <w:t>成像（</w:t>
      </w:r>
      <w:r>
        <w:rPr>
          <w:rFonts w:hint="eastAsia" w:ascii="仿宋" w:hAnsi="仿宋" w:eastAsia="仿宋" w:cs="仿宋"/>
          <w:color w:val="000000"/>
          <w:w w:val="80"/>
          <w:sz w:val="32"/>
          <w:szCs w:val="32"/>
          <w:lang w:val="en-US" w:bidi="en-US"/>
        </w:rPr>
        <w:t>DR）</w:t>
      </w:r>
      <w:r>
        <w:rPr>
          <w:rFonts w:hint="eastAsia" w:ascii="仿宋" w:hAnsi="仿宋" w:eastAsia="仿宋" w:cs="仿宋"/>
          <w:color w:val="000000"/>
          <w:w w:val="80"/>
          <w:sz w:val="32"/>
          <w:szCs w:val="32"/>
        </w:rPr>
        <w:t>:</w:t>
      </w:r>
      <w:r>
        <w:rPr>
          <w:rFonts w:hint="eastAsia" w:ascii="仿宋" w:hAnsi="仿宋" w:eastAsia="仿宋" w:cs="仿宋"/>
          <w:color w:val="000000"/>
          <w:sz w:val="32"/>
          <w:szCs w:val="32"/>
        </w:rPr>
        <w:t>胸部、四肢及关节、脊柱（颈椎、 胸椎、腰椎、慨椎）、骨盆、腹部（立位、卧位、倒立位）摄片。</w:t>
      </w:r>
    </w:p>
    <w:p>
      <w:pPr>
        <w:pStyle w:val="12"/>
        <w:pageBreakBefore w:val="0"/>
        <w:shd w:val="clear" w:color="auto" w:fill="auto"/>
        <w:tabs>
          <w:tab w:val="left" w:pos="761"/>
        </w:tabs>
        <w:kinsoku/>
        <w:wordWrap/>
        <w:overflowPunct/>
        <w:topLinePunct w:val="0"/>
        <w:autoSpaceDE/>
        <w:autoSpaceDN/>
        <w:bidi w:val="0"/>
        <w:adjustRightInd/>
        <w:snapToGrid/>
        <w:spacing w:after="220" w:line="500" w:lineRule="exact"/>
        <w:ind w:firstLine="512" w:firstLineChars="200"/>
        <w:rPr>
          <w:rFonts w:ascii="仿宋" w:hAnsi="仿宋" w:eastAsia="仿宋" w:cs="仿宋"/>
          <w:color w:val="000000"/>
          <w:sz w:val="32"/>
          <w:szCs w:val="32"/>
        </w:rPr>
      </w:pPr>
      <w:r>
        <w:rPr>
          <w:rFonts w:hint="eastAsia" w:ascii="仿宋" w:hAnsi="仿宋" w:eastAsia="仿宋" w:cs="仿宋"/>
          <w:color w:val="000000"/>
          <w:w w:val="80"/>
          <w:sz w:val="32"/>
          <w:szCs w:val="32"/>
        </w:rPr>
        <w:t>（2）</w:t>
      </w:r>
      <w:r>
        <w:rPr>
          <w:rFonts w:hint="eastAsia" w:ascii="仿宋" w:hAnsi="仿宋" w:eastAsia="仿宋" w:cs="仿宋"/>
          <w:color w:val="000000"/>
          <w:sz w:val="32"/>
          <w:szCs w:val="32"/>
        </w:rPr>
        <w:t>数字化平板乳腺摄片检查</w:t>
      </w:r>
      <w:r>
        <w:rPr>
          <w:rFonts w:hint="eastAsia" w:ascii="仿宋" w:hAnsi="仿宋" w:eastAsia="仿宋" w:cs="仿宋"/>
          <w:color w:val="000000"/>
          <w:w w:val="80"/>
          <w:sz w:val="32"/>
          <w:szCs w:val="32"/>
          <w:lang w:val="en-US" w:bidi="en-US"/>
        </w:rPr>
        <w:t>（CC</w:t>
      </w:r>
      <w:r>
        <w:rPr>
          <w:rFonts w:hint="eastAsia" w:ascii="仿宋" w:hAnsi="仿宋" w:eastAsia="仿宋" w:cs="仿宋"/>
          <w:color w:val="000000"/>
          <w:sz w:val="32"/>
          <w:szCs w:val="32"/>
          <w:lang w:val="en-US" w:bidi="en-US"/>
        </w:rPr>
        <w:t>、</w:t>
      </w:r>
      <w:r>
        <w:rPr>
          <w:rFonts w:hint="eastAsia" w:ascii="仿宋" w:hAnsi="仿宋" w:eastAsia="仿宋" w:cs="仿宋"/>
          <w:color w:val="000000"/>
          <w:w w:val="80"/>
          <w:sz w:val="32"/>
          <w:szCs w:val="32"/>
          <w:lang w:val="en-US" w:bidi="en-US"/>
        </w:rPr>
        <w:t>MLO</w:t>
      </w:r>
      <w:r>
        <w:rPr>
          <w:rFonts w:hint="eastAsia" w:ascii="仿宋" w:hAnsi="仿宋" w:eastAsia="仿宋" w:cs="仿宋"/>
          <w:color w:val="000000"/>
          <w:sz w:val="32"/>
          <w:szCs w:val="32"/>
        </w:rPr>
        <w:t>位）、必要时局 部加压。</w:t>
      </w:r>
    </w:p>
    <w:p>
      <w:pPr>
        <w:pStyle w:val="13"/>
        <w:keepNext/>
        <w:keepLines/>
        <w:pageBreakBefore w:val="0"/>
        <w:shd w:val="clear" w:color="auto" w:fill="auto"/>
        <w:tabs>
          <w:tab w:val="left" w:pos="1049"/>
        </w:tabs>
        <w:kinsoku/>
        <w:wordWrap/>
        <w:overflowPunct/>
        <w:topLinePunct w:val="0"/>
        <w:autoSpaceDE/>
        <w:autoSpaceDN/>
        <w:bidi w:val="0"/>
        <w:adjustRightInd/>
        <w:snapToGrid/>
        <w:spacing w:line="500" w:lineRule="exact"/>
        <w:ind w:left="420" w:firstLine="321" w:firstLineChars="100"/>
        <w:jc w:val="left"/>
        <w:rPr>
          <w:rFonts w:ascii="仿宋" w:hAnsi="仿宋" w:eastAsia="仿宋" w:cs="仿宋"/>
          <w:color w:val="000000"/>
          <w:sz w:val="32"/>
          <w:szCs w:val="32"/>
        </w:rPr>
      </w:pPr>
      <w:bookmarkStart w:id="2" w:name="bookmark6"/>
      <w:r>
        <w:rPr>
          <w:rFonts w:hint="eastAsia" w:ascii="仿宋" w:hAnsi="仿宋" w:eastAsia="仿宋" w:cs="仿宋"/>
          <w:color w:val="000000"/>
          <w:sz w:val="32"/>
          <w:szCs w:val="32"/>
          <w:lang w:val="en-US" w:bidi="en-US"/>
        </w:rPr>
        <w:t>2、</w:t>
      </w:r>
      <w:r>
        <w:rPr>
          <w:rFonts w:hint="eastAsia" w:ascii="仿宋" w:hAnsi="仿宋" w:eastAsia="仿宋" w:cs="仿宋"/>
          <w:color w:val="000000"/>
          <w:sz w:val="32"/>
          <w:szCs w:val="32"/>
          <w:lang w:val="en-US" w:eastAsia="en-US" w:bidi="en-US"/>
        </w:rPr>
        <w:t>CT</w:t>
      </w:r>
      <w:r>
        <w:rPr>
          <w:rFonts w:hint="eastAsia" w:ascii="仿宋" w:hAnsi="仿宋" w:eastAsia="仿宋" w:cs="仿宋"/>
          <w:color w:val="000000"/>
          <w:sz w:val="32"/>
          <w:szCs w:val="32"/>
        </w:rPr>
        <w:t>检查(21项)</w:t>
      </w:r>
      <w:bookmarkEnd w:id="2"/>
    </w:p>
    <w:p>
      <w:pPr>
        <w:pStyle w:val="12"/>
        <w:pageBreakBefore w:val="0"/>
        <w:numPr>
          <w:ilvl w:val="0"/>
          <w:numId w:val="2"/>
        </w:numPr>
        <w:shd w:val="clear" w:color="auto" w:fill="auto"/>
        <w:tabs>
          <w:tab w:val="clear" w:pos="1260"/>
        </w:tabs>
        <w:kinsoku/>
        <w:wordWrap/>
        <w:overflowPunct/>
        <w:topLinePunct w:val="0"/>
        <w:autoSpaceDE/>
        <w:autoSpaceDN/>
        <w:bidi w:val="0"/>
        <w:adjustRightInd/>
        <w:snapToGrid/>
        <w:spacing w:line="500" w:lineRule="exact"/>
        <w:ind w:firstLine="0"/>
        <w:jc w:val="left"/>
        <w:rPr>
          <w:rFonts w:ascii="仿宋" w:hAnsi="仿宋" w:eastAsia="仿宋" w:cs="仿宋"/>
          <w:color w:val="000000"/>
          <w:sz w:val="32"/>
          <w:szCs w:val="32"/>
        </w:rPr>
      </w:pPr>
      <w:r>
        <w:rPr>
          <w:rFonts w:hint="eastAsia" w:ascii="仿宋" w:hAnsi="仿宋" w:eastAsia="仿宋" w:cs="仿宋"/>
          <w:color w:val="000000"/>
          <w:sz w:val="32"/>
          <w:szCs w:val="32"/>
        </w:rPr>
        <w:t>头颅平扫</w:t>
      </w:r>
    </w:p>
    <w:p>
      <w:pPr>
        <w:pStyle w:val="12"/>
        <w:pageBreakBefore w:val="0"/>
        <w:numPr>
          <w:ilvl w:val="0"/>
          <w:numId w:val="2"/>
        </w:numPr>
        <w:shd w:val="clear" w:color="auto" w:fill="auto"/>
        <w:tabs>
          <w:tab w:val="clear" w:pos="1260"/>
        </w:tabs>
        <w:kinsoku/>
        <w:wordWrap/>
        <w:overflowPunct/>
        <w:topLinePunct w:val="0"/>
        <w:autoSpaceDE/>
        <w:autoSpaceDN/>
        <w:bidi w:val="0"/>
        <w:adjustRightInd/>
        <w:snapToGrid/>
        <w:spacing w:line="500" w:lineRule="exact"/>
        <w:ind w:firstLine="0"/>
        <w:jc w:val="left"/>
        <w:rPr>
          <w:rFonts w:ascii="仿宋" w:hAnsi="仿宋" w:eastAsia="仿宋" w:cs="仿宋"/>
          <w:color w:val="000000"/>
          <w:sz w:val="32"/>
          <w:szCs w:val="32"/>
        </w:rPr>
      </w:pPr>
      <w:r>
        <w:rPr>
          <w:rFonts w:hint="eastAsia" w:ascii="仿宋" w:hAnsi="仿宋" w:eastAsia="仿宋" w:cs="仿宋"/>
          <w:color w:val="000000"/>
          <w:sz w:val="32"/>
          <w:szCs w:val="32"/>
        </w:rPr>
        <w:t>副鼻窦平扫(轴位及冠状位多平面重建)</w:t>
      </w:r>
    </w:p>
    <w:p>
      <w:pPr>
        <w:pStyle w:val="12"/>
        <w:pageBreakBefore w:val="0"/>
        <w:numPr>
          <w:ilvl w:val="0"/>
          <w:numId w:val="2"/>
        </w:numPr>
        <w:shd w:val="clear" w:color="auto" w:fill="auto"/>
        <w:tabs>
          <w:tab w:val="clear" w:pos="1260"/>
        </w:tabs>
        <w:kinsoku/>
        <w:wordWrap/>
        <w:overflowPunct/>
        <w:topLinePunct w:val="0"/>
        <w:autoSpaceDE/>
        <w:autoSpaceDN/>
        <w:bidi w:val="0"/>
        <w:adjustRightInd/>
        <w:snapToGrid/>
        <w:spacing w:line="500" w:lineRule="exact"/>
        <w:ind w:firstLine="0"/>
        <w:jc w:val="left"/>
        <w:rPr>
          <w:rFonts w:ascii="仿宋" w:hAnsi="仿宋" w:eastAsia="仿宋" w:cs="仿宋"/>
          <w:color w:val="000000"/>
          <w:sz w:val="32"/>
          <w:szCs w:val="32"/>
        </w:rPr>
      </w:pPr>
      <w:r>
        <w:rPr>
          <w:rFonts w:hint="eastAsia" w:ascii="仿宋" w:hAnsi="仿宋" w:eastAsia="仿宋" w:cs="仿宋"/>
          <w:color w:val="000000"/>
          <w:sz w:val="32"/>
          <w:szCs w:val="32"/>
        </w:rPr>
        <w:t>鼻咽部平扫+增强</w:t>
      </w:r>
    </w:p>
    <w:p>
      <w:pPr>
        <w:pStyle w:val="12"/>
        <w:pageBreakBefore w:val="0"/>
        <w:numPr>
          <w:ilvl w:val="0"/>
          <w:numId w:val="2"/>
        </w:numPr>
        <w:shd w:val="clear" w:color="auto" w:fill="auto"/>
        <w:tabs>
          <w:tab w:val="clear" w:pos="1260"/>
        </w:tabs>
        <w:kinsoku/>
        <w:wordWrap/>
        <w:overflowPunct/>
        <w:topLinePunct w:val="0"/>
        <w:autoSpaceDE/>
        <w:autoSpaceDN/>
        <w:bidi w:val="0"/>
        <w:adjustRightInd/>
        <w:snapToGrid/>
        <w:spacing w:line="500" w:lineRule="exact"/>
        <w:ind w:firstLine="0"/>
        <w:jc w:val="left"/>
        <w:rPr>
          <w:rFonts w:ascii="仿宋" w:hAnsi="仿宋" w:eastAsia="仿宋" w:cs="仿宋"/>
          <w:color w:val="000000"/>
          <w:sz w:val="32"/>
          <w:szCs w:val="32"/>
        </w:rPr>
      </w:pPr>
      <w:r>
        <w:rPr>
          <w:rFonts w:hint="eastAsia" w:ascii="仿宋" w:hAnsi="仿宋" w:eastAsia="仿宋" w:cs="仿宋"/>
          <w:color w:val="000000"/>
          <w:sz w:val="32"/>
          <w:szCs w:val="32"/>
        </w:rPr>
        <w:t>颈部平扫+增强(颈部</w:t>
      </w:r>
      <w:r>
        <w:rPr>
          <w:rFonts w:hint="eastAsia" w:ascii="仿宋" w:hAnsi="仿宋" w:eastAsia="仿宋" w:cs="仿宋"/>
          <w:color w:val="000000"/>
          <w:w w:val="80"/>
          <w:sz w:val="32"/>
          <w:szCs w:val="32"/>
          <w:lang w:val="en-US" w:bidi="en-US"/>
        </w:rPr>
        <w:t>CT</w:t>
      </w:r>
      <w:r>
        <w:rPr>
          <w:rFonts w:hint="eastAsia" w:ascii="仿宋" w:hAnsi="仿宋" w:eastAsia="仿宋" w:cs="仿宋"/>
          <w:color w:val="000000"/>
          <w:sz w:val="32"/>
          <w:szCs w:val="32"/>
        </w:rPr>
        <w:t>平扫不作为互认项目)</w:t>
      </w:r>
    </w:p>
    <w:p>
      <w:pPr>
        <w:pStyle w:val="12"/>
        <w:pageBreakBefore w:val="0"/>
        <w:numPr>
          <w:ilvl w:val="0"/>
          <w:numId w:val="2"/>
        </w:numPr>
        <w:shd w:val="clear" w:color="auto" w:fill="auto"/>
        <w:tabs>
          <w:tab w:val="clear" w:pos="1260"/>
        </w:tabs>
        <w:kinsoku/>
        <w:wordWrap/>
        <w:overflowPunct/>
        <w:topLinePunct w:val="0"/>
        <w:autoSpaceDE/>
        <w:autoSpaceDN/>
        <w:bidi w:val="0"/>
        <w:adjustRightInd/>
        <w:snapToGrid/>
        <w:spacing w:line="500" w:lineRule="exact"/>
        <w:ind w:firstLine="0"/>
        <w:jc w:val="left"/>
        <w:rPr>
          <w:rFonts w:ascii="仿宋" w:hAnsi="仿宋" w:eastAsia="仿宋" w:cs="仿宋"/>
          <w:color w:val="000000"/>
          <w:sz w:val="32"/>
          <w:szCs w:val="32"/>
        </w:rPr>
      </w:pPr>
      <w:r>
        <w:rPr>
          <w:rFonts w:hint="eastAsia" w:ascii="仿宋" w:hAnsi="仿宋" w:eastAsia="仿宋" w:cs="仿宋"/>
          <w:color w:val="000000"/>
          <w:sz w:val="32"/>
          <w:szCs w:val="32"/>
        </w:rPr>
        <w:t>胸部平扫(含薄层轴位像及病灶区多平面重建像)</w:t>
      </w:r>
    </w:p>
    <w:p>
      <w:pPr>
        <w:pStyle w:val="12"/>
        <w:pageBreakBefore w:val="0"/>
        <w:numPr>
          <w:ilvl w:val="0"/>
          <w:numId w:val="2"/>
        </w:numPr>
        <w:shd w:val="clear" w:color="auto" w:fill="auto"/>
        <w:tabs>
          <w:tab w:val="clear" w:pos="1260"/>
        </w:tabs>
        <w:kinsoku/>
        <w:wordWrap/>
        <w:overflowPunct/>
        <w:topLinePunct w:val="0"/>
        <w:autoSpaceDE/>
        <w:autoSpaceDN/>
        <w:bidi w:val="0"/>
        <w:adjustRightInd/>
        <w:snapToGrid/>
        <w:spacing w:line="500" w:lineRule="exact"/>
        <w:ind w:firstLine="0"/>
        <w:jc w:val="left"/>
        <w:rPr>
          <w:rFonts w:ascii="仿宋" w:hAnsi="仿宋" w:eastAsia="仿宋" w:cs="仿宋"/>
          <w:color w:val="000000"/>
          <w:sz w:val="32"/>
          <w:szCs w:val="32"/>
        </w:rPr>
      </w:pPr>
      <w:r>
        <w:rPr>
          <w:rFonts w:hint="eastAsia" w:ascii="仿宋" w:hAnsi="仿宋" w:eastAsia="仿宋" w:cs="仿宋"/>
          <w:color w:val="000000"/>
          <w:sz w:val="32"/>
          <w:szCs w:val="32"/>
        </w:rPr>
        <w:t>胸部平扫+增强</w:t>
      </w:r>
    </w:p>
    <w:p>
      <w:pPr>
        <w:pStyle w:val="12"/>
        <w:pageBreakBefore w:val="0"/>
        <w:numPr>
          <w:ilvl w:val="0"/>
          <w:numId w:val="2"/>
        </w:numPr>
        <w:shd w:val="clear" w:color="auto" w:fill="auto"/>
        <w:tabs>
          <w:tab w:val="clear" w:pos="1260"/>
        </w:tabs>
        <w:kinsoku/>
        <w:wordWrap/>
        <w:overflowPunct/>
        <w:topLinePunct w:val="0"/>
        <w:autoSpaceDE/>
        <w:autoSpaceDN/>
        <w:bidi w:val="0"/>
        <w:adjustRightInd/>
        <w:snapToGrid/>
        <w:spacing w:line="500" w:lineRule="exact"/>
        <w:ind w:firstLine="0"/>
        <w:jc w:val="left"/>
        <w:rPr>
          <w:rFonts w:ascii="仿宋" w:hAnsi="仿宋" w:eastAsia="仿宋" w:cs="仿宋"/>
          <w:color w:val="000000"/>
          <w:sz w:val="32"/>
          <w:szCs w:val="32"/>
        </w:rPr>
      </w:pPr>
      <w:r>
        <w:rPr>
          <w:rFonts w:hint="eastAsia" w:ascii="仿宋" w:hAnsi="仿宋" w:eastAsia="仿宋" w:cs="仿宋"/>
          <w:color w:val="000000"/>
          <w:sz w:val="32"/>
          <w:szCs w:val="32"/>
        </w:rPr>
        <w:t>上腹部平扫+增强(三期扫描)</w:t>
      </w:r>
    </w:p>
    <w:p>
      <w:pPr>
        <w:pStyle w:val="12"/>
        <w:pageBreakBefore w:val="0"/>
        <w:numPr>
          <w:ilvl w:val="0"/>
          <w:numId w:val="2"/>
        </w:numPr>
        <w:shd w:val="clear" w:color="auto" w:fill="auto"/>
        <w:tabs>
          <w:tab w:val="clear" w:pos="1260"/>
        </w:tabs>
        <w:kinsoku/>
        <w:wordWrap/>
        <w:overflowPunct/>
        <w:topLinePunct w:val="0"/>
        <w:autoSpaceDE/>
        <w:autoSpaceDN/>
        <w:bidi w:val="0"/>
        <w:adjustRightInd/>
        <w:snapToGrid/>
        <w:spacing w:line="500" w:lineRule="exact"/>
        <w:ind w:firstLine="0"/>
        <w:jc w:val="left"/>
        <w:rPr>
          <w:rFonts w:ascii="仿宋" w:hAnsi="仿宋" w:eastAsia="仿宋" w:cs="仿宋"/>
          <w:color w:val="000000"/>
          <w:sz w:val="32"/>
          <w:szCs w:val="32"/>
        </w:rPr>
      </w:pPr>
      <w:r>
        <w:rPr>
          <w:rFonts w:hint="eastAsia" w:ascii="仿宋" w:hAnsi="仿宋" w:eastAsia="仿宋" w:cs="仿宋"/>
          <w:color w:val="000000"/>
          <w:sz w:val="32"/>
          <w:szCs w:val="32"/>
        </w:rPr>
        <w:t>中腹部平扫+增强</w:t>
      </w:r>
    </w:p>
    <w:p>
      <w:pPr>
        <w:pStyle w:val="12"/>
        <w:pageBreakBefore w:val="0"/>
        <w:numPr>
          <w:ilvl w:val="0"/>
          <w:numId w:val="2"/>
        </w:numPr>
        <w:shd w:val="clear" w:color="auto" w:fill="auto"/>
        <w:tabs>
          <w:tab w:val="clear" w:pos="1260"/>
        </w:tabs>
        <w:kinsoku/>
        <w:wordWrap/>
        <w:overflowPunct/>
        <w:topLinePunct w:val="0"/>
        <w:autoSpaceDE/>
        <w:autoSpaceDN/>
        <w:bidi w:val="0"/>
        <w:adjustRightInd/>
        <w:snapToGrid/>
        <w:spacing w:line="500" w:lineRule="exact"/>
        <w:ind w:firstLine="0"/>
        <w:jc w:val="left"/>
        <w:rPr>
          <w:rFonts w:ascii="仿宋" w:hAnsi="仿宋" w:eastAsia="仿宋" w:cs="仿宋"/>
          <w:color w:val="000000"/>
          <w:sz w:val="32"/>
          <w:szCs w:val="32"/>
        </w:rPr>
      </w:pPr>
      <w:r>
        <w:rPr>
          <w:rFonts w:hint="eastAsia" w:ascii="仿宋" w:hAnsi="仿宋" w:eastAsia="仿宋" w:cs="仿宋"/>
          <w:color w:val="000000"/>
          <w:sz w:val="32"/>
          <w:szCs w:val="32"/>
        </w:rPr>
        <w:t>下腹部平扫+增强</w:t>
      </w:r>
    </w:p>
    <w:p>
      <w:pPr>
        <w:pStyle w:val="14"/>
        <w:pageBreakBefore w:val="0"/>
        <w:numPr>
          <w:ilvl w:val="0"/>
          <w:numId w:val="2"/>
        </w:numPr>
        <w:shd w:val="clear" w:color="auto" w:fill="auto"/>
        <w:tabs>
          <w:tab w:val="clear" w:pos="1260"/>
        </w:tabs>
        <w:kinsoku/>
        <w:wordWrap/>
        <w:overflowPunct/>
        <w:topLinePunct w:val="0"/>
        <w:autoSpaceDE/>
        <w:autoSpaceDN/>
        <w:bidi w:val="0"/>
        <w:adjustRightInd/>
        <w:snapToGrid/>
        <w:spacing w:line="500" w:lineRule="exact"/>
        <w:ind w:firstLine="0"/>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头颈部</w:t>
      </w:r>
      <w:r>
        <w:rPr>
          <w:rFonts w:hint="eastAsia" w:ascii="仿宋" w:hAnsi="仿宋" w:eastAsia="仿宋" w:cs="仿宋"/>
          <w:color w:val="000000"/>
          <w:sz w:val="32"/>
          <w:szCs w:val="32"/>
          <w:lang w:eastAsia="en-US" w:bidi="en-US"/>
        </w:rPr>
        <w:t>CTA</w:t>
      </w:r>
    </w:p>
    <w:p>
      <w:pPr>
        <w:pStyle w:val="14"/>
        <w:pageBreakBefore w:val="0"/>
        <w:numPr>
          <w:ilvl w:val="0"/>
          <w:numId w:val="2"/>
        </w:numPr>
        <w:shd w:val="clear" w:color="auto" w:fill="auto"/>
        <w:tabs>
          <w:tab w:val="clear" w:pos="1260"/>
        </w:tabs>
        <w:kinsoku/>
        <w:wordWrap/>
        <w:overflowPunct/>
        <w:topLinePunct w:val="0"/>
        <w:autoSpaceDE/>
        <w:autoSpaceDN/>
        <w:bidi w:val="0"/>
        <w:adjustRightInd/>
        <w:snapToGrid/>
        <w:spacing w:line="500" w:lineRule="exact"/>
        <w:ind w:firstLine="0"/>
        <w:jc w:val="left"/>
        <w:rPr>
          <w:rFonts w:ascii="仿宋" w:hAnsi="仿宋" w:eastAsia="仿宋" w:cs="仿宋"/>
          <w:color w:val="000000"/>
          <w:sz w:val="32"/>
          <w:szCs w:val="32"/>
        </w:rPr>
      </w:pPr>
      <w:r>
        <w:rPr>
          <w:rFonts w:hint="eastAsia" w:ascii="仿宋" w:hAnsi="仿宋" w:eastAsia="仿宋" w:cs="仿宋"/>
          <w:color w:val="000000"/>
          <w:w w:val="100"/>
          <w:sz w:val="32"/>
          <w:szCs w:val="32"/>
          <w:lang w:bidi="zh-CN"/>
        </w:rPr>
        <w:t xml:space="preserve">   </w:t>
      </w:r>
      <w:r>
        <w:rPr>
          <w:rFonts w:hint="eastAsia" w:ascii="仿宋" w:hAnsi="仿宋" w:eastAsia="仿宋" w:cs="仿宋"/>
          <w:color w:val="000000"/>
          <w:w w:val="100"/>
          <w:sz w:val="32"/>
          <w:szCs w:val="32"/>
          <w:lang w:val="zh-CN" w:bidi="zh-CN"/>
        </w:rPr>
        <w:t xml:space="preserve">冠脉 </w:t>
      </w:r>
      <w:r>
        <w:rPr>
          <w:rFonts w:hint="eastAsia" w:ascii="仿宋" w:hAnsi="仿宋" w:eastAsia="仿宋" w:cs="仿宋"/>
          <w:color w:val="000000"/>
          <w:sz w:val="32"/>
          <w:szCs w:val="32"/>
          <w:lang w:eastAsia="en-US" w:bidi="en-US"/>
        </w:rPr>
        <w:t>CTA</w:t>
      </w:r>
    </w:p>
    <w:p>
      <w:pPr>
        <w:pStyle w:val="14"/>
        <w:pageBreakBefore w:val="0"/>
        <w:numPr>
          <w:ilvl w:val="0"/>
          <w:numId w:val="2"/>
        </w:numPr>
        <w:shd w:val="clear" w:color="auto" w:fill="auto"/>
        <w:tabs>
          <w:tab w:val="clear" w:pos="1260"/>
        </w:tabs>
        <w:kinsoku/>
        <w:wordWrap/>
        <w:overflowPunct/>
        <w:topLinePunct w:val="0"/>
        <w:autoSpaceDE/>
        <w:autoSpaceDN/>
        <w:bidi w:val="0"/>
        <w:adjustRightInd/>
        <w:snapToGrid/>
        <w:spacing w:line="500" w:lineRule="exact"/>
        <w:ind w:firstLine="0"/>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肺动脉</w:t>
      </w:r>
      <w:r>
        <w:rPr>
          <w:rFonts w:hint="eastAsia" w:ascii="仿宋" w:hAnsi="仿宋" w:eastAsia="仿宋" w:cs="仿宋"/>
          <w:color w:val="000000"/>
          <w:sz w:val="32"/>
          <w:szCs w:val="32"/>
          <w:lang w:eastAsia="en-US" w:bidi="en-US"/>
        </w:rPr>
        <w:t>CTA</w:t>
      </w:r>
    </w:p>
    <w:p>
      <w:pPr>
        <w:pStyle w:val="14"/>
        <w:pageBreakBefore w:val="0"/>
        <w:numPr>
          <w:ilvl w:val="0"/>
          <w:numId w:val="2"/>
        </w:numPr>
        <w:shd w:val="clear" w:color="auto" w:fill="auto"/>
        <w:tabs>
          <w:tab w:val="clear" w:pos="1260"/>
        </w:tabs>
        <w:kinsoku/>
        <w:wordWrap/>
        <w:overflowPunct/>
        <w:topLinePunct w:val="0"/>
        <w:autoSpaceDE/>
        <w:autoSpaceDN/>
        <w:bidi w:val="0"/>
        <w:adjustRightInd/>
        <w:snapToGrid/>
        <w:spacing w:line="500" w:lineRule="exact"/>
        <w:ind w:firstLine="0"/>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胸腹主</w:t>
      </w:r>
      <w:r>
        <w:rPr>
          <w:rFonts w:hint="eastAsia" w:ascii="仿宋" w:hAnsi="仿宋" w:eastAsia="仿宋" w:cs="仿宋"/>
          <w:color w:val="000000"/>
          <w:sz w:val="32"/>
          <w:szCs w:val="32"/>
          <w:lang w:eastAsia="en-US" w:bidi="en-US"/>
        </w:rPr>
        <w:t>CTA</w:t>
      </w:r>
    </w:p>
    <w:p>
      <w:pPr>
        <w:pStyle w:val="14"/>
        <w:pageBreakBefore w:val="0"/>
        <w:numPr>
          <w:ilvl w:val="0"/>
          <w:numId w:val="2"/>
        </w:numPr>
        <w:shd w:val="clear" w:color="auto" w:fill="auto"/>
        <w:tabs>
          <w:tab w:val="clear" w:pos="1260"/>
        </w:tabs>
        <w:kinsoku/>
        <w:wordWrap/>
        <w:overflowPunct/>
        <w:topLinePunct w:val="0"/>
        <w:autoSpaceDE/>
        <w:autoSpaceDN/>
        <w:bidi w:val="0"/>
        <w:adjustRightInd/>
        <w:snapToGrid/>
        <w:spacing w:line="500" w:lineRule="exact"/>
        <w:ind w:firstLine="0"/>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左房肺静脉</w:t>
      </w:r>
      <w:r>
        <w:rPr>
          <w:rFonts w:hint="eastAsia" w:ascii="仿宋" w:hAnsi="仿宋" w:eastAsia="仿宋" w:cs="仿宋"/>
          <w:color w:val="000000"/>
          <w:sz w:val="32"/>
          <w:szCs w:val="32"/>
          <w:lang w:eastAsia="en-US" w:bidi="en-US"/>
        </w:rPr>
        <w:t>CTA</w:t>
      </w:r>
    </w:p>
    <w:p>
      <w:pPr>
        <w:pStyle w:val="14"/>
        <w:pageBreakBefore w:val="0"/>
        <w:numPr>
          <w:ilvl w:val="0"/>
          <w:numId w:val="2"/>
        </w:numPr>
        <w:shd w:val="clear" w:color="auto" w:fill="auto"/>
        <w:tabs>
          <w:tab w:val="clear" w:pos="1260"/>
        </w:tabs>
        <w:kinsoku/>
        <w:wordWrap/>
        <w:overflowPunct/>
        <w:topLinePunct w:val="0"/>
        <w:autoSpaceDE/>
        <w:autoSpaceDN/>
        <w:bidi w:val="0"/>
        <w:adjustRightInd/>
        <w:snapToGrid/>
        <w:spacing w:line="500" w:lineRule="exact"/>
        <w:ind w:firstLine="0"/>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双肾盂输尿管膀胱</w:t>
      </w:r>
      <w:r>
        <w:rPr>
          <w:rFonts w:hint="eastAsia" w:ascii="仿宋" w:hAnsi="仿宋" w:eastAsia="仿宋" w:cs="仿宋"/>
          <w:color w:val="000000"/>
          <w:sz w:val="32"/>
          <w:szCs w:val="32"/>
          <w:lang w:bidi="en-US"/>
        </w:rPr>
        <w:t>CTU</w:t>
      </w:r>
    </w:p>
    <w:p>
      <w:pPr>
        <w:pStyle w:val="12"/>
        <w:pageBreakBefore w:val="0"/>
        <w:numPr>
          <w:ilvl w:val="0"/>
          <w:numId w:val="2"/>
        </w:numPr>
        <w:shd w:val="clear" w:color="auto" w:fill="auto"/>
        <w:tabs>
          <w:tab w:val="clear" w:pos="1260"/>
        </w:tabs>
        <w:kinsoku/>
        <w:wordWrap/>
        <w:overflowPunct/>
        <w:topLinePunct w:val="0"/>
        <w:autoSpaceDE/>
        <w:autoSpaceDN/>
        <w:bidi w:val="0"/>
        <w:adjustRightInd/>
        <w:snapToGrid/>
        <w:spacing w:line="500" w:lineRule="exact"/>
        <w:ind w:firstLine="0"/>
        <w:jc w:val="left"/>
        <w:rPr>
          <w:rFonts w:ascii="仿宋" w:hAnsi="仿宋" w:eastAsia="仿宋" w:cs="仿宋"/>
          <w:color w:val="000000"/>
          <w:sz w:val="32"/>
          <w:szCs w:val="32"/>
        </w:rPr>
      </w:pPr>
      <w:r>
        <w:rPr>
          <w:rFonts w:hint="eastAsia" w:ascii="仿宋" w:hAnsi="仿宋" w:eastAsia="仿宋" w:cs="仿宋"/>
          <w:color w:val="000000"/>
          <w:sz w:val="32"/>
          <w:szCs w:val="32"/>
        </w:rPr>
        <w:t>颈椎间盘</w:t>
      </w:r>
      <w:r>
        <w:rPr>
          <w:rFonts w:hint="eastAsia" w:ascii="仿宋" w:hAnsi="仿宋" w:eastAsia="仿宋" w:cs="仿宋"/>
          <w:color w:val="000000"/>
          <w:w w:val="80"/>
          <w:sz w:val="32"/>
          <w:szCs w:val="32"/>
          <w:lang w:val="en-US" w:eastAsia="en-US" w:bidi="en-US"/>
        </w:rPr>
        <w:t>CT</w:t>
      </w:r>
      <w:r>
        <w:rPr>
          <w:rFonts w:hint="eastAsia" w:ascii="仿宋" w:hAnsi="仿宋" w:eastAsia="仿宋" w:cs="仿宋"/>
          <w:color w:val="000000"/>
          <w:sz w:val="32"/>
          <w:szCs w:val="32"/>
        </w:rPr>
        <w:t>平扫</w:t>
      </w:r>
    </w:p>
    <w:p>
      <w:pPr>
        <w:pStyle w:val="14"/>
        <w:pageBreakBefore w:val="0"/>
        <w:numPr>
          <w:ilvl w:val="0"/>
          <w:numId w:val="2"/>
        </w:numPr>
        <w:shd w:val="clear" w:color="auto" w:fill="auto"/>
        <w:tabs>
          <w:tab w:val="clear" w:pos="1260"/>
        </w:tabs>
        <w:kinsoku/>
        <w:wordWrap/>
        <w:overflowPunct/>
        <w:topLinePunct w:val="0"/>
        <w:autoSpaceDE/>
        <w:autoSpaceDN/>
        <w:bidi w:val="0"/>
        <w:adjustRightInd/>
        <w:snapToGrid/>
        <w:spacing w:line="500" w:lineRule="exact"/>
        <w:ind w:firstLine="0"/>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胸椎</w:t>
      </w:r>
      <w:r>
        <w:rPr>
          <w:rFonts w:hint="eastAsia" w:ascii="仿宋" w:hAnsi="仿宋" w:eastAsia="仿宋" w:cs="仿宋"/>
          <w:color w:val="000000"/>
          <w:sz w:val="32"/>
          <w:szCs w:val="32"/>
          <w:lang w:eastAsia="en-US" w:bidi="en-US"/>
        </w:rPr>
        <w:t>CT</w:t>
      </w:r>
      <w:r>
        <w:rPr>
          <w:rFonts w:hint="eastAsia" w:ascii="仿宋" w:hAnsi="仿宋" w:eastAsia="仿宋" w:cs="仿宋"/>
          <w:color w:val="000000"/>
          <w:w w:val="100"/>
          <w:sz w:val="32"/>
          <w:szCs w:val="32"/>
          <w:lang w:val="zh-CN" w:bidi="zh-CN"/>
        </w:rPr>
        <w:t>平扫</w:t>
      </w:r>
    </w:p>
    <w:p>
      <w:pPr>
        <w:pStyle w:val="12"/>
        <w:pageBreakBefore w:val="0"/>
        <w:numPr>
          <w:ilvl w:val="0"/>
          <w:numId w:val="2"/>
        </w:numPr>
        <w:shd w:val="clear" w:color="auto" w:fill="auto"/>
        <w:tabs>
          <w:tab w:val="clear" w:pos="1260"/>
        </w:tabs>
        <w:kinsoku/>
        <w:wordWrap/>
        <w:overflowPunct/>
        <w:topLinePunct w:val="0"/>
        <w:autoSpaceDE/>
        <w:autoSpaceDN/>
        <w:bidi w:val="0"/>
        <w:adjustRightInd/>
        <w:snapToGrid/>
        <w:spacing w:line="500" w:lineRule="exact"/>
        <w:ind w:firstLine="0"/>
        <w:jc w:val="left"/>
        <w:rPr>
          <w:rFonts w:ascii="仿宋" w:hAnsi="仿宋" w:eastAsia="仿宋" w:cs="仿宋"/>
          <w:color w:val="000000"/>
          <w:sz w:val="32"/>
          <w:szCs w:val="32"/>
        </w:rPr>
      </w:pPr>
      <w:r>
        <w:rPr>
          <w:rFonts w:hint="eastAsia" w:ascii="仿宋" w:hAnsi="仿宋" w:eastAsia="仿宋" w:cs="仿宋"/>
          <w:color w:val="000000"/>
          <w:sz w:val="32"/>
          <w:szCs w:val="32"/>
        </w:rPr>
        <w:t>腰椎间盘</w:t>
      </w:r>
      <w:r>
        <w:rPr>
          <w:rFonts w:hint="eastAsia" w:ascii="仿宋" w:hAnsi="仿宋" w:eastAsia="仿宋" w:cs="仿宋"/>
          <w:color w:val="000000"/>
          <w:w w:val="80"/>
          <w:sz w:val="32"/>
          <w:szCs w:val="32"/>
          <w:lang w:val="en-US" w:eastAsia="en-US" w:bidi="en-US"/>
        </w:rPr>
        <w:t>CT</w:t>
      </w:r>
      <w:r>
        <w:rPr>
          <w:rFonts w:hint="eastAsia" w:ascii="仿宋" w:hAnsi="仿宋" w:eastAsia="仿宋" w:cs="仿宋"/>
          <w:color w:val="000000"/>
          <w:sz w:val="32"/>
          <w:szCs w:val="32"/>
        </w:rPr>
        <w:t>平扫</w:t>
      </w:r>
    </w:p>
    <w:p>
      <w:pPr>
        <w:pStyle w:val="14"/>
        <w:pageBreakBefore w:val="0"/>
        <w:numPr>
          <w:ilvl w:val="0"/>
          <w:numId w:val="2"/>
        </w:numPr>
        <w:shd w:val="clear" w:color="auto" w:fill="auto"/>
        <w:tabs>
          <w:tab w:val="clear" w:pos="1260"/>
        </w:tabs>
        <w:kinsoku/>
        <w:wordWrap/>
        <w:overflowPunct/>
        <w:topLinePunct w:val="0"/>
        <w:autoSpaceDE/>
        <w:autoSpaceDN/>
        <w:bidi w:val="0"/>
        <w:adjustRightInd/>
        <w:snapToGrid/>
        <w:spacing w:line="500" w:lineRule="exact"/>
        <w:ind w:firstLine="0"/>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下肢动脉</w:t>
      </w:r>
      <w:r>
        <w:rPr>
          <w:rFonts w:hint="eastAsia" w:ascii="仿宋" w:hAnsi="仿宋" w:eastAsia="仿宋" w:cs="仿宋"/>
          <w:color w:val="000000"/>
          <w:sz w:val="32"/>
          <w:szCs w:val="32"/>
          <w:lang w:eastAsia="en-US" w:bidi="en-US"/>
        </w:rPr>
        <w:t>CTA</w:t>
      </w:r>
    </w:p>
    <w:p>
      <w:pPr>
        <w:pStyle w:val="14"/>
        <w:pageBreakBefore w:val="0"/>
        <w:numPr>
          <w:ilvl w:val="0"/>
          <w:numId w:val="2"/>
        </w:numPr>
        <w:shd w:val="clear" w:color="auto" w:fill="auto"/>
        <w:tabs>
          <w:tab w:val="clear" w:pos="1260"/>
        </w:tabs>
        <w:kinsoku/>
        <w:wordWrap/>
        <w:overflowPunct/>
        <w:topLinePunct w:val="0"/>
        <w:autoSpaceDE/>
        <w:autoSpaceDN/>
        <w:bidi w:val="0"/>
        <w:adjustRightInd/>
        <w:snapToGrid/>
        <w:spacing w:line="500" w:lineRule="exact"/>
        <w:ind w:firstLine="0"/>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内听道</w:t>
      </w:r>
      <w:r>
        <w:rPr>
          <w:rFonts w:hint="eastAsia" w:ascii="仿宋" w:hAnsi="仿宋" w:eastAsia="仿宋" w:cs="仿宋"/>
          <w:color w:val="000000"/>
          <w:sz w:val="32"/>
          <w:szCs w:val="32"/>
          <w:lang w:eastAsia="en-US" w:bidi="en-US"/>
        </w:rPr>
        <w:t>CT</w:t>
      </w:r>
      <w:r>
        <w:rPr>
          <w:rFonts w:hint="eastAsia" w:ascii="仿宋" w:hAnsi="仿宋" w:eastAsia="仿宋" w:cs="仿宋"/>
          <w:color w:val="000000"/>
          <w:w w:val="100"/>
          <w:sz w:val="32"/>
          <w:szCs w:val="32"/>
          <w:lang w:val="zh-CN" w:bidi="zh-CN"/>
        </w:rPr>
        <w:t>平扫</w:t>
      </w:r>
    </w:p>
    <w:p>
      <w:pPr>
        <w:pStyle w:val="12"/>
        <w:pageBreakBefore w:val="0"/>
        <w:shd w:val="clear" w:color="auto" w:fill="auto"/>
        <w:kinsoku/>
        <w:wordWrap/>
        <w:overflowPunct/>
        <w:topLinePunct w:val="0"/>
        <w:autoSpaceDE/>
        <w:autoSpaceDN/>
        <w:bidi w:val="0"/>
        <w:adjustRightInd/>
        <w:snapToGrid/>
        <w:spacing w:line="500" w:lineRule="exact"/>
        <w:ind w:firstLine="1280" w:firstLineChars="400"/>
        <w:jc w:val="left"/>
        <w:rPr>
          <w:rFonts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rPr>
        <w:t>21</w:t>
      </w:r>
      <w:r>
        <w:rPr>
          <w:rFonts w:hint="eastAsia" w:ascii="仿宋" w:hAnsi="仿宋" w:eastAsia="仿宋" w:cs="仿宋"/>
          <w:color w:val="000000"/>
          <w:sz w:val="32"/>
          <w:szCs w:val="32"/>
        </w:rPr>
        <w:t>）四肢</w:t>
      </w:r>
      <w:r>
        <w:rPr>
          <w:rFonts w:hint="eastAsia" w:ascii="仿宋" w:hAnsi="仿宋" w:eastAsia="仿宋" w:cs="仿宋"/>
          <w:color w:val="000000"/>
          <w:w w:val="80"/>
          <w:sz w:val="32"/>
          <w:szCs w:val="32"/>
          <w:lang w:val="en-US" w:bidi="en-US"/>
        </w:rPr>
        <w:t>CT</w:t>
      </w:r>
      <w:r>
        <w:rPr>
          <w:rFonts w:hint="eastAsia" w:ascii="仿宋" w:hAnsi="仿宋" w:eastAsia="仿宋" w:cs="仿宋"/>
          <w:color w:val="000000"/>
          <w:sz w:val="32"/>
          <w:szCs w:val="32"/>
        </w:rPr>
        <w:t>平扫+三维重建+多平面重建</w:t>
      </w:r>
    </w:p>
    <w:p>
      <w:pPr>
        <w:pStyle w:val="13"/>
        <w:keepNext/>
        <w:keepLines/>
        <w:pageBreakBefore w:val="0"/>
        <w:numPr>
          <w:ilvl w:val="0"/>
          <w:numId w:val="3"/>
        </w:numPr>
        <w:shd w:val="clear" w:color="auto" w:fill="auto"/>
        <w:tabs>
          <w:tab w:val="clear" w:pos="840"/>
        </w:tabs>
        <w:kinsoku/>
        <w:wordWrap/>
        <w:overflowPunct/>
        <w:topLinePunct w:val="0"/>
        <w:autoSpaceDE/>
        <w:autoSpaceDN/>
        <w:bidi w:val="0"/>
        <w:adjustRightInd/>
        <w:snapToGrid/>
        <w:spacing w:line="500" w:lineRule="exact"/>
        <w:jc w:val="left"/>
        <w:rPr>
          <w:rFonts w:ascii="仿宋" w:hAnsi="仿宋" w:eastAsia="仿宋" w:cs="仿宋"/>
          <w:color w:val="000000"/>
          <w:sz w:val="32"/>
          <w:szCs w:val="32"/>
        </w:rPr>
      </w:pPr>
      <w:bookmarkStart w:id="3" w:name="bookmark7"/>
      <w:r>
        <w:rPr>
          <w:rFonts w:hint="eastAsia" w:ascii="仿宋" w:hAnsi="仿宋" w:eastAsia="仿宋" w:cs="仿宋"/>
          <w:color w:val="000000"/>
          <w:sz w:val="32"/>
          <w:szCs w:val="32"/>
          <w:lang w:val="en-US" w:eastAsia="en-US" w:bidi="en-US"/>
        </w:rPr>
        <w:t xml:space="preserve">MRI </w:t>
      </w:r>
      <w:r>
        <w:rPr>
          <w:rFonts w:hint="eastAsia" w:ascii="仿宋" w:hAnsi="仿宋" w:eastAsia="仿宋" w:cs="仿宋"/>
          <w:color w:val="000000"/>
          <w:sz w:val="32"/>
          <w:szCs w:val="32"/>
        </w:rPr>
        <w:t>检查(24 项)</w:t>
      </w:r>
      <w:r>
        <w:rPr>
          <w:rFonts w:hint="eastAsia" w:ascii="仿宋" w:hAnsi="仿宋" w:eastAsia="仿宋" w:cs="仿宋"/>
          <w:b w:val="0"/>
          <w:bCs w:val="0"/>
          <w:color w:val="000000"/>
          <w:sz w:val="32"/>
          <w:szCs w:val="32"/>
        </w:rPr>
        <w:t>：</w:t>
      </w:r>
      <w:bookmarkEnd w:id="3"/>
    </w:p>
    <w:p>
      <w:pPr>
        <w:pStyle w:val="14"/>
        <w:pageBreakBefore w:val="0"/>
        <w:shd w:val="clear" w:color="auto" w:fill="auto"/>
        <w:kinsoku/>
        <w:wordWrap/>
        <w:overflowPunct/>
        <w:topLinePunct w:val="0"/>
        <w:autoSpaceDE/>
        <w:autoSpaceDN/>
        <w:bidi w:val="0"/>
        <w:adjustRightInd/>
        <w:snapToGrid/>
        <w:spacing w:line="500" w:lineRule="exact"/>
        <w:ind w:firstLine="1024" w:firstLineChars="400"/>
        <w:jc w:val="left"/>
        <w:rPr>
          <w:rFonts w:ascii="仿宋" w:hAnsi="仿宋" w:eastAsia="仿宋" w:cs="仿宋"/>
          <w:color w:val="000000"/>
          <w:sz w:val="32"/>
          <w:szCs w:val="32"/>
        </w:rPr>
      </w:pPr>
      <w:r>
        <w:rPr>
          <w:rFonts w:hint="eastAsia" w:ascii="仿宋" w:hAnsi="仿宋" w:eastAsia="仿宋" w:cs="仿宋"/>
          <w:color w:val="000000"/>
          <w:sz w:val="32"/>
          <w:szCs w:val="32"/>
          <w:lang w:bidi="zh-CN"/>
        </w:rPr>
        <w:t>(1)</w:t>
      </w:r>
      <w:r>
        <w:rPr>
          <w:rFonts w:hint="eastAsia" w:ascii="仿宋" w:hAnsi="仿宋" w:eastAsia="仿宋" w:cs="仿宋"/>
          <w:color w:val="000000"/>
          <w:w w:val="100"/>
          <w:sz w:val="32"/>
          <w:szCs w:val="32"/>
          <w:lang w:val="zh-CN" w:bidi="zh-CN"/>
        </w:rPr>
        <w:t>颅脑平扫</w:t>
      </w:r>
      <w:r>
        <w:rPr>
          <w:rFonts w:hint="eastAsia" w:ascii="仿宋" w:hAnsi="仿宋" w:eastAsia="仿宋" w:cs="仿宋"/>
          <w:color w:val="000000"/>
          <w:sz w:val="32"/>
          <w:szCs w:val="32"/>
          <w:lang w:eastAsia="en-US" w:bidi="en-US"/>
        </w:rPr>
        <w:t xml:space="preserve">(T1WI, T2WI, FLAIR, DWI </w:t>
      </w:r>
      <w:r>
        <w:rPr>
          <w:rFonts w:hint="eastAsia" w:ascii="仿宋" w:hAnsi="仿宋" w:eastAsia="仿宋" w:cs="仿宋"/>
          <w:color w:val="000000"/>
          <w:sz w:val="32"/>
          <w:szCs w:val="32"/>
          <w:lang w:val="zh-CN" w:bidi="zh-CN"/>
        </w:rPr>
        <w:t>)</w:t>
      </w:r>
    </w:p>
    <w:p>
      <w:pPr>
        <w:pStyle w:val="14"/>
        <w:pageBreakBefore w:val="0"/>
        <w:numPr>
          <w:ilvl w:val="0"/>
          <w:numId w:val="4"/>
        </w:numPr>
        <w:shd w:val="clear" w:color="auto" w:fill="auto"/>
        <w:tabs>
          <w:tab w:val="left" w:pos="1532"/>
        </w:tabs>
        <w:kinsoku/>
        <w:wordWrap/>
        <w:overflowPunct/>
        <w:topLinePunct w:val="0"/>
        <w:autoSpaceDE/>
        <w:autoSpaceDN/>
        <w:bidi w:val="0"/>
        <w:adjustRightInd/>
        <w:snapToGrid/>
        <w:spacing w:line="500" w:lineRule="exact"/>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颅脑平扫 +增强</w:t>
      </w:r>
      <w:r>
        <w:rPr>
          <w:rFonts w:hint="eastAsia" w:ascii="仿宋" w:hAnsi="仿宋" w:eastAsia="仿宋" w:cs="仿宋"/>
          <w:color w:val="000000"/>
          <w:sz w:val="32"/>
          <w:szCs w:val="32"/>
          <w:lang w:eastAsia="en-US" w:bidi="en-US"/>
        </w:rPr>
        <w:t>(T1WI</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T2WI</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 xml:space="preserve">FLAIR, DWI </w:t>
      </w:r>
      <w:r>
        <w:rPr>
          <w:rFonts w:hint="eastAsia" w:ascii="仿宋" w:hAnsi="仿宋" w:eastAsia="仿宋" w:cs="仿宋"/>
          <w:color w:val="000000"/>
          <w:sz w:val="32"/>
          <w:szCs w:val="32"/>
          <w:lang w:val="zh-CN" w:bidi="zh-CN"/>
        </w:rPr>
        <w:t>)</w:t>
      </w:r>
    </w:p>
    <w:p>
      <w:pPr>
        <w:pStyle w:val="14"/>
        <w:pageBreakBefore w:val="0"/>
        <w:numPr>
          <w:ilvl w:val="0"/>
          <w:numId w:val="4"/>
        </w:numPr>
        <w:shd w:val="clear" w:color="auto" w:fill="auto"/>
        <w:tabs>
          <w:tab w:val="left" w:pos="1532"/>
        </w:tabs>
        <w:kinsoku/>
        <w:wordWrap/>
        <w:overflowPunct/>
        <w:topLinePunct w:val="0"/>
        <w:autoSpaceDE/>
        <w:autoSpaceDN/>
        <w:bidi w:val="0"/>
        <w:adjustRightInd/>
        <w:snapToGrid/>
        <w:spacing w:line="500" w:lineRule="exact"/>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垂体(平扫+动态增强)</w:t>
      </w:r>
      <w:r>
        <w:rPr>
          <w:rFonts w:hint="eastAsia" w:ascii="仿宋" w:hAnsi="仿宋" w:eastAsia="仿宋" w:cs="仿宋"/>
          <w:color w:val="000000"/>
          <w:sz w:val="32"/>
          <w:szCs w:val="32"/>
          <w:lang w:eastAsia="en-US" w:bidi="en-US"/>
        </w:rPr>
        <w:t>(T1WI</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 xml:space="preserve">T2WI) </w:t>
      </w:r>
      <w:r>
        <w:rPr>
          <w:rFonts w:hint="eastAsia" w:ascii="仿宋" w:hAnsi="仿宋" w:eastAsia="仿宋" w:cs="仿宋"/>
          <w:color w:val="000000"/>
          <w:sz w:val="32"/>
          <w:szCs w:val="32"/>
          <w:lang w:val="zh-CN" w:bidi="zh-CN"/>
        </w:rPr>
        <w:t xml:space="preserve">/ </w:t>
      </w:r>
      <w:r>
        <w:rPr>
          <w:rFonts w:hint="eastAsia" w:ascii="仿宋" w:hAnsi="仿宋" w:eastAsia="仿宋" w:cs="仿宋"/>
          <w:color w:val="000000"/>
          <w:sz w:val="32"/>
          <w:szCs w:val="32"/>
          <w:lang w:eastAsia="en-US" w:bidi="en-US"/>
        </w:rPr>
        <w:t>(Sag, Cor)</w:t>
      </w:r>
    </w:p>
    <w:p>
      <w:pPr>
        <w:pStyle w:val="14"/>
        <w:pageBreakBefore w:val="0"/>
        <w:numPr>
          <w:ilvl w:val="0"/>
          <w:numId w:val="4"/>
        </w:numPr>
        <w:shd w:val="clear" w:color="auto" w:fill="auto"/>
        <w:tabs>
          <w:tab w:val="left" w:pos="1532"/>
        </w:tabs>
        <w:kinsoku/>
        <w:wordWrap/>
        <w:overflowPunct/>
        <w:topLinePunct w:val="0"/>
        <w:autoSpaceDE/>
        <w:autoSpaceDN/>
        <w:bidi w:val="0"/>
        <w:adjustRightInd/>
        <w:snapToGrid/>
        <w:spacing w:line="500" w:lineRule="exact"/>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颈部(平扫)</w:t>
      </w:r>
      <w:r>
        <w:rPr>
          <w:rFonts w:hint="eastAsia" w:ascii="仿宋" w:hAnsi="仿宋" w:eastAsia="仿宋" w:cs="仿宋"/>
          <w:color w:val="000000"/>
          <w:sz w:val="32"/>
          <w:szCs w:val="32"/>
          <w:lang w:eastAsia="en-US" w:bidi="en-US"/>
        </w:rPr>
        <w:t>(T1WI</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 xml:space="preserve">T2WI) </w:t>
      </w:r>
      <w:r>
        <w:rPr>
          <w:rFonts w:hint="eastAsia" w:ascii="仿宋" w:hAnsi="仿宋" w:eastAsia="仿宋" w:cs="仿宋"/>
          <w:color w:val="000000"/>
          <w:sz w:val="32"/>
          <w:szCs w:val="32"/>
          <w:lang w:val="zh-CN" w:bidi="zh-CN"/>
        </w:rPr>
        <w:t xml:space="preserve">/ </w:t>
      </w:r>
      <w:r>
        <w:rPr>
          <w:rFonts w:hint="eastAsia" w:ascii="仿宋" w:hAnsi="仿宋" w:eastAsia="仿宋" w:cs="仿宋"/>
          <w:color w:val="000000"/>
          <w:sz w:val="32"/>
          <w:szCs w:val="32"/>
          <w:lang w:eastAsia="en-US" w:bidi="en-US"/>
        </w:rPr>
        <w:t>(Tra, Cor)</w:t>
      </w:r>
    </w:p>
    <w:p>
      <w:pPr>
        <w:pStyle w:val="14"/>
        <w:pageBreakBefore w:val="0"/>
        <w:numPr>
          <w:ilvl w:val="0"/>
          <w:numId w:val="4"/>
        </w:numPr>
        <w:shd w:val="clear" w:color="auto" w:fill="auto"/>
        <w:tabs>
          <w:tab w:val="left" w:pos="1532"/>
        </w:tabs>
        <w:kinsoku/>
        <w:wordWrap/>
        <w:overflowPunct/>
        <w:topLinePunct w:val="0"/>
        <w:autoSpaceDE/>
        <w:autoSpaceDN/>
        <w:bidi w:val="0"/>
        <w:adjustRightInd/>
        <w:snapToGrid/>
        <w:spacing w:line="500" w:lineRule="exact"/>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颈部(平扫 + 增强)</w:t>
      </w:r>
      <w:r>
        <w:rPr>
          <w:rFonts w:hint="eastAsia" w:ascii="仿宋" w:hAnsi="仿宋" w:eastAsia="仿宋" w:cs="仿宋"/>
          <w:color w:val="000000"/>
          <w:sz w:val="32"/>
          <w:szCs w:val="32"/>
          <w:lang w:eastAsia="en-US" w:bidi="en-US"/>
        </w:rPr>
        <w:t>(T1WI</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 xml:space="preserve">T2WI) </w:t>
      </w:r>
      <w:r>
        <w:rPr>
          <w:rFonts w:hint="eastAsia" w:ascii="仿宋" w:hAnsi="仿宋" w:eastAsia="仿宋" w:cs="仿宋"/>
          <w:color w:val="000000"/>
          <w:sz w:val="32"/>
          <w:szCs w:val="32"/>
          <w:lang w:val="zh-CN" w:bidi="zh-CN"/>
        </w:rPr>
        <w:t xml:space="preserve">/ </w:t>
      </w:r>
      <w:r>
        <w:rPr>
          <w:rFonts w:hint="eastAsia" w:ascii="仿宋" w:hAnsi="仿宋" w:eastAsia="仿宋" w:cs="仿宋"/>
          <w:color w:val="000000"/>
          <w:sz w:val="32"/>
          <w:szCs w:val="32"/>
          <w:lang w:eastAsia="en-US" w:bidi="en-US"/>
        </w:rPr>
        <w:t>(Tra, sag, Cor)</w:t>
      </w:r>
    </w:p>
    <w:p>
      <w:pPr>
        <w:pStyle w:val="14"/>
        <w:pageBreakBefore w:val="0"/>
        <w:numPr>
          <w:ilvl w:val="0"/>
          <w:numId w:val="4"/>
        </w:numPr>
        <w:shd w:val="clear" w:color="auto" w:fill="auto"/>
        <w:tabs>
          <w:tab w:val="left" w:pos="1532"/>
        </w:tabs>
        <w:kinsoku/>
        <w:wordWrap/>
        <w:overflowPunct/>
        <w:topLinePunct w:val="0"/>
        <w:autoSpaceDE/>
        <w:autoSpaceDN/>
        <w:bidi w:val="0"/>
        <w:adjustRightInd/>
        <w:snapToGrid/>
        <w:spacing w:line="500" w:lineRule="exact"/>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脊柱平扫</w:t>
      </w:r>
      <w:r>
        <w:rPr>
          <w:rFonts w:hint="eastAsia" w:ascii="仿宋" w:hAnsi="仿宋" w:eastAsia="仿宋" w:cs="仿宋"/>
          <w:color w:val="000000"/>
          <w:sz w:val="32"/>
          <w:szCs w:val="32"/>
          <w:lang w:eastAsia="en-US" w:bidi="en-US"/>
        </w:rPr>
        <w:t>(HWI</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 xml:space="preserve">T2WI) </w:t>
      </w:r>
      <w:r>
        <w:rPr>
          <w:rFonts w:hint="eastAsia" w:ascii="仿宋" w:hAnsi="仿宋" w:eastAsia="仿宋" w:cs="仿宋"/>
          <w:color w:val="000000"/>
          <w:sz w:val="32"/>
          <w:szCs w:val="32"/>
          <w:lang w:val="zh-CN" w:bidi="zh-CN"/>
        </w:rPr>
        <w:t xml:space="preserve">/ </w:t>
      </w:r>
      <w:r>
        <w:rPr>
          <w:rFonts w:hint="eastAsia" w:ascii="仿宋" w:hAnsi="仿宋" w:eastAsia="仿宋" w:cs="仿宋"/>
          <w:color w:val="000000"/>
          <w:sz w:val="32"/>
          <w:szCs w:val="32"/>
          <w:lang w:eastAsia="en-US" w:bidi="en-US"/>
        </w:rPr>
        <w:t>(Tra, Sag)</w:t>
      </w:r>
    </w:p>
    <w:p>
      <w:pPr>
        <w:pStyle w:val="14"/>
        <w:pageBreakBefore w:val="0"/>
        <w:numPr>
          <w:ilvl w:val="0"/>
          <w:numId w:val="4"/>
        </w:numPr>
        <w:shd w:val="clear" w:color="auto" w:fill="auto"/>
        <w:tabs>
          <w:tab w:val="left" w:pos="1532"/>
        </w:tabs>
        <w:kinsoku/>
        <w:wordWrap/>
        <w:overflowPunct/>
        <w:topLinePunct w:val="0"/>
        <w:autoSpaceDE/>
        <w:autoSpaceDN/>
        <w:bidi w:val="0"/>
        <w:adjustRightInd/>
        <w:snapToGrid/>
        <w:spacing w:line="500" w:lineRule="exact"/>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脊柱平扫 + 增强</w:t>
      </w:r>
      <w:r>
        <w:rPr>
          <w:rFonts w:hint="eastAsia" w:ascii="仿宋" w:hAnsi="仿宋" w:eastAsia="仿宋" w:cs="仿宋"/>
          <w:color w:val="000000"/>
          <w:sz w:val="32"/>
          <w:szCs w:val="32"/>
          <w:lang w:eastAsia="en-US" w:bidi="en-US"/>
        </w:rPr>
        <w:t>(T1WI</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 xml:space="preserve">T2WI) </w:t>
      </w:r>
      <w:r>
        <w:rPr>
          <w:rFonts w:hint="eastAsia" w:ascii="仿宋" w:hAnsi="仿宋" w:eastAsia="仿宋" w:cs="仿宋"/>
          <w:color w:val="000000"/>
          <w:sz w:val="32"/>
          <w:szCs w:val="32"/>
          <w:lang w:val="zh-CN" w:bidi="zh-CN"/>
        </w:rPr>
        <w:t xml:space="preserve">/ </w:t>
      </w:r>
      <w:r>
        <w:rPr>
          <w:rFonts w:hint="eastAsia" w:ascii="仿宋" w:hAnsi="仿宋" w:eastAsia="仿宋" w:cs="仿宋"/>
          <w:color w:val="000000"/>
          <w:sz w:val="32"/>
          <w:szCs w:val="32"/>
          <w:lang w:eastAsia="en-US" w:bidi="en-US"/>
        </w:rPr>
        <w:t>(Tra, Sag</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Cor)</w:t>
      </w:r>
    </w:p>
    <w:p>
      <w:pPr>
        <w:pStyle w:val="14"/>
        <w:pageBreakBefore w:val="0"/>
        <w:numPr>
          <w:ilvl w:val="0"/>
          <w:numId w:val="4"/>
        </w:numPr>
        <w:shd w:val="clear" w:color="auto" w:fill="auto"/>
        <w:tabs>
          <w:tab w:val="left" w:pos="1532"/>
        </w:tabs>
        <w:kinsoku/>
        <w:wordWrap/>
        <w:overflowPunct/>
        <w:topLinePunct w:val="0"/>
        <w:autoSpaceDE/>
        <w:autoSpaceDN/>
        <w:bidi w:val="0"/>
        <w:adjustRightInd/>
        <w:snapToGrid/>
        <w:spacing w:line="500" w:lineRule="exact"/>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上腹部平扫</w:t>
      </w:r>
      <w:r>
        <w:rPr>
          <w:rFonts w:hint="eastAsia" w:ascii="仿宋" w:hAnsi="仿宋" w:eastAsia="仿宋" w:cs="仿宋"/>
          <w:color w:val="000000"/>
          <w:sz w:val="32"/>
          <w:szCs w:val="32"/>
          <w:lang w:eastAsia="en-US" w:bidi="en-US"/>
        </w:rPr>
        <w:t>(T1WI</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T2W/</w:t>
      </w:r>
      <w:r>
        <w:rPr>
          <w:rFonts w:hint="eastAsia" w:ascii="仿宋" w:hAnsi="仿宋" w:eastAsia="仿宋" w:cs="仿宋"/>
          <w:color w:val="000000"/>
          <w:w w:val="100"/>
          <w:sz w:val="32"/>
          <w:szCs w:val="32"/>
          <w:lang w:val="zh-CN" w:bidi="zh-CN"/>
        </w:rPr>
        <w:t xml:space="preserve">压脂 </w:t>
      </w:r>
      <w:r>
        <w:rPr>
          <w:rFonts w:hint="eastAsia" w:ascii="仿宋" w:hAnsi="仿宋" w:eastAsia="仿宋" w:cs="仿宋"/>
          <w:color w:val="000000"/>
          <w:sz w:val="32"/>
          <w:szCs w:val="32"/>
          <w:lang w:eastAsia="en-US" w:bidi="en-US"/>
        </w:rPr>
        <w:t xml:space="preserve">T2WI) </w:t>
      </w:r>
      <w:r>
        <w:rPr>
          <w:rFonts w:hint="eastAsia" w:ascii="仿宋" w:hAnsi="仿宋" w:eastAsia="仿宋" w:cs="仿宋"/>
          <w:color w:val="000000"/>
          <w:sz w:val="32"/>
          <w:szCs w:val="32"/>
          <w:lang w:val="zh-CN" w:bidi="zh-CN"/>
        </w:rPr>
        <w:t xml:space="preserve">/ </w:t>
      </w:r>
      <w:r>
        <w:rPr>
          <w:rFonts w:hint="eastAsia" w:ascii="仿宋" w:hAnsi="仿宋" w:eastAsia="仿宋" w:cs="仿宋"/>
          <w:color w:val="000000"/>
          <w:sz w:val="32"/>
          <w:szCs w:val="32"/>
          <w:lang w:eastAsia="en-US" w:bidi="en-US"/>
        </w:rPr>
        <w:t xml:space="preserve">(Tra，Cor </w:t>
      </w:r>
      <w:r>
        <w:rPr>
          <w:rFonts w:hint="eastAsia" w:ascii="仿宋" w:hAnsi="仿宋" w:eastAsia="仿宋" w:cs="仿宋"/>
          <w:color w:val="000000"/>
          <w:w w:val="100"/>
          <w:sz w:val="32"/>
          <w:szCs w:val="32"/>
          <w:lang w:val="zh-CN" w:bidi="zh-CN"/>
        </w:rPr>
        <w:t xml:space="preserve">或 </w:t>
      </w:r>
      <w:r>
        <w:rPr>
          <w:rFonts w:hint="eastAsia" w:ascii="仿宋" w:hAnsi="仿宋" w:eastAsia="仿宋" w:cs="仿宋"/>
          <w:color w:val="000000"/>
          <w:sz w:val="32"/>
          <w:szCs w:val="32"/>
          <w:lang w:eastAsia="en-US" w:bidi="en-US"/>
        </w:rPr>
        <w:t>Sag</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 xml:space="preserve">DWI </w:t>
      </w:r>
      <w:r>
        <w:rPr>
          <w:rFonts w:hint="eastAsia" w:ascii="仿宋" w:hAnsi="仿宋" w:eastAsia="仿宋" w:cs="仿宋"/>
          <w:color w:val="000000"/>
          <w:sz w:val="32"/>
          <w:szCs w:val="32"/>
          <w:lang w:val="zh-CN" w:bidi="zh-CN"/>
        </w:rPr>
        <w:t>)</w:t>
      </w:r>
    </w:p>
    <w:p>
      <w:pPr>
        <w:pStyle w:val="14"/>
        <w:pageBreakBefore w:val="0"/>
        <w:numPr>
          <w:ilvl w:val="0"/>
          <w:numId w:val="4"/>
        </w:numPr>
        <w:shd w:val="clear" w:color="auto" w:fill="auto"/>
        <w:tabs>
          <w:tab w:val="left" w:pos="1532"/>
        </w:tabs>
        <w:kinsoku/>
        <w:wordWrap/>
        <w:overflowPunct/>
        <w:topLinePunct w:val="0"/>
        <w:autoSpaceDE/>
        <w:autoSpaceDN/>
        <w:bidi w:val="0"/>
        <w:adjustRightInd/>
        <w:snapToGrid/>
        <w:spacing w:line="500" w:lineRule="exact"/>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上腹部(平扫+动态增强)</w:t>
      </w:r>
      <w:r>
        <w:rPr>
          <w:rFonts w:hint="eastAsia" w:ascii="仿宋" w:hAnsi="仿宋" w:eastAsia="仿宋" w:cs="仿宋"/>
          <w:color w:val="000000"/>
          <w:sz w:val="32"/>
          <w:szCs w:val="32"/>
          <w:lang w:eastAsia="en-US" w:bidi="en-US"/>
        </w:rPr>
        <w:t>(T1WI</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T2WI/</w:t>
      </w:r>
      <w:r>
        <w:rPr>
          <w:rFonts w:hint="eastAsia" w:ascii="仿宋" w:hAnsi="仿宋" w:eastAsia="仿宋" w:cs="仿宋"/>
          <w:color w:val="000000"/>
          <w:w w:val="100"/>
          <w:sz w:val="32"/>
          <w:szCs w:val="32"/>
          <w:lang w:val="zh-CN" w:bidi="zh-CN"/>
        </w:rPr>
        <w:t>压脂</w:t>
      </w:r>
      <w:r>
        <w:rPr>
          <w:rFonts w:hint="eastAsia" w:ascii="仿宋" w:hAnsi="仿宋" w:eastAsia="仿宋" w:cs="仿宋"/>
          <w:color w:val="000000"/>
          <w:sz w:val="32"/>
          <w:szCs w:val="32"/>
          <w:lang w:eastAsia="en-US" w:bidi="en-US"/>
        </w:rPr>
        <w:t xml:space="preserve">T2WI) </w:t>
      </w:r>
      <w:r>
        <w:rPr>
          <w:rFonts w:hint="eastAsia" w:ascii="仿宋" w:hAnsi="仿宋" w:eastAsia="仿宋" w:cs="仿宋"/>
          <w:color w:val="000000"/>
          <w:sz w:val="32"/>
          <w:szCs w:val="32"/>
          <w:lang w:val="zh-CN" w:bidi="zh-CN"/>
        </w:rPr>
        <w:t xml:space="preserve">/ ( </w:t>
      </w:r>
      <w:r>
        <w:rPr>
          <w:rFonts w:hint="eastAsia" w:ascii="仿宋" w:hAnsi="仿宋" w:eastAsia="仿宋" w:cs="仿宋"/>
          <w:color w:val="000000"/>
          <w:sz w:val="32"/>
          <w:szCs w:val="32"/>
          <w:lang w:eastAsia="en-US" w:bidi="en-US"/>
        </w:rPr>
        <w:t xml:space="preserve">Tra, Cor </w:t>
      </w:r>
      <w:r>
        <w:rPr>
          <w:rFonts w:hint="eastAsia" w:ascii="仿宋" w:hAnsi="仿宋" w:eastAsia="仿宋" w:cs="仿宋"/>
          <w:color w:val="000000"/>
          <w:w w:val="100"/>
          <w:sz w:val="32"/>
          <w:szCs w:val="32"/>
          <w:lang w:val="zh-CN" w:bidi="zh-CN"/>
        </w:rPr>
        <w:t xml:space="preserve">或 </w:t>
      </w:r>
      <w:r>
        <w:rPr>
          <w:rFonts w:hint="eastAsia" w:ascii="仿宋" w:hAnsi="仿宋" w:eastAsia="仿宋" w:cs="仿宋"/>
          <w:color w:val="000000"/>
          <w:sz w:val="32"/>
          <w:szCs w:val="32"/>
          <w:lang w:eastAsia="en-US" w:bidi="en-US"/>
        </w:rPr>
        <w:t>Sag</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 xml:space="preserve">DWI </w:t>
      </w:r>
      <w:r>
        <w:rPr>
          <w:rFonts w:hint="eastAsia" w:ascii="仿宋" w:hAnsi="仿宋" w:eastAsia="仿宋" w:cs="仿宋"/>
          <w:color w:val="000000"/>
          <w:sz w:val="32"/>
          <w:szCs w:val="32"/>
          <w:lang w:val="zh-CN" w:bidi="zh-CN"/>
        </w:rPr>
        <w:t>)</w:t>
      </w:r>
    </w:p>
    <w:p>
      <w:pPr>
        <w:pStyle w:val="14"/>
        <w:pageBreakBefore w:val="0"/>
        <w:numPr>
          <w:ilvl w:val="0"/>
          <w:numId w:val="4"/>
        </w:numPr>
        <w:shd w:val="clear" w:color="auto" w:fill="auto"/>
        <w:tabs>
          <w:tab w:val="left" w:pos="1662"/>
        </w:tabs>
        <w:kinsoku/>
        <w:wordWrap/>
        <w:overflowPunct/>
        <w:topLinePunct w:val="0"/>
        <w:autoSpaceDE/>
        <w:autoSpaceDN/>
        <w:bidi w:val="0"/>
        <w:adjustRightInd/>
        <w:snapToGrid/>
        <w:spacing w:line="500" w:lineRule="exact"/>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下腹部平扫</w:t>
      </w:r>
      <w:r>
        <w:rPr>
          <w:rFonts w:hint="eastAsia" w:ascii="仿宋" w:hAnsi="仿宋" w:eastAsia="仿宋" w:cs="仿宋"/>
          <w:color w:val="000000"/>
          <w:sz w:val="32"/>
          <w:szCs w:val="32"/>
          <w:lang w:eastAsia="en-US" w:bidi="en-US"/>
        </w:rPr>
        <w:t>(T1WI</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T2WI/</w:t>
      </w:r>
      <w:r>
        <w:rPr>
          <w:rFonts w:hint="eastAsia" w:ascii="仿宋" w:hAnsi="仿宋" w:eastAsia="仿宋" w:cs="仿宋"/>
          <w:color w:val="000000"/>
          <w:w w:val="100"/>
          <w:sz w:val="32"/>
          <w:szCs w:val="32"/>
          <w:lang w:val="zh-CN" w:bidi="zh-CN"/>
        </w:rPr>
        <w:t xml:space="preserve">压脂 </w:t>
      </w:r>
      <w:r>
        <w:rPr>
          <w:rFonts w:hint="eastAsia" w:ascii="仿宋" w:hAnsi="仿宋" w:eastAsia="仿宋" w:cs="仿宋"/>
          <w:color w:val="000000"/>
          <w:sz w:val="32"/>
          <w:szCs w:val="32"/>
          <w:lang w:eastAsia="en-US" w:bidi="en-US"/>
        </w:rPr>
        <w:t xml:space="preserve">T2WI) </w:t>
      </w:r>
      <w:r>
        <w:rPr>
          <w:rFonts w:hint="eastAsia" w:ascii="仿宋" w:hAnsi="仿宋" w:eastAsia="仿宋" w:cs="仿宋"/>
          <w:color w:val="000000"/>
          <w:sz w:val="32"/>
          <w:szCs w:val="32"/>
          <w:lang w:val="zh-CN" w:bidi="zh-CN"/>
        </w:rPr>
        <w:t xml:space="preserve">/ </w:t>
      </w:r>
      <w:r>
        <w:rPr>
          <w:rFonts w:hint="eastAsia" w:ascii="仿宋" w:hAnsi="仿宋" w:eastAsia="仿宋" w:cs="仿宋"/>
          <w:color w:val="000000"/>
          <w:sz w:val="32"/>
          <w:szCs w:val="32"/>
          <w:lang w:eastAsia="en-US" w:bidi="en-US"/>
        </w:rPr>
        <w:t xml:space="preserve">(Tra, Cor </w:t>
      </w:r>
      <w:r>
        <w:rPr>
          <w:rFonts w:hint="eastAsia" w:ascii="仿宋" w:hAnsi="仿宋" w:eastAsia="仿宋" w:cs="仿宋"/>
          <w:color w:val="000000"/>
          <w:w w:val="100"/>
          <w:sz w:val="32"/>
          <w:szCs w:val="32"/>
          <w:lang w:val="zh-CN" w:bidi="zh-CN"/>
        </w:rPr>
        <w:t xml:space="preserve">或 </w:t>
      </w:r>
      <w:r>
        <w:rPr>
          <w:rFonts w:hint="eastAsia" w:ascii="仿宋" w:hAnsi="仿宋" w:eastAsia="仿宋" w:cs="仿宋"/>
          <w:color w:val="000000"/>
          <w:sz w:val="32"/>
          <w:szCs w:val="32"/>
          <w:lang w:eastAsia="en-US" w:bidi="en-US"/>
        </w:rPr>
        <w:t>Sag, DWI)</w:t>
      </w:r>
    </w:p>
    <w:p>
      <w:pPr>
        <w:pStyle w:val="14"/>
        <w:pageBreakBefore w:val="0"/>
        <w:numPr>
          <w:ilvl w:val="0"/>
          <w:numId w:val="4"/>
        </w:numPr>
        <w:shd w:val="clear" w:color="auto" w:fill="auto"/>
        <w:tabs>
          <w:tab w:val="left" w:pos="1651"/>
        </w:tabs>
        <w:kinsoku/>
        <w:wordWrap/>
        <w:overflowPunct/>
        <w:topLinePunct w:val="0"/>
        <w:autoSpaceDE/>
        <w:autoSpaceDN/>
        <w:bidi w:val="0"/>
        <w:adjustRightInd/>
        <w:snapToGrid/>
        <w:spacing w:line="500" w:lineRule="exact"/>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下腹部(平扫+动态增强)</w:t>
      </w:r>
      <w:r>
        <w:rPr>
          <w:rFonts w:hint="eastAsia" w:ascii="仿宋" w:hAnsi="仿宋" w:eastAsia="仿宋" w:cs="仿宋"/>
          <w:color w:val="000000"/>
          <w:sz w:val="32"/>
          <w:szCs w:val="32"/>
          <w:lang w:eastAsia="en-US" w:bidi="en-US"/>
        </w:rPr>
        <w:t>(HWI</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T2WI/</w:t>
      </w:r>
      <w:r>
        <w:rPr>
          <w:rFonts w:hint="eastAsia" w:ascii="仿宋" w:hAnsi="仿宋" w:eastAsia="仿宋" w:cs="仿宋"/>
          <w:color w:val="000000"/>
          <w:w w:val="100"/>
          <w:sz w:val="32"/>
          <w:szCs w:val="32"/>
          <w:lang w:val="zh-CN" w:bidi="zh-CN"/>
        </w:rPr>
        <w:t>压脂</w:t>
      </w:r>
      <w:r>
        <w:rPr>
          <w:rFonts w:hint="eastAsia" w:ascii="仿宋" w:hAnsi="仿宋" w:eastAsia="仿宋" w:cs="仿宋"/>
          <w:color w:val="000000"/>
          <w:sz w:val="32"/>
          <w:szCs w:val="32"/>
          <w:lang w:eastAsia="en-US" w:bidi="en-US"/>
        </w:rPr>
        <w:t xml:space="preserve">T2WI) </w:t>
      </w:r>
      <w:r>
        <w:rPr>
          <w:rFonts w:hint="eastAsia" w:ascii="仿宋" w:hAnsi="仿宋" w:eastAsia="仿宋" w:cs="仿宋"/>
          <w:color w:val="000000"/>
          <w:sz w:val="32"/>
          <w:szCs w:val="32"/>
          <w:lang w:val="zh-CN" w:bidi="zh-CN"/>
        </w:rPr>
        <w:t xml:space="preserve">/ </w:t>
      </w:r>
      <w:r>
        <w:rPr>
          <w:rFonts w:hint="eastAsia" w:ascii="仿宋" w:hAnsi="仿宋" w:eastAsia="仿宋" w:cs="仿宋"/>
          <w:color w:val="000000"/>
          <w:sz w:val="32"/>
          <w:szCs w:val="32"/>
          <w:lang w:eastAsia="en-US" w:bidi="en-US"/>
        </w:rPr>
        <w:t xml:space="preserve">(Tra, Cor </w:t>
      </w:r>
      <w:r>
        <w:rPr>
          <w:rFonts w:hint="eastAsia" w:ascii="仿宋" w:hAnsi="仿宋" w:eastAsia="仿宋" w:cs="仿宋"/>
          <w:color w:val="000000"/>
          <w:w w:val="100"/>
          <w:sz w:val="32"/>
          <w:szCs w:val="32"/>
          <w:lang w:val="zh-CN" w:bidi="zh-CN"/>
        </w:rPr>
        <w:t xml:space="preserve">或 </w:t>
      </w:r>
      <w:r>
        <w:rPr>
          <w:rFonts w:hint="eastAsia" w:ascii="仿宋" w:hAnsi="仿宋" w:eastAsia="仿宋" w:cs="仿宋"/>
          <w:color w:val="000000"/>
          <w:sz w:val="32"/>
          <w:szCs w:val="32"/>
          <w:lang w:eastAsia="en-US" w:bidi="en-US"/>
        </w:rPr>
        <w:t xml:space="preserve">Sag, DWI </w:t>
      </w:r>
      <w:r>
        <w:rPr>
          <w:rFonts w:hint="eastAsia" w:ascii="仿宋" w:hAnsi="仿宋" w:eastAsia="仿宋" w:cs="仿宋"/>
          <w:color w:val="000000"/>
          <w:sz w:val="32"/>
          <w:szCs w:val="32"/>
          <w:lang w:val="zh-CN" w:bidi="zh-CN"/>
        </w:rPr>
        <w:t>)</w:t>
      </w:r>
    </w:p>
    <w:p>
      <w:pPr>
        <w:pStyle w:val="14"/>
        <w:pageBreakBefore w:val="0"/>
        <w:numPr>
          <w:ilvl w:val="0"/>
          <w:numId w:val="4"/>
        </w:numPr>
        <w:shd w:val="clear" w:color="auto" w:fill="auto"/>
        <w:tabs>
          <w:tab w:val="left" w:pos="1659"/>
        </w:tabs>
        <w:kinsoku/>
        <w:wordWrap/>
        <w:overflowPunct/>
        <w:topLinePunct w:val="0"/>
        <w:autoSpaceDE/>
        <w:autoSpaceDN/>
        <w:bidi w:val="0"/>
        <w:adjustRightInd/>
        <w:snapToGrid/>
        <w:spacing w:line="500" w:lineRule="exact"/>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双髋关节</w:t>
      </w:r>
      <w:r>
        <w:rPr>
          <w:rFonts w:hint="eastAsia" w:ascii="仿宋" w:hAnsi="仿宋" w:eastAsia="仿宋" w:cs="仿宋"/>
          <w:color w:val="000000"/>
          <w:sz w:val="32"/>
          <w:szCs w:val="32"/>
          <w:lang w:eastAsia="en-US" w:bidi="en-US"/>
        </w:rPr>
        <w:t>(T1WI</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 xml:space="preserve">T2WK </w:t>
      </w:r>
      <w:r>
        <w:rPr>
          <w:rFonts w:hint="eastAsia" w:ascii="仿宋" w:hAnsi="仿宋" w:eastAsia="仿宋" w:cs="仿宋"/>
          <w:color w:val="000000"/>
          <w:w w:val="100"/>
          <w:sz w:val="32"/>
          <w:szCs w:val="32"/>
          <w:lang w:val="zh-CN" w:bidi="zh-CN"/>
        </w:rPr>
        <w:t xml:space="preserve">压脂 </w:t>
      </w:r>
      <w:r>
        <w:rPr>
          <w:rFonts w:hint="eastAsia" w:ascii="仿宋" w:hAnsi="仿宋" w:eastAsia="仿宋" w:cs="仿宋"/>
          <w:color w:val="000000"/>
          <w:sz w:val="32"/>
          <w:szCs w:val="32"/>
          <w:lang w:eastAsia="en-US" w:bidi="en-US"/>
        </w:rPr>
        <w:t xml:space="preserve">T2WI) </w:t>
      </w:r>
      <w:r>
        <w:rPr>
          <w:rFonts w:hint="eastAsia" w:ascii="仿宋" w:hAnsi="仿宋" w:eastAsia="仿宋" w:cs="仿宋"/>
          <w:color w:val="000000"/>
          <w:sz w:val="32"/>
          <w:szCs w:val="32"/>
          <w:lang w:val="zh-CN" w:bidi="zh-CN"/>
        </w:rPr>
        <w:t xml:space="preserve">/ </w:t>
      </w:r>
      <w:r>
        <w:rPr>
          <w:rFonts w:hint="eastAsia" w:ascii="仿宋" w:hAnsi="仿宋" w:eastAsia="仿宋" w:cs="仿宋"/>
          <w:color w:val="000000"/>
          <w:sz w:val="32"/>
          <w:szCs w:val="32"/>
          <w:lang w:eastAsia="en-US" w:bidi="en-US"/>
        </w:rPr>
        <w:t>(Tra, Cor)</w:t>
      </w:r>
    </w:p>
    <w:p>
      <w:pPr>
        <w:pStyle w:val="14"/>
        <w:pageBreakBefore w:val="0"/>
        <w:numPr>
          <w:ilvl w:val="0"/>
          <w:numId w:val="4"/>
        </w:numPr>
        <w:shd w:val="clear" w:color="auto" w:fill="auto"/>
        <w:tabs>
          <w:tab w:val="left" w:pos="1658"/>
        </w:tabs>
        <w:kinsoku/>
        <w:wordWrap/>
        <w:overflowPunct/>
        <w:topLinePunct w:val="0"/>
        <w:autoSpaceDE/>
        <w:autoSpaceDN/>
        <w:bidi w:val="0"/>
        <w:adjustRightInd/>
        <w:snapToGrid/>
        <w:spacing w:line="500" w:lineRule="exact"/>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膝关节</w:t>
      </w:r>
      <w:r>
        <w:rPr>
          <w:rFonts w:hint="eastAsia" w:ascii="仿宋" w:hAnsi="仿宋" w:eastAsia="仿宋" w:cs="仿宋"/>
          <w:color w:val="000000"/>
          <w:sz w:val="32"/>
          <w:szCs w:val="32"/>
          <w:lang w:val="zh-CN" w:bidi="zh-CN"/>
        </w:rPr>
        <w:t>(</w:t>
      </w:r>
      <w:r>
        <w:rPr>
          <w:rFonts w:hint="eastAsia" w:ascii="仿宋" w:hAnsi="仿宋" w:eastAsia="仿宋" w:cs="仿宋"/>
          <w:color w:val="000000"/>
          <w:sz w:val="32"/>
          <w:szCs w:val="32"/>
          <w:lang w:eastAsia="en-US" w:bidi="en-US"/>
        </w:rPr>
        <w:t>T1WI</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T2WI</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 xml:space="preserve">PDWI </w:t>
      </w:r>
      <w:r>
        <w:rPr>
          <w:rFonts w:hint="eastAsia" w:ascii="仿宋" w:hAnsi="仿宋" w:eastAsia="仿宋" w:cs="仿宋"/>
          <w:color w:val="000000"/>
          <w:w w:val="100"/>
          <w:sz w:val="32"/>
          <w:szCs w:val="32"/>
          <w:lang w:val="zh-CN" w:bidi="zh-CN"/>
        </w:rPr>
        <w:t xml:space="preserve">或压脂 </w:t>
      </w:r>
      <w:r>
        <w:rPr>
          <w:rFonts w:hint="eastAsia" w:ascii="仿宋" w:hAnsi="仿宋" w:eastAsia="仿宋" w:cs="仿宋"/>
          <w:color w:val="000000"/>
          <w:sz w:val="32"/>
          <w:szCs w:val="32"/>
          <w:lang w:eastAsia="en-US" w:bidi="en-US"/>
        </w:rPr>
        <w:t xml:space="preserve">T2WI </w:t>
      </w:r>
      <w:r>
        <w:rPr>
          <w:rFonts w:hint="eastAsia" w:ascii="仿宋" w:hAnsi="仿宋" w:eastAsia="仿宋" w:cs="仿宋"/>
          <w:color w:val="000000"/>
          <w:sz w:val="32"/>
          <w:szCs w:val="32"/>
          <w:lang w:val="zh-CN" w:bidi="zh-CN"/>
        </w:rPr>
        <w:t xml:space="preserve">) / </w:t>
      </w:r>
      <w:r>
        <w:rPr>
          <w:rFonts w:hint="eastAsia" w:ascii="仿宋" w:hAnsi="仿宋" w:eastAsia="仿宋" w:cs="仿宋"/>
          <w:color w:val="000000"/>
          <w:sz w:val="32"/>
          <w:szCs w:val="32"/>
          <w:lang w:eastAsia="en-US" w:bidi="en-US"/>
        </w:rPr>
        <w:t>(Cor, Sag</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 xml:space="preserve">Tra </w:t>
      </w:r>
      <w:r>
        <w:rPr>
          <w:rFonts w:hint="eastAsia" w:ascii="仿宋" w:hAnsi="仿宋" w:eastAsia="仿宋" w:cs="仿宋"/>
          <w:color w:val="000000"/>
          <w:w w:val="100"/>
          <w:sz w:val="32"/>
          <w:szCs w:val="32"/>
          <w:lang w:val="zh-CN" w:bidi="zh-CN"/>
        </w:rPr>
        <w:t>(或重建的</w:t>
      </w:r>
      <w:r>
        <w:rPr>
          <w:rFonts w:hint="eastAsia" w:ascii="仿宋" w:hAnsi="仿宋" w:eastAsia="仿宋" w:cs="仿宋"/>
          <w:color w:val="000000"/>
          <w:sz w:val="32"/>
          <w:szCs w:val="32"/>
          <w:lang w:eastAsia="en-US" w:bidi="en-US"/>
        </w:rPr>
        <w:t>Tra)</w:t>
      </w:r>
    </w:p>
    <w:p>
      <w:pPr>
        <w:pStyle w:val="14"/>
        <w:pageBreakBefore w:val="0"/>
        <w:numPr>
          <w:ilvl w:val="0"/>
          <w:numId w:val="4"/>
        </w:numPr>
        <w:shd w:val="clear" w:color="auto" w:fill="auto"/>
        <w:tabs>
          <w:tab w:val="left" w:pos="1659"/>
        </w:tabs>
        <w:kinsoku/>
        <w:wordWrap/>
        <w:overflowPunct/>
        <w:topLinePunct w:val="0"/>
        <w:autoSpaceDE/>
        <w:autoSpaceDN/>
        <w:bidi w:val="0"/>
        <w:adjustRightInd/>
        <w:snapToGrid/>
        <w:spacing w:line="500" w:lineRule="exact"/>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乳腺平扫</w:t>
      </w:r>
      <w:r>
        <w:rPr>
          <w:rFonts w:hint="eastAsia" w:ascii="仿宋" w:hAnsi="仿宋" w:eastAsia="仿宋" w:cs="仿宋"/>
          <w:color w:val="000000"/>
          <w:sz w:val="32"/>
          <w:szCs w:val="32"/>
          <w:lang w:eastAsia="en-US" w:bidi="en-US"/>
        </w:rPr>
        <w:t>(T1WI</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w w:val="100"/>
          <w:sz w:val="32"/>
          <w:szCs w:val="32"/>
          <w:lang w:val="zh-CN" w:bidi="zh-CN"/>
        </w:rPr>
        <w:t xml:space="preserve">压脂 </w:t>
      </w:r>
      <w:r>
        <w:rPr>
          <w:rFonts w:hint="eastAsia" w:ascii="仿宋" w:hAnsi="仿宋" w:eastAsia="仿宋" w:cs="仿宋"/>
          <w:color w:val="000000"/>
          <w:sz w:val="32"/>
          <w:szCs w:val="32"/>
          <w:lang w:eastAsia="en-US" w:bidi="en-US"/>
        </w:rPr>
        <w:t>T2WI</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 xml:space="preserve">DWI) </w:t>
      </w:r>
      <w:r>
        <w:rPr>
          <w:rFonts w:hint="eastAsia" w:ascii="仿宋" w:hAnsi="仿宋" w:eastAsia="仿宋" w:cs="仿宋"/>
          <w:color w:val="000000"/>
          <w:sz w:val="32"/>
          <w:szCs w:val="32"/>
          <w:lang w:val="zh-CN" w:bidi="zh-CN"/>
        </w:rPr>
        <w:t xml:space="preserve">/ </w:t>
      </w:r>
      <w:r>
        <w:rPr>
          <w:rFonts w:hint="eastAsia" w:ascii="仿宋" w:hAnsi="仿宋" w:eastAsia="仿宋" w:cs="仿宋"/>
          <w:color w:val="000000"/>
          <w:sz w:val="32"/>
          <w:szCs w:val="32"/>
          <w:lang w:eastAsia="en-US" w:bidi="en-US"/>
        </w:rPr>
        <w:t>(Tra</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 xml:space="preserve">Sag </w:t>
      </w:r>
      <w:r>
        <w:rPr>
          <w:rFonts w:hint="eastAsia" w:ascii="仿宋" w:hAnsi="仿宋" w:eastAsia="仿宋" w:cs="仿宋"/>
          <w:color w:val="000000"/>
          <w:sz w:val="32"/>
          <w:szCs w:val="32"/>
          <w:lang w:bidi="en-US"/>
        </w:rPr>
        <w:t>、</w:t>
      </w:r>
      <w:r>
        <w:rPr>
          <w:rFonts w:hint="eastAsia" w:ascii="仿宋" w:hAnsi="仿宋" w:eastAsia="仿宋" w:cs="仿宋"/>
          <w:color w:val="000000"/>
          <w:sz w:val="32"/>
          <w:szCs w:val="32"/>
          <w:lang w:eastAsia="en-US" w:bidi="en-US"/>
        </w:rPr>
        <w:t>Cor)</w:t>
      </w:r>
    </w:p>
    <w:p>
      <w:pPr>
        <w:pStyle w:val="14"/>
        <w:pageBreakBefore w:val="0"/>
        <w:numPr>
          <w:ilvl w:val="0"/>
          <w:numId w:val="4"/>
        </w:numPr>
        <w:shd w:val="clear" w:color="auto" w:fill="auto"/>
        <w:tabs>
          <w:tab w:val="left" w:pos="1670"/>
        </w:tabs>
        <w:kinsoku/>
        <w:wordWrap/>
        <w:overflowPunct/>
        <w:topLinePunct w:val="0"/>
        <w:autoSpaceDE/>
        <w:autoSpaceDN/>
        <w:bidi w:val="0"/>
        <w:adjustRightInd/>
        <w:snapToGrid/>
        <w:spacing w:line="500" w:lineRule="exact"/>
        <w:ind w:firstLine="640"/>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乳腺(平扫</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w w:val="100"/>
          <w:sz w:val="32"/>
          <w:szCs w:val="32"/>
          <w:lang w:val="zh-CN" w:bidi="zh-CN"/>
        </w:rPr>
        <w:t>动态增强)</w:t>
      </w:r>
      <w:r>
        <w:rPr>
          <w:rFonts w:hint="eastAsia" w:ascii="仿宋" w:hAnsi="仿宋" w:eastAsia="仿宋" w:cs="仿宋"/>
          <w:color w:val="000000"/>
          <w:sz w:val="32"/>
          <w:szCs w:val="32"/>
          <w:lang w:eastAsia="en-US" w:bidi="en-US"/>
        </w:rPr>
        <w:t>(T1WI</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w w:val="100"/>
          <w:sz w:val="32"/>
          <w:szCs w:val="32"/>
          <w:lang w:val="zh-CN" w:bidi="zh-CN"/>
        </w:rPr>
        <w:t>压脂</w:t>
      </w:r>
      <w:r>
        <w:rPr>
          <w:rFonts w:hint="eastAsia" w:ascii="仿宋" w:hAnsi="仿宋" w:eastAsia="仿宋" w:cs="仿宋"/>
          <w:color w:val="000000"/>
          <w:sz w:val="32"/>
          <w:szCs w:val="32"/>
          <w:lang w:eastAsia="en-US" w:bidi="en-US"/>
        </w:rPr>
        <w:t>T2WI</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 xml:space="preserve">DWI) </w:t>
      </w:r>
      <w:r>
        <w:rPr>
          <w:rFonts w:hint="eastAsia" w:ascii="仿宋" w:hAnsi="仿宋" w:eastAsia="仿宋" w:cs="仿宋"/>
          <w:color w:val="000000"/>
          <w:sz w:val="32"/>
          <w:szCs w:val="32"/>
          <w:lang w:val="zh-CN" w:bidi="zh-CN"/>
        </w:rPr>
        <w:t>/ (</w:t>
      </w:r>
      <w:r>
        <w:rPr>
          <w:rFonts w:hint="eastAsia" w:ascii="仿宋" w:hAnsi="仿宋" w:eastAsia="仿宋" w:cs="仿宋"/>
          <w:color w:val="000000"/>
          <w:sz w:val="32"/>
          <w:szCs w:val="32"/>
          <w:lang w:eastAsia="en-US" w:bidi="en-US"/>
        </w:rPr>
        <w:t>Tra</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 xml:space="preserve">Sag </w:t>
      </w:r>
      <w:r>
        <w:rPr>
          <w:rFonts w:hint="eastAsia" w:ascii="仿宋" w:hAnsi="仿宋" w:eastAsia="仿宋" w:cs="仿宋"/>
          <w:color w:val="000000"/>
          <w:w w:val="100"/>
          <w:sz w:val="32"/>
          <w:szCs w:val="32"/>
          <w:lang w:val="zh-CN" w:bidi="zh-CN"/>
        </w:rPr>
        <w:t xml:space="preserve">或 </w:t>
      </w:r>
      <w:r>
        <w:rPr>
          <w:rFonts w:hint="eastAsia" w:ascii="仿宋" w:hAnsi="仿宋" w:eastAsia="仿宋" w:cs="仿宋"/>
          <w:color w:val="000000"/>
          <w:sz w:val="32"/>
          <w:szCs w:val="32"/>
          <w:lang w:eastAsia="en-US" w:bidi="en-US"/>
        </w:rPr>
        <w:t xml:space="preserve">Cor </w:t>
      </w:r>
      <w:r>
        <w:rPr>
          <w:rFonts w:hint="eastAsia" w:ascii="仿宋" w:hAnsi="仿宋" w:eastAsia="仿宋" w:cs="仿宋"/>
          <w:color w:val="000000"/>
          <w:sz w:val="32"/>
          <w:szCs w:val="32"/>
          <w:lang w:val="zh-CN" w:bidi="zh-CN"/>
        </w:rPr>
        <w:t>)</w:t>
      </w:r>
    </w:p>
    <w:p>
      <w:pPr>
        <w:pStyle w:val="14"/>
        <w:pageBreakBefore w:val="0"/>
        <w:numPr>
          <w:ilvl w:val="0"/>
          <w:numId w:val="4"/>
        </w:numPr>
        <w:shd w:val="clear" w:color="auto" w:fill="auto"/>
        <w:tabs>
          <w:tab w:val="left" w:pos="1655"/>
        </w:tabs>
        <w:kinsoku/>
        <w:wordWrap/>
        <w:overflowPunct/>
        <w:topLinePunct w:val="0"/>
        <w:autoSpaceDE/>
        <w:autoSpaceDN/>
        <w:bidi w:val="0"/>
        <w:adjustRightInd/>
        <w:snapToGrid/>
        <w:spacing w:line="500" w:lineRule="exact"/>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 xml:space="preserve">颅脑 </w:t>
      </w:r>
      <w:r>
        <w:rPr>
          <w:rFonts w:hint="eastAsia" w:ascii="仿宋" w:hAnsi="仿宋" w:eastAsia="仿宋" w:cs="仿宋"/>
          <w:color w:val="000000"/>
          <w:sz w:val="32"/>
          <w:szCs w:val="32"/>
          <w:lang w:eastAsia="en-US" w:bidi="en-US"/>
        </w:rPr>
        <w:t>MRA</w:t>
      </w:r>
    </w:p>
    <w:p>
      <w:pPr>
        <w:pStyle w:val="14"/>
        <w:pageBreakBefore w:val="0"/>
        <w:numPr>
          <w:ilvl w:val="0"/>
          <w:numId w:val="4"/>
        </w:numPr>
        <w:shd w:val="clear" w:color="auto" w:fill="auto"/>
        <w:tabs>
          <w:tab w:val="left" w:pos="1655"/>
        </w:tabs>
        <w:kinsoku/>
        <w:wordWrap/>
        <w:overflowPunct/>
        <w:topLinePunct w:val="0"/>
        <w:autoSpaceDE/>
        <w:autoSpaceDN/>
        <w:bidi w:val="0"/>
        <w:adjustRightInd/>
        <w:snapToGrid/>
        <w:spacing w:line="500" w:lineRule="exact"/>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颅脑</w:t>
      </w:r>
      <w:r>
        <w:rPr>
          <w:rFonts w:hint="eastAsia" w:ascii="仿宋" w:hAnsi="仿宋" w:eastAsia="仿宋" w:cs="仿宋"/>
          <w:color w:val="000000"/>
          <w:sz w:val="32"/>
          <w:szCs w:val="32"/>
          <w:lang w:eastAsia="en-US" w:bidi="en-US"/>
        </w:rPr>
        <w:t xml:space="preserve">MRA </w:t>
      </w:r>
      <w:r>
        <w:rPr>
          <w:rFonts w:hint="eastAsia" w:ascii="仿宋" w:hAnsi="仿宋" w:eastAsia="仿宋" w:cs="仿宋"/>
          <w:color w:val="000000"/>
          <w:w w:val="100"/>
          <w:sz w:val="32"/>
          <w:szCs w:val="32"/>
          <w:lang w:val="zh-CN" w:bidi="zh-CN"/>
        </w:rPr>
        <w:t>(增强)</w:t>
      </w:r>
    </w:p>
    <w:p>
      <w:pPr>
        <w:pStyle w:val="14"/>
        <w:pageBreakBefore w:val="0"/>
        <w:numPr>
          <w:ilvl w:val="0"/>
          <w:numId w:val="4"/>
        </w:numPr>
        <w:shd w:val="clear" w:color="auto" w:fill="auto"/>
        <w:tabs>
          <w:tab w:val="left" w:pos="1655"/>
        </w:tabs>
        <w:kinsoku/>
        <w:wordWrap/>
        <w:overflowPunct/>
        <w:topLinePunct w:val="0"/>
        <w:autoSpaceDE/>
        <w:autoSpaceDN/>
        <w:bidi w:val="0"/>
        <w:adjustRightInd/>
        <w:snapToGrid/>
        <w:spacing w:line="500" w:lineRule="exact"/>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 xml:space="preserve">颅脑 </w:t>
      </w:r>
      <w:r>
        <w:rPr>
          <w:rFonts w:hint="eastAsia" w:ascii="仿宋" w:hAnsi="仿宋" w:eastAsia="仿宋" w:cs="仿宋"/>
          <w:color w:val="000000"/>
          <w:sz w:val="32"/>
          <w:szCs w:val="32"/>
          <w:lang w:eastAsia="en-US" w:bidi="en-US"/>
        </w:rPr>
        <w:t>MRV</w:t>
      </w:r>
    </w:p>
    <w:p>
      <w:pPr>
        <w:pStyle w:val="12"/>
        <w:pageBreakBefore w:val="0"/>
        <w:numPr>
          <w:ilvl w:val="0"/>
          <w:numId w:val="4"/>
        </w:numPr>
        <w:shd w:val="clear" w:color="auto" w:fill="auto"/>
        <w:tabs>
          <w:tab w:val="left" w:pos="1655"/>
        </w:tabs>
        <w:kinsoku/>
        <w:wordWrap/>
        <w:overflowPunct/>
        <w:topLinePunct w:val="0"/>
        <w:autoSpaceDE/>
        <w:autoSpaceDN/>
        <w:bidi w:val="0"/>
        <w:adjustRightInd/>
        <w:snapToGrid/>
        <w:spacing w:line="500" w:lineRule="exact"/>
        <w:ind w:firstLine="800"/>
        <w:jc w:val="left"/>
        <w:rPr>
          <w:rFonts w:ascii="仿宋" w:hAnsi="仿宋" w:eastAsia="仿宋" w:cs="仿宋"/>
          <w:color w:val="000000"/>
          <w:sz w:val="32"/>
          <w:szCs w:val="32"/>
        </w:rPr>
      </w:pPr>
      <w:r>
        <w:rPr>
          <w:rFonts w:hint="eastAsia" w:ascii="仿宋" w:hAnsi="仿宋" w:eastAsia="仿宋" w:cs="仿宋"/>
          <w:color w:val="000000"/>
          <w:sz w:val="32"/>
          <w:szCs w:val="32"/>
        </w:rPr>
        <w:t>颅脑匾</w:t>
      </w:r>
      <w:r>
        <w:rPr>
          <w:rFonts w:hint="eastAsia" w:ascii="仿宋" w:hAnsi="仿宋" w:eastAsia="仿宋" w:cs="仿宋"/>
          <w:color w:val="000000"/>
          <w:w w:val="80"/>
          <w:sz w:val="32"/>
          <w:szCs w:val="32"/>
        </w:rPr>
        <w:t xml:space="preserve">V </w:t>
      </w:r>
      <w:r>
        <w:rPr>
          <w:rFonts w:hint="eastAsia" w:ascii="仿宋" w:hAnsi="仿宋" w:eastAsia="仿宋" w:cs="仿宋"/>
          <w:color w:val="000000"/>
          <w:sz w:val="32"/>
          <w:szCs w:val="32"/>
        </w:rPr>
        <w:t>(增强)</w:t>
      </w:r>
    </w:p>
    <w:p>
      <w:pPr>
        <w:pStyle w:val="14"/>
        <w:pageBreakBefore w:val="0"/>
        <w:numPr>
          <w:ilvl w:val="0"/>
          <w:numId w:val="4"/>
        </w:numPr>
        <w:shd w:val="clear" w:color="auto" w:fill="auto"/>
        <w:tabs>
          <w:tab w:val="left" w:pos="1655"/>
        </w:tabs>
        <w:kinsoku/>
        <w:wordWrap/>
        <w:overflowPunct/>
        <w:topLinePunct w:val="0"/>
        <w:autoSpaceDE/>
        <w:autoSpaceDN/>
        <w:bidi w:val="0"/>
        <w:adjustRightInd/>
        <w:snapToGrid/>
        <w:spacing w:line="500" w:lineRule="exact"/>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 xml:space="preserve">颈部 </w:t>
      </w:r>
      <w:r>
        <w:rPr>
          <w:rFonts w:hint="eastAsia" w:ascii="仿宋" w:hAnsi="仿宋" w:eastAsia="仿宋" w:cs="仿宋"/>
          <w:color w:val="000000"/>
          <w:sz w:val="32"/>
          <w:szCs w:val="32"/>
          <w:lang w:eastAsia="en-US" w:bidi="en-US"/>
        </w:rPr>
        <w:t>MRA</w:t>
      </w:r>
    </w:p>
    <w:p>
      <w:pPr>
        <w:pStyle w:val="14"/>
        <w:pageBreakBefore w:val="0"/>
        <w:numPr>
          <w:ilvl w:val="0"/>
          <w:numId w:val="4"/>
        </w:numPr>
        <w:shd w:val="clear" w:color="auto" w:fill="auto"/>
        <w:tabs>
          <w:tab w:val="left" w:pos="1655"/>
        </w:tabs>
        <w:kinsoku/>
        <w:wordWrap/>
        <w:overflowPunct/>
        <w:topLinePunct w:val="0"/>
        <w:autoSpaceDE/>
        <w:autoSpaceDN/>
        <w:bidi w:val="0"/>
        <w:adjustRightInd/>
        <w:snapToGrid/>
        <w:spacing w:line="500" w:lineRule="exact"/>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颈部</w:t>
      </w:r>
      <w:r>
        <w:rPr>
          <w:rFonts w:hint="eastAsia" w:ascii="仿宋" w:hAnsi="仿宋" w:eastAsia="仿宋" w:cs="仿宋"/>
          <w:color w:val="000000"/>
          <w:sz w:val="32"/>
          <w:szCs w:val="32"/>
          <w:lang w:eastAsia="en-US" w:bidi="en-US"/>
        </w:rPr>
        <w:t xml:space="preserve">MRA </w:t>
      </w:r>
      <w:r>
        <w:rPr>
          <w:rFonts w:hint="eastAsia" w:ascii="仿宋" w:hAnsi="仿宋" w:eastAsia="仿宋" w:cs="仿宋"/>
          <w:color w:val="000000"/>
          <w:w w:val="100"/>
          <w:sz w:val="32"/>
          <w:szCs w:val="32"/>
          <w:lang w:val="zh-CN" w:bidi="zh-CN"/>
        </w:rPr>
        <w:t>(增强)</w:t>
      </w:r>
    </w:p>
    <w:p>
      <w:pPr>
        <w:pStyle w:val="14"/>
        <w:pageBreakBefore w:val="0"/>
        <w:numPr>
          <w:ilvl w:val="0"/>
          <w:numId w:val="4"/>
        </w:numPr>
        <w:shd w:val="clear" w:color="auto" w:fill="auto"/>
        <w:tabs>
          <w:tab w:val="left" w:pos="1655"/>
        </w:tabs>
        <w:kinsoku/>
        <w:wordWrap/>
        <w:overflowPunct/>
        <w:topLinePunct w:val="0"/>
        <w:autoSpaceDE/>
        <w:autoSpaceDN/>
        <w:bidi w:val="0"/>
        <w:adjustRightInd/>
        <w:snapToGrid/>
        <w:spacing w:line="500" w:lineRule="exact"/>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内耳平扫</w:t>
      </w:r>
      <w:r>
        <w:rPr>
          <w:rFonts w:hint="eastAsia" w:ascii="仿宋" w:hAnsi="仿宋" w:eastAsia="仿宋" w:cs="仿宋"/>
          <w:color w:val="000000"/>
          <w:sz w:val="32"/>
          <w:szCs w:val="32"/>
          <w:lang w:eastAsia="en-US" w:bidi="en-US"/>
        </w:rPr>
        <w:t>(T1WI</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T2WI</w:t>
      </w:r>
      <w:r>
        <w:rPr>
          <w:rFonts w:hint="eastAsia" w:ascii="仿宋" w:hAnsi="仿宋" w:eastAsia="仿宋" w:cs="仿宋"/>
          <w:color w:val="000000"/>
          <w:sz w:val="32"/>
          <w:szCs w:val="32"/>
          <w:lang w:val="zh-CN" w:bidi="zh-CN"/>
        </w:rPr>
        <w:t xml:space="preserve">) / </w:t>
      </w:r>
      <w:r>
        <w:rPr>
          <w:rFonts w:hint="eastAsia" w:ascii="仿宋" w:hAnsi="仿宋" w:eastAsia="仿宋" w:cs="仿宋"/>
          <w:color w:val="000000"/>
          <w:sz w:val="32"/>
          <w:szCs w:val="32"/>
          <w:lang w:eastAsia="en-US" w:bidi="en-US"/>
        </w:rPr>
        <w:t>(Tra</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sz w:val="32"/>
          <w:szCs w:val="32"/>
          <w:lang w:eastAsia="en-US" w:bidi="en-US"/>
        </w:rPr>
        <w:t>Cor)</w:t>
      </w:r>
    </w:p>
    <w:p>
      <w:pPr>
        <w:pStyle w:val="12"/>
        <w:pageBreakBefore w:val="0"/>
        <w:numPr>
          <w:ilvl w:val="0"/>
          <w:numId w:val="4"/>
        </w:numPr>
        <w:shd w:val="clear" w:color="auto" w:fill="auto"/>
        <w:tabs>
          <w:tab w:val="left" w:pos="1655"/>
        </w:tabs>
        <w:kinsoku/>
        <w:wordWrap/>
        <w:overflowPunct/>
        <w:topLinePunct w:val="0"/>
        <w:autoSpaceDE/>
        <w:autoSpaceDN/>
        <w:bidi w:val="0"/>
        <w:adjustRightInd/>
        <w:snapToGrid/>
        <w:spacing w:line="500" w:lineRule="exact"/>
        <w:ind w:firstLine="800"/>
        <w:jc w:val="left"/>
        <w:rPr>
          <w:rFonts w:ascii="仿宋" w:hAnsi="仿宋" w:eastAsia="仿宋" w:cs="仿宋"/>
          <w:color w:val="000000"/>
          <w:sz w:val="32"/>
          <w:szCs w:val="32"/>
        </w:rPr>
      </w:pPr>
      <w:r>
        <w:rPr>
          <w:rFonts w:hint="eastAsia" w:ascii="仿宋" w:hAnsi="仿宋" w:eastAsia="仿宋" w:cs="仿宋"/>
          <w:color w:val="000000"/>
          <w:sz w:val="32"/>
          <w:szCs w:val="32"/>
        </w:rPr>
        <w:t>内耳水成像</w:t>
      </w:r>
    </w:p>
    <w:p>
      <w:pPr>
        <w:pStyle w:val="14"/>
        <w:pageBreakBefore w:val="0"/>
        <w:shd w:val="clear" w:color="auto" w:fill="auto"/>
        <w:kinsoku/>
        <w:wordWrap/>
        <w:overflowPunct/>
        <w:topLinePunct w:val="0"/>
        <w:autoSpaceDE/>
        <w:autoSpaceDN/>
        <w:bidi w:val="0"/>
        <w:adjustRightInd/>
        <w:snapToGrid/>
        <w:spacing w:line="500" w:lineRule="exact"/>
        <w:jc w:val="left"/>
        <w:rPr>
          <w:rFonts w:ascii="仿宋" w:hAnsi="仿宋" w:eastAsia="仿宋" w:cs="仿宋"/>
          <w:b/>
          <w:bCs/>
          <w:color w:val="000000"/>
          <w:w w:val="100"/>
          <w:sz w:val="32"/>
          <w:szCs w:val="32"/>
        </w:rPr>
      </w:pPr>
      <w:r>
        <w:rPr>
          <w:rFonts w:hint="eastAsia" w:ascii="仿宋" w:hAnsi="仿宋" w:eastAsia="仿宋" w:cs="仿宋"/>
          <w:color w:val="000000"/>
          <w:sz w:val="32"/>
          <w:szCs w:val="32"/>
          <w:lang w:val="zh-CN" w:bidi="zh-CN"/>
        </w:rPr>
        <w:t>(24 )</w:t>
      </w:r>
      <w:r>
        <w:rPr>
          <w:rFonts w:hint="eastAsia" w:ascii="仿宋" w:hAnsi="仿宋" w:eastAsia="仿宋" w:cs="仿宋"/>
          <w:color w:val="000000"/>
          <w:w w:val="100"/>
          <w:sz w:val="32"/>
          <w:szCs w:val="32"/>
          <w:lang w:val="zh-CN" w:bidi="zh-CN"/>
        </w:rPr>
        <w:t>四肢小关节(平扫)(包括肘关节、踝关节、肩关节 等)</w:t>
      </w:r>
      <w:r>
        <w:rPr>
          <w:rFonts w:hint="eastAsia" w:ascii="仿宋" w:hAnsi="仿宋" w:eastAsia="仿宋" w:cs="仿宋"/>
          <w:color w:val="000000"/>
          <w:sz w:val="32"/>
          <w:szCs w:val="32"/>
          <w:lang w:bidi="en-US"/>
        </w:rPr>
        <w:t>(T1WI</w:t>
      </w:r>
      <w:r>
        <w:rPr>
          <w:rFonts w:hint="eastAsia" w:ascii="仿宋" w:hAnsi="仿宋" w:eastAsia="仿宋" w:cs="仿宋"/>
          <w:color w:val="000000"/>
          <w:w w:val="100"/>
          <w:sz w:val="32"/>
          <w:szCs w:val="32"/>
          <w:lang w:bidi="en-US"/>
        </w:rPr>
        <w:t>、</w:t>
      </w:r>
      <w:r>
        <w:rPr>
          <w:rFonts w:hint="eastAsia" w:ascii="仿宋" w:hAnsi="仿宋" w:eastAsia="仿宋" w:cs="仿宋"/>
          <w:color w:val="000000"/>
          <w:sz w:val="32"/>
          <w:szCs w:val="32"/>
          <w:lang w:bidi="en-US"/>
        </w:rPr>
        <w:t>T2WI</w:t>
      </w:r>
      <w:r>
        <w:rPr>
          <w:rFonts w:hint="eastAsia" w:ascii="仿宋" w:hAnsi="仿宋" w:eastAsia="仿宋" w:cs="仿宋"/>
          <w:color w:val="000000"/>
          <w:w w:val="100"/>
          <w:sz w:val="32"/>
          <w:szCs w:val="32"/>
          <w:lang w:bidi="en-US"/>
        </w:rPr>
        <w:t>、</w:t>
      </w:r>
      <w:r>
        <w:rPr>
          <w:rFonts w:hint="eastAsia" w:ascii="仿宋" w:hAnsi="仿宋" w:eastAsia="仿宋" w:cs="仿宋"/>
          <w:color w:val="000000"/>
          <w:sz w:val="32"/>
          <w:szCs w:val="32"/>
          <w:lang w:bidi="en-US"/>
        </w:rPr>
        <w:t xml:space="preserve">PDWI </w:t>
      </w:r>
      <w:r>
        <w:rPr>
          <w:rFonts w:hint="eastAsia" w:ascii="仿宋" w:hAnsi="仿宋" w:eastAsia="仿宋" w:cs="仿宋"/>
          <w:color w:val="000000"/>
          <w:w w:val="100"/>
          <w:sz w:val="32"/>
          <w:szCs w:val="32"/>
          <w:lang w:val="zh-CN" w:bidi="zh-CN"/>
        </w:rPr>
        <w:t xml:space="preserve">或压脂 </w:t>
      </w:r>
      <w:r>
        <w:rPr>
          <w:rFonts w:hint="eastAsia" w:ascii="仿宋" w:hAnsi="仿宋" w:eastAsia="仿宋" w:cs="仿宋"/>
          <w:color w:val="000000"/>
          <w:sz w:val="32"/>
          <w:szCs w:val="32"/>
          <w:lang w:bidi="en-US"/>
        </w:rPr>
        <w:t xml:space="preserve">T2WI </w:t>
      </w:r>
      <w:r>
        <w:rPr>
          <w:rFonts w:hint="eastAsia" w:ascii="仿宋" w:hAnsi="仿宋" w:eastAsia="仿宋" w:cs="仿宋"/>
          <w:color w:val="000000"/>
          <w:sz w:val="32"/>
          <w:szCs w:val="32"/>
          <w:lang w:val="zh-CN" w:bidi="zh-CN"/>
        </w:rPr>
        <w:t xml:space="preserve">) </w:t>
      </w:r>
      <w:r>
        <w:rPr>
          <w:rFonts w:hint="eastAsia" w:ascii="仿宋" w:hAnsi="仿宋" w:eastAsia="仿宋" w:cs="仿宋"/>
          <w:color w:val="000000"/>
          <w:sz w:val="32"/>
          <w:szCs w:val="32"/>
          <w:lang w:bidi="en-US"/>
        </w:rPr>
        <w:t>(Cor</w:t>
      </w:r>
      <w:r>
        <w:rPr>
          <w:rFonts w:hint="eastAsia" w:ascii="仿宋" w:hAnsi="仿宋" w:eastAsia="仿宋" w:cs="仿宋"/>
          <w:color w:val="000000"/>
          <w:w w:val="100"/>
          <w:sz w:val="32"/>
          <w:szCs w:val="32"/>
          <w:lang w:bidi="en-US"/>
        </w:rPr>
        <w:t>、</w:t>
      </w:r>
      <w:r>
        <w:rPr>
          <w:rFonts w:hint="eastAsia" w:ascii="仿宋" w:hAnsi="仿宋" w:eastAsia="仿宋" w:cs="仿宋"/>
          <w:color w:val="000000"/>
          <w:sz w:val="32"/>
          <w:szCs w:val="32"/>
          <w:lang w:bidi="en-US"/>
        </w:rPr>
        <w:t>Tra+Sag)</w:t>
      </w:r>
    </w:p>
    <w:p>
      <w:pPr>
        <w:pStyle w:val="12"/>
        <w:pageBreakBefore w:val="0"/>
        <w:shd w:val="clear" w:color="auto" w:fill="auto"/>
        <w:kinsoku/>
        <w:wordWrap/>
        <w:overflowPunct/>
        <w:topLinePunct w:val="0"/>
        <w:autoSpaceDE/>
        <w:autoSpaceDN/>
        <w:bidi w:val="0"/>
        <w:adjustRightInd/>
        <w:snapToGrid/>
        <w:spacing w:line="500" w:lineRule="exact"/>
        <w:ind w:firstLine="660"/>
        <w:rPr>
          <w:rFonts w:ascii="黑体" w:hAnsi="黑体" w:eastAsia="黑体" w:cs="黑体"/>
          <w:color w:val="000000"/>
          <w:sz w:val="32"/>
          <w:szCs w:val="32"/>
        </w:rPr>
      </w:pPr>
      <w:r>
        <w:rPr>
          <w:rFonts w:hint="eastAsia" w:ascii="黑体" w:hAnsi="黑体" w:eastAsia="黑体" w:cs="黑体"/>
          <w:b/>
          <w:bCs/>
          <w:color w:val="000000"/>
          <w:sz w:val="32"/>
          <w:szCs w:val="32"/>
        </w:rPr>
        <w:t>二、医学检验</w:t>
      </w:r>
    </w:p>
    <w:p>
      <w:pPr>
        <w:pStyle w:val="12"/>
        <w:pageBreakBefore w:val="0"/>
        <w:shd w:val="clear" w:color="auto" w:fill="auto"/>
        <w:kinsoku/>
        <w:wordWrap/>
        <w:overflowPunct/>
        <w:topLinePunct w:val="0"/>
        <w:autoSpaceDE/>
        <w:autoSpaceDN/>
        <w:bidi w:val="0"/>
        <w:adjustRightInd/>
        <w:snapToGrid/>
        <w:spacing w:line="500" w:lineRule="exact"/>
        <w:ind w:firstLine="800"/>
        <w:jc w:val="left"/>
        <w:rPr>
          <w:rFonts w:hint="eastAsia" w:ascii="楷体" w:hAnsi="楷体" w:eastAsia="楷体" w:cs="楷体"/>
          <w:color w:val="000000"/>
          <w:sz w:val="32"/>
          <w:szCs w:val="32"/>
        </w:rPr>
      </w:pPr>
      <w:r>
        <w:rPr>
          <w:rFonts w:hint="eastAsia" w:ascii="楷体" w:hAnsi="楷体" w:eastAsia="楷体" w:cs="楷体"/>
          <w:b/>
          <w:bCs/>
          <w:color w:val="000000"/>
          <w:sz w:val="32"/>
          <w:szCs w:val="32"/>
        </w:rPr>
        <w:t>(一)互认条件</w:t>
      </w:r>
    </w:p>
    <w:p>
      <w:pPr>
        <w:pStyle w:val="12"/>
        <w:pageBreakBefore w:val="0"/>
        <w:numPr>
          <w:ilvl w:val="0"/>
          <w:numId w:val="5"/>
        </w:numPr>
        <w:shd w:val="clear" w:color="auto" w:fill="auto"/>
        <w:tabs>
          <w:tab w:val="left" w:pos="1068"/>
        </w:tabs>
        <w:kinsoku/>
        <w:wordWrap/>
        <w:overflowPunct/>
        <w:topLinePunct w:val="0"/>
        <w:autoSpaceDE/>
        <w:autoSpaceDN/>
        <w:bidi w:val="0"/>
        <w:adjustRightInd/>
        <w:snapToGrid/>
        <w:spacing w:line="500" w:lineRule="exact"/>
        <w:ind w:firstLine="660"/>
        <w:rPr>
          <w:rFonts w:ascii="仿宋" w:hAnsi="仿宋" w:eastAsia="仿宋" w:cs="仿宋"/>
          <w:color w:val="000000"/>
          <w:sz w:val="32"/>
          <w:szCs w:val="32"/>
        </w:rPr>
      </w:pPr>
      <w:r>
        <w:rPr>
          <w:rFonts w:hint="eastAsia" w:ascii="仿宋" w:hAnsi="仿宋" w:eastAsia="仿宋" w:cs="仿宋"/>
          <w:color w:val="000000"/>
          <w:sz w:val="32"/>
          <w:szCs w:val="32"/>
        </w:rPr>
        <w:t>实验室具有信息系统</w:t>
      </w:r>
      <w:r>
        <w:rPr>
          <w:rFonts w:hint="eastAsia" w:ascii="仿宋" w:hAnsi="仿宋" w:eastAsia="仿宋" w:cs="仿宋"/>
          <w:color w:val="000000"/>
          <w:w w:val="80"/>
          <w:sz w:val="32"/>
          <w:szCs w:val="32"/>
          <w:lang w:val="en-US" w:bidi="en-US"/>
        </w:rPr>
        <w:t>(LIS)</w:t>
      </w:r>
      <w:r>
        <w:rPr>
          <w:rFonts w:hint="eastAsia" w:ascii="仿宋" w:hAnsi="仿宋" w:eastAsia="仿宋" w:cs="仿宋"/>
          <w:color w:val="000000"/>
          <w:w w:val="80"/>
          <w:sz w:val="32"/>
          <w:szCs w:val="32"/>
        </w:rPr>
        <w:t>，</w:t>
      </w:r>
      <w:r>
        <w:rPr>
          <w:rFonts w:hint="eastAsia" w:ascii="仿宋" w:hAnsi="仿宋" w:eastAsia="仿宋" w:cs="仿宋"/>
          <w:color w:val="000000"/>
          <w:sz w:val="32"/>
          <w:szCs w:val="32"/>
        </w:rPr>
        <w:t xml:space="preserve">并能满足实验室工作需求， </w:t>
      </w:r>
      <w:r>
        <w:rPr>
          <w:rFonts w:hint="eastAsia" w:ascii="仿宋" w:hAnsi="仿宋" w:eastAsia="仿宋" w:cs="仿宋"/>
          <w:color w:val="000000"/>
          <w:w w:val="80"/>
          <w:sz w:val="32"/>
          <w:szCs w:val="32"/>
          <w:lang w:val="en-US" w:bidi="en-US"/>
        </w:rPr>
        <w:t>LIS</w:t>
      </w:r>
      <w:r>
        <w:rPr>
          <w:rFonts w:hint="eastAsia" w:ascii="仿宋" w:hAnsi="仿宋" w:eastAsia="仿宋" w:cs="仿宋"/>
          <w:color w:val="000000"/>
          <w:sz w:val="32"/>
          <w:szCs w:val="32"/>
        </w:rPr>
        <w:t>能与</w:t>
      </w:r>
      <w:r>
        <w:rPr>
          <w:rFonts w:hint="eastAsia" w:ascii="仿宋" w:hAnsi="仿宋" w:eastAsia="仿宋" w:cs="仿宋"/>
          <w:color w:val="000000"/>
          <w:w w:val="80"/>
          <w:sz w:val="32"/>
          <w:szCs w:val="32"/>
          <w:lang w:val="en-US" w:bidi="en-US"/>
        </w:rPr>
        <w:t>HIS</w:t>
      </w:r>
      <w:r>
        <w:rPr>
          <w:rFonts w:hint="eastAsia" w:ascii="仿宋" w:hAnsi="仿宋" w:eastAsia="仿宋" w:cs="仿宋"/>
          <w:color w:val="000000"/>
          <w:sz w:val="32"/>
          <w:szCs w:val="32"/>
        </w:rPr>
        <w:t xml:space="preserve">完好衔接，所有检测设备的室内质控数据能自动导 </w:t>
      </w:r>
      <w:r>
        <w:rPr>
          <w:rFonts w:hint="eastAsia" w:ascii="仿宋" w:hAnsi="仿宋" w:eastAsia="仿宋" w:cs="仿宋"/>
          <w:color w:val="000000"/>
          <w:w w:val="80"/>
          <w:sz w:val="32"/>
          <w:szCs w:val="32"/>
          <w:lang w:val="en-US" w:bidi="en-US"/>
        </w:rPr>
        <w:t xml:space="preserve">ALIS </w:t>
      </w:r>
      <w:r>
        <w:rPr>
          <w:rFonts w:hint="eastAsia" w:ascii="仿宋" w:hAnsi="仿宋" w:eastAsia="仿宋" w:cs="仿宋"/>
          <w:color w:val="000000"/>
          <w:sz w:val="32"/>
          <w:szCs w:val="32"/>
        </w:rPr>
        <w:t>中。</w:t>
      </w:r>
    </w:p>
    <w:p>
      <w:pPr>
        <w:pStyle w:val="12"/>
        <w:pageBreakBefore w:val="0"/>
        <w:numPr>
          <w:ilvl w:val="0"/>
          <w:numId w:val="5"/>
        </w:numPr>
        <w:shd w:val="clear" w:color="auto" w:fill="auto"/>
        <w:tabs>
          <w:tab w:val="left" w:pos="1053"/>
        </w:tabs>
        <w:kinsoku/>
        <w:wordWrap/>
        <w:overflowPunct/>
        <w:topLinePunct w:val="0"/>
        <w:autoSpaceDE/>
        <w:autoSpaceDN/>
        <w:bidi w:val="0"/>
        <w:adjustRightInd/>
        <w:snapToGrid/>
        <w:spacing w:line="500" w:lineRule="exact"/>
        <w:ind w:firstLine="660"/>
        <w:rPr>
          <w:rFonts w:ascii="仿宋" w:hAnsi="仿宋" w:eastAsia="仿宋" w:cs="仿宋"/>
          <w:color w:val="000000"/>
          <w:sz w:val="32"/>
          <w:szCs w:val="32"/>
        </w:rPr>
      </w:pPr>
      <w:r>
        <w:rPr>
          <w:rFonts w:hint="eastAsia" w:ascii="仿宋" w:hAnsi="仿宋" w:eastAsia="仿宋" w:cs="仿宋"/>
          <w:color w:val="000000"/>
          <w:sz w:val="32"/>
          <w:szCs w:val="32"/>
        </w:rPr>
        <w:t>规范开展室内质控，工作人员能掌握室内质控相关知识， 互认项目能规范地开展室内质控活动，对失控项目能分析原因， 并采取相应的纠正措施。实验室及信息科能配合相关部门，通过</w:t>
      </w:r>
    </w:p>
    <w:p>
      <w:pPr>
        <w:pStyle w:val="12"/>
        <w:pageBreakBefore w:val="0"/>
        <w:shd w:val="clear" w:color="auto" w:fill="auto"/>
        <w:tabs>
          <w:tab w:val="left" w:pos="8701"/>
        </w:tabs>
        <w:kinsoku/>
        <w:wordWrap/>
        <w:overflowPunct/>
        <w:topLinePunct w:val="0"/>
        <w:autoSpaceDE/>
        <w:autoSpaceDN/>
        <w:bidi w:val="0"/>
        <w:adjustRightInd/>
        <w:snapToGrid/>
        <w:spacing w:line="500" w:lineRule="exact"/>
        <w:ind w:firstLine="0"/>
        <w:rPr>
          <w:rFonts w:ascii="仿宋" w:hAnsi="仿宋" w:eastAsia="仿宋" w:cs="仿宋"/>
          <w:color w:val="000000"/>
          <w:sz w:val="32"/>
          <w:szCs w:val="32"/>
        </w:rPr>
      </w:pPr>
      <w:r>
        <w:rPr>
          <w:rFonts w:hint="eastAsia" w:ascii="仿宋" w:hAnsi="仿宋" w:eastAsia="仿宋" w:cs="仿宋"/>
          <w:color w:val="000000"/>
          <w:sz w:val="32"/>
          <w:szCs w:val="32"/>
        </w:rPr>
        <w:t>我省居民健康档案信息系统网络，使</w:t>
      </w:r>
      <w:r>
        <w:rPr>
          <w:rFonts w:hint="eastAsia" w:ascii="仿宋" w:hAnsi="仿宋" w:eastAsia="仿宋" w:cs="仿宋"/>
          <w:color w:val="000000"/>
          <w:w w:val="80"/>
          <w:sz w:val="32"/>
          <w:szCs w:val="32"/>
          <w:lang w:val="en-US" w:bidi="en-US"/>
        </w:rPr>
        <w:t>LIS</w:t>
      </w:r>
      <w:r>
        <w:rPr>
          <w:rFonts w:hint="eastAsia" w:ascii="仿宋" w:hAnsi="仿宋" w:eastAsia="仿宋" w:cs="仿宋"/>
          <w:color w:val="000000"/>
          <w:sz w:val="32"/>
          <w:szCs w:val="32"/>
        </w:rPr>
        <w:t>中的室内质控数据能适 时上传至省临检中心质量管理平台。</w:t>
      </w:r>
      <w:r>
        <w:rPr>
          <w:rFonts w:hint="eastAsia" w:ascii="仿宋" w:hAnsi="仿宋" w:eastAsia="仿宋" w:cs="仿宋"/>
          <w:color w:val="000000"/>
          <w:sz w:val="32"/>
          <w:szCs w:val="32"/>
        </w:rPr>
        <w:tab/>
      </w:r>
      <w:r>
        <w:rPr>
          <w:rFonts w:hint="eastAsia" w:ascii="仿宋" w:hAnsi="仿宋" w:eastAsia="仿宋" w:cs="仿宋"/>
          <w:color w:val="000000"/>
          <w:sz w:val="32"/>
          <w:szCs w:val="32"/>
          <w:lang w:val="en-US" w:eastAsia="en-US" w:bidi="en-US"/>
        </w:rPr>
        <w:t>'</w:t>
      </w:r>
    </w:p>
    <w:p>
      <w:pPr>
        <w:pStyle w:val="12"/>
        <w:pageBreakBefore w:val="0"/>
        <w:numPr>
          <w:ilvl w:val="0"/>
          <w:numId w:val="5"/>
        </w:numPr>
        <w:shd w:val="clear" w:color="auto" w:fill="auto"/>
        <w:tabs>
          <w:tab w:val="left" w:pos="1057"/>
        </w:tabs>
        <w:kinsoku/>
        <w:wordWrap/>
        <w:overflowPunct/>
        <w:topLinePunct w:val="0"/>
        <w:autoSpaceDE/>
        <w:autoSpaceDN/>
        <w:bidi w:val="0"/>
        <w:adjustRightInd/>
        <w:snapToGrid/>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实验室应制定文件化程序，定期(按相关专业要求)对直 接或间接影响检验结果的设备进行校准。</w:t>
      </w:r>
    </w:p>
    <w:p>
      <w:pPr>
        <w:pStyle w:val="12"/>
        <w:pageBreakBefore w:val="0"/>
        <w:numPr>
          <w:ilvl w:val="0"/>
          <w:numId w:val="5"/>
        </w:numPr>
        <w:shd w:val="clear" w:color="auto" w:fill="auto"/>
        <w:tabs>
          <w:tab w:val="left" w:pos="1053"/>
        </w:tabs>
        <w:kinsoku/>
        <w:wordWrap/>
        <w:overflowPunct/>
        <w:topLinePunct w:val="0"/>
        <w:autoSpaceDE/>
        <w:autoSpaceDN/>
        <w:bidi w:val="0"/>
        <w:adjustRightInd/>
        <w:snapToGrid/>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参加福建省临床检验中心组织的室间质量评价，并至少符合以下</w:t>
      </w:r>
      <w:r>
        <w:rPr>
          <w:rFonts w:hint="eastAsia" w:ascii="仿宋" w:hAnsi="仿宋" w:eastAsia="仿宋" w:cs="仿宋"/>
          <w:color w:val="000000"/>
          <w:w w:val="80"/>
          <w:sz w:val="32"/>
          <w:szCs w:val="32"/>
        </w:rPr>
        <w:t>2</w:t>
      </w:r>
      <w:r>
        <w:rPr>
          <w:rFonts w:hint="eastAsia" w:ascii="仿宋" w:hAnsi="仿宋" w:eastAsia="仿宋" w:cs="仿宋"/>
          <w:color w:val="000000"/>
          <w:sz w:val="32"/>
          <w:szCs w:val="32"/>
        </w:rPr>
        <w:t>个条件之一：</w:t>
      </w:r>
    </w:p>
    <w:p>
      <w:pPr>
        <w:pStyle w:val="12"/>
        <w:pageBreakBefore w:val="0"/>
        <w:shd w:val="clear" w:color="auto" w:fill="auto"/>
        <w:kinsoku/>
        <w:wordWrap/>
        <w:overflowPunct/>
        <w:topLinePunct w:val="0"/>
        <w:autoSpaceDE/>
        <w:autoSpaceDN/>
        <w:bidi w:val="0"/>
        <w:adjustRightInd/>
        <w:snapToGrid/>
        <w:spacing w:line="500" w:lineRule="exact"/>
        <w:ind w:firstLine="820"/>
        <w:rPr>
          <w:rFonts w:ascii="仿宋" w:hAnsi="仿宋" w:eastAsia="仿宋" w:cs="仿宋"/>
          <w:color w:val="000000"/>
          <w:sz w:val="32"/>
          <w:szCs w:val="32"/>
        </w:rPr>
      </w:pPr>
      <w:r>
        <w:rPr>
          <w:rFonts w:hint="eastAsia" w:ascii="仿宋" w:hAnsi="仿宋" w:eastAsia="仿宋" w:cs="仿宋"/>
          <w:color w:val="000000"/>
          <w:w w:val="80"/>
          <w:sz w:val="32"/>
          <w:szCs w:val="32"/>
        </w:rPr>
        <w:t>(1)</w:t>
      </w:r>
      <w:r>
        <w:rPr>
          <w:rFonts w:hint="eastAsia" w:ascii="仿宋" w:hAnsi="仿宋" w:eastAsia="仿宋" w:cs="仿宋"/>
          <w:color w:val="000000"/>
          <w:sz w:val="32"/>
          <w:szCs w:val="32"/>
        </w:rPr>
        <w:t>省临床检验中心前一年的室间质评成绩合格；</w:t>
      </w:r>
    </w:p>
    <w:p>
      <w:pPr>
        <w:pStyle w:val="12"/>
        <w:pageBreakBefore w:val="0"/>
        <w:shd w:val="clear" w:color="auto" w:fill="auto"/>
        <w:kinsoku/>
        <w:wordWrap/>
        <w:overflowPunct/>
        <w:topLinePunct w:val="0"/>
        <w:autoSpaceDE/>
        <w:autoSpaceDN/>
        <w:bidi w:val="0"/>
        <w:adjustRightInd/>
        <w:snapToGrid/>
        <w:spacing w:line="500" w:lineRule="exact"/>
        <w:ind w:firstLine="820"/>
        <w:rPr>
          <w:rFonts w:ascii="仿宋" w:hAnsi="仿宋" w:eastAsia="仿宋" w:cs="仿宋"/>
          <w:color w:val="000000"/>
          <w:sz w:val="32"/>
          <w:szCs w:val="32"/>
        </w:rPr>
      </w:pPr>
      <w:r>
        <w:rPr>
          <w:rFonts w:hint="eastAsia" w:ascii="仿宋" w:hAnsi="仿宋" w:eastAsia="仿宋" w:cs="仿宋"/>
          <w:color w:val="000000"/>
          <w:w w:val="80"/>
          <w:sz w:val="32"/>
          <w:szCs w:val="32"/>
        </w:rPr>
        <w:t>(2)</w:t>
      </w:r>
      <w:r>
        <w:rPr>
          <w:rFonts w:hint="eastAsia" w:ascii="仿宋" w:hAnsi="仿宋" w:eastAsia="仿宋" w:cs="仿宋"/>
          <w:color w:val="000000"/>
          <w:sz w:val="32"/>
          <w:szCs w:val="32"/>
        </w:rPr>
        <w:t>国家卫生健康委临床检验中心前一年的室间质评合格。</w:t>
      </w:r>
    </w:p>
    <w:p>
      <w:pPr>
        <w:pStyle w:val="12"/>
        <w:pageBreakBefore w:val="0"/>
        <w:numPr>
          <w:ilvl w:val="0"/>
          <w:numId w:val="5"/>
        </w:numPr>
        <w:shd w:val="clear" w:color="auto" w:fill="auto"/>
        <w:tabs>
          <w:tab w:val="left" w:pos="1060"/>
        </w:tabs>
        <w:kinsoku/>
        <w:wordWrap/>
        <w:overflowPunct/>
        <w:topLinePunct w:val="0"/>
        <w:autoSpaceDE/>
        <w:autoSpaceDN/>
        <w:bidi w:val="0"/>
        <w:adjustRightInd/>
        <w:snapToGrid/>
        <w:spacing w:line="500" w:lineRule="exact"/>
        <w:rPr>
          <w:rFonts w:ascii="仿宋" w:hAnsi="仿宋" w:eastAsia="仿宋" w:cs="仿宋"/>
          <w:color w:val="000000"/>
          <w:sz w:val="32"/>
          <w:szCs w:val="32"/>
        </w:rPr>
      </w:pPr>
      <w:r>
        <w:rPr>
          <w:rFonts w:hint="eastAsia" w:ascii="仿宋" w:hAnsi="仿宋" w:eastAsia="仿宋" w:cs="仿宋"/>
          <w:color w:val="000000"/>
          <w:sz w:val="32"/>
          <w:szCs w:val="32"/>
        </w:rPr>
        <w:t>医疗机构内采用不同检测系统检测同一项目时应定期(每年至少</w:t>
      </w:r>
      <w:r>
        <w:rPr>
          <w:rFonts w:hint="eastAsia" w:ascii="仿宋" w:hAnsi="仿宋" w:eastAsia="仿宋" w:cs="仿宋"/>
          <w:color w:val="000000"/>
          <w:w w:val="80"/>
          <w:sz w:val="32"/>
          <w:szCs w:val="32"/>
        </w:rPr>
        <w:t>2</w:t>
      </w:r>
      <w:r>
        <w:rPr>
          <w:rFonts w:hint="eastAsia" w:ascii="仿宋" w:hAnsi="仿宋" w:eastAsia="仿宋" w:cs="仿宋"/>
          <w:color w:val="000000"/>
          <w:sz w:val="32"/>
          <w:szCs w:val="32"/>
        </w:rPr>
        <w:t xml:space="preserve">次)进行结果的比对，实验室应有比对程序及相应的 </w:t>
      </w:r>
      <w:r>
        <w:rPr>
          <w:rFonts w:hint="eastAsia" w:ascii="仿宋" w:hAnsi="仿宋" w:eastAsia="仿宋" w:cs="仿宋"/>
          <w:color w:val="000000"/>
          <w:w w:val="80"/>
          <w:sz w:val="32"/>
          <w:szCs w:val="32"/>
          <w:lang w:val="en-US" w:bidi="en-US"/>
        </w:rPr>
        <w:t>SOP</w:t>
      </w:r>
      <w:r>
        <w:rPr>
          <w:rFonts w:hint="eastAsia" w:ascii="仿宋" w:hAnsi="仿宋" w:eastAsia="仿宋" w:cs="仿宋"/>
          <w:color w:val="000000"/>
          <w:sz w:val="32"/>
          <w:szCs w:val="32"/>
          <w:lang w:val="en-US" w:bidi="en-US"/>
        </w:rPr>
        <w:t>。</w:t>
      </w:r>
      <w:r>
        <w:rPr>
          <w:rFonts w:hint="eastAsia" w:ascii="仿宋" w:hAnsi="仿宋" w:eastAsia="仿宋" w:cs="仿宋"/>
          <w:color w:val="000000"/>
          <w:sz w:val="32"/>
          <w:szCs w:val="32"/>
        </w:rPr>
        <w:t>使用不同参考区间的检测系统间不宜进行结果比对。</w:t>
      </w:r>
    </w:p>
    <w:p>
      <w:pPr>
        <w:pStyle w:val="12"/>
        <w:pageBreakBefore w:val="0"/>
        <w:shd w:val="clear" w:color="auto" w:fill="auto"/>
        <w:kinsoku/>
        <w:wordWrap/>
        <w:overflowPunct/>
        <w:topLinePunct w:val="0"/>
        <w:autoSpaceDE/>
        <w:autoSpaceDN/>
        <w:bidi w:val="0"/>
        <w:adjustRightInd/>
        <w:snapToGrid/>
        <w:spacing w:line="500" w:lineRule="exact"/>
        <w:ind w:firstLine="820"/>
        <w:rPr>
          <w:rFonts w:hint="eastAsia" w:ascii="楷体" w:hAnsi="楷体" w:eastAsia="楷体" w:cs="楷体"/>
          <w:color w:val="000000"/>
          <w:sz w:val="32"/>
          <w:szCs w:val="32"/>
        </w:rPr>
      </w:pPr>
      <w:r>
        <w:rPr>
          <w:rFonts w:hint="eastAsia" w:ascii="楷体" w:hAnsi="楷体" w:eastAsia="楷体" w:cs="楷体"/>
          <w:b/>
          <w:bCs/>
          <w:color w:val="000000"/>
          <w:sz w:val="32"/>
          <w:szCs w:val="32"/>
        </w:rPr>
        <w:t>(二)互认项目(共7大类18小类73项)</w:t>
      </w:r>
    </w:p>
    <w:p>
      <w:pPr>
        <w:pStyle w:val="13"/>
        <w:keepNext/>
        <w:keepLines/>
        <w:pageBreakBefore w:val="0"/>
        <w:numPr>
          <w:ilvl w:val="0"/>
          <w:numId w:val="6"/>
        </w:numPr>
        <w:shd w:val="clear" w:color="auto" w:fill="auto"/>
        <w:tabs>
          <w:tab w:val="left" w:pos="1082"/>
        </w:tabs>
        <w:kinsoku/>
        <w:wordWrap/>
        <w:overflowPunct/>
        <w:topLinePunct w:val="0"/>
        <w:autoSpaceDE/>
        <w:autoSpaceDN/>
        <w:bidi w:val="0"/>
        <w:adjustRightInd/>
        <w:snapToGrid/>
        <w:spacing w:line="500" w:lineRule="exact"/>
        <w:ind w:firstLine="680"/>
        <w:rPr>
          <w:rFonts w:ascii="仿宋" w:hAnsi="仿宋" w:eastAsia="仿宋" w:cs="仿宋"/>
          <w:color w:val="000000"/>
          <w:sz w:val="32"/>
          <w:szCs w:val="32"/>
        </w:rPr>
      </w:pPr>
      <w:bookmarkStart w:id="4" w:name="bookmark8"/>
      <w:r>
        <w:rPr>
          <w:rFonts w:hint="eastAsia" w:ascii="仿宋" w:hAnsi="仿宋" w:eastAsia="仿宋" w:cs="仿宋"/>
          <w:color w:val="000000"/>
          <w:sz w:val="32"/>
          <w:szCs w:val="32"/>
        </w:rPr>
        <w:t>临床血液学</w:t>
      </w:r>
      <w:bookmarkEnd w:id="4"/>
    </w:p>
    <w:p>
      <w:pPr>
        <w:pStyle w:val="12"/>
        <w:pageBreakBefore w:val="0"/>
        <w:numPr>
          <w:ilvl w:val="0"/>
          <w:numId w:val="7"/>
        </w:numPr>
        <w:shd w:val="clear" w:color="auto" w:fill="auto"/>
        <w:tabs>
          <w:tab w:val="left" w:pos="1496"/>
        </w:tabs>
        <w:kinsoku/>
        <w:wordWrap/>
        <w:overflowPunct/>
        <w:topLinePunct w:val="0"/>
        <w:autoSpaceDE/>
        <w:autoSpaceDN/>
        <w:bidi w:val="0"/>
        <w:adjustRightInd/>
        <w:snapToGrid/>
        <w:spacing w:line="500" w:lineRule="exact"/>
        <w:ind w:firstLine="820"/>
        <w:rPr>
          <w:rFonts w:ascii="仿宋" w:hAnsi="仿宋" w:eastAsia="仿宋" w:cs="仿宋"/>
          <w:color w:val="000000"/>
          <w:sz w:val="32"/>
          <w:szCs w:val="32"/>
        </w:rPr>
      </w:pPr>
      <w:r>
        <w:rPr>
          <w:rFonts w:hint="eastAsia" w:ascii="仿宋" w:hAnsi="仿宋" w:eastAsia="仿宋" w:cs="仿宋"/>
          <w:b/>
          <w:bCs/>
          <w:color w:val="000000"/>
          <w:sz w:val="32"/>
          <w:szCs w:val="32"/>
        </w:rPr>
        <w:t>血液一般检验：</w:t>
      </w:r>
      <w:r>
        <w:rPr>
          <w:rFonts w:hint="eastAsia" w:ascii="仿宋" w:hAnsi="仿宋" w:eastAsia="仿宋" w:cs="仿宋"/>
          <w:color w:val="000000"/>
          <w:sz w:val="32"/>
          <w:szCs w:val="32"/>
        </w:rPr>
        <w:t>红细胞计数</w:t>
      </w:r>
      <w:r>
        <w:rPr>
          <w:rFonts w:hint="eastAsia" w:ascii="仿宋" w:hAnsi="仿宋" w:eastAsia="仿宋" w:cs="仿宋"/>
          <w:color w:val="000000"/>
          <w:w w:val="80"/>
          <w:sz w:val="32"/>
          <w:szCs w:val="32"/>
          <w:lang w:val="en-US" w:bidi="en-US"/>
        </w:rPr>
        <w:t>(RBC)</w:t>
      </w:r>
      <w:r>
        <w:rPr>
          <w:rFonts w:hint="eastAsia" w:ascii="仿宋" w:hAnsi="仿宋" w:eastAsia="仿宋" w:cs="仿宋"/>
          <w:b/>
          <w:bCs/>
          <w:color w:val="000000"/>
          <w:sz w:val="32"/>
          <w:szCs w:val="32"/>
          <w:lang w:val="en-US" w:bidi="en-US"/>
        </w:rPr>
        <w:t>、</w:t>
      </w:r>
      <w:r>
        <w:rPr>
          <w:rFonts w:hint="eastAsia" w:ascii="仿宋" w:hAnsi="仿宋" w:eastAsia="仿宋" w:cs="仿宋"/>
          <w:color w:val="000000"/>
          <w:sz w:val="32"/>
          <w:szCs w:val="32"/>
        </w:rPr>
        <w:t>白细胞计数</w:t>
      </w:r>
      <w:r>
        <w:rPr>
          <w:rFonts w:hint="eastAsia" w:ascii="仿宋" w:hAnsi="仿宋" w:eastAsia="仿宋" w:cs="仿宋"/>
          <w:color w:val="000000"/>
          <w:w w:val="80"/>
          <w:sz w:val="32"/>
          <w:szCs w:val="32"/>
          <w:lang w:val="en-US" w:bidi="en-US"/>
        </w:rPr>
        <w:t>(WBC)</w:t>
      </w:r>
      <w:r>
        <w:rPr>
          <w:rFonts w:hint="eastAsia" w:ascii="仿宋" w:hAnsi="仿宋" w:eastAsia="仿宋" w:cs="仿宋"/>
          <w:b/>
          <w:bCs/>
          <w:color w:val="000000"/>
          <w:sz w:val="32"/>
          <w:szCs w:val="32"/>
          <w:lang w:val="en-US" w:bidi="en-US"/>
        </w:rPr>
        <w:t xml:space="preserve">、 </w:t>
      </w:r>
      <w:r>
        <w:rPr>
          <w:rFonts w:hint="eastAsia" w:ascii="仿宋" w:hAnsi="仿宋" w:eastAsia="仿宋" w:cs="仿宋"/>
          <w:color w:val="000000"/>
          <w:sz w:val="32"/>
          <w:szCs w:val="32"/>
        </w:rPr>
        <w:t>血小板计数</w:t>
      </w:r>
      <w:r>
        <w:rPr>
          <w:rFonts w:hint="eastAsia" w:ascii="仿宋" w:hAnsi="仿宋" w:eastAsia="仿宋" w:cs="仿宋"/>
          <w:color w:val="000000"/>
          <w:w w:val="80"/>
          <w:sz w:val="32"/>
          <w:szCs w:val="32"/>
          <w:lang w:val="en-US" w:bidi="en-US"/>
        </w:rPr>
        <w:t>(PLT)</w:t>
      </w:r>
      <w:r>
        <w:rPr>
          <w:rFonts w:hint="eastAsia" w:ascii="仿宋" w:hAnsi="仿宋" w:eastAsia="仿宋" w:cs="仿宋"/>
          <w:color w:val="000000"/>
          <w:sz w:val="32"/>
          <w:szCs w:val="32"/>
          <w:lang w:val="en-US" w:bidi="en-US"/>
        </w:rPr>
        <w:t>、</w:t>
      </w:r>
      <w:r>
        <w:rPr>
          <w:rFonts w:hint="eastAsia" w:ascii="仿宋" w:hAnsi="仿宋" w:eastAsia="仿宋" w:cs="仿宋"/>
          <w:color w:val="000000"/>
          <w:sz w:val="32"/>
          <w:szCs w:val="32"/>
        </w:rPr>
        <w:t>血红蛋白量</w:t>
      </w:r>
      <w:r>
        <w:rPr>
          <w:rFonts w:hint="eastAsia" w:ascii="仿宋" w:hAnsi="仿宋" w:eastAsia="仿宋" w:cs="仿宋"/>
          <w:color w:val="000000"/>
          <w:w w:val="80"/>
          <w:sz w:val="32"/>
          <w:szCs w:val="32"/>
          <w:lang w:val="en-US" w:bidi="en-US"/>
        </w:rPr>
        <w:t>(Hgb)</w:t>
      </w:r>
      <w:r>
        <w:rPr>
          <w:rFonts w:hint="eastAsia" w:ascii="仿宋" w:hAnsi="仿宋" w:eastAsia="仿宋" w:cs="仿宋"/>
          <w:color w:val="000000"/>
          <w:sz w:val="32"/>
          <w:szCs w:val="32"/>
          <w:lang w:val="en-US" w:bidi="en-US"/>
        </w:rPr>
        <w:t>、</w:t>
      </w:r>
      <w:r>
        <w:rPr>
          <w:rFonts w:hint="eastAsia" w:ascii="仿宋" w:hAnsi="仿宋" w:eastAsia="仿宋" w:cs="仿宋"/>
          <w:color w:val="000000"/>
          <w:sz w:val="32"/>
          <w:szCs w:val="32"/>
        </w:rPr>
        <w:t>血细胞比积</w:t>
      </w:r>
      <w:r>
        <w:rPr>
          <w:rFonts w:hint="eastAsia" w:ascii="仿宋" w:hAnsi="仿宋" w:eastAsia="仿宋" w:cs="仿宋"/>
          <w:color w:val="000000"/>
          <w:w w:val="80"/>
          <w:sz w:val="32"/>
          <w:szCs w:val="32"/>
          <w:lang w:val="en-US" w:bidi="en-US"/>
        </w:rPr>
        <w:t>(HCT)</w:t>
      </w:r>
      <w:r>
        <w:rPr>
          <w:rFonts w:hint="eastAsia" w:ascii="仿宋" w:hAnsi="仿宋" w:eastAsia="仿宋" w:cs="仿宋"/>
          <w:color w:val="000000"/>
          <w:sz w:val="32"/>
          <w:szCs w:val="32"/>
          <w:lang w:val="en-US" w:bidi="en-US"/>
        </w:rPr>
        <w:t>、</w:t>
      </w:r>
      <w:r>
        <w:rPr>
          <w:rFonts w:hint="eastAsia" w:ascii="仿宋" w:hAnsi="仿宋" w:eastAsia="仿宋" w:cs="仿宋"/>
          <w:color w:val="000000"/>
          <w:sz w:val="32"/>
          <w:szCs w:val="32"/>
        </w:rPr>
        <w:t>红细 胞平均体积</w:t>
      </w:r>
      <w:r>
        <w:rPr>
          <w:rFonts w:hint="eastAsia" w:ascii="仿宋" w:hAnsi="仿宋" w:eastAsia="仿宋" w:cs="仿宋"/>
          <w:color w:val="000000"/>
          <w:w w:val="80"/>
          <w:sz w:val="32"/>
          <w:szCs w:val="32"/>
          <w:lang w:val="en-US" w:bidi="en-US"/>
        </w:rPr>
        <w:t>(MCV)</w:t>
      </w:r>
      <w:r>
        <w:rPr>
          <w:rFonts w:hint="eastAsia" w:ascii="仿宋" w:hAnsi="仿宋" w:eastAsia="仿宋" w:cs="仿宋"/>
          <w:color w:val="000000"/>
          <w:w w:val="80"/>
          <w:sz w:val="32"/>
          <w:szCs w:val="32"/>
        </w:rPr>
        <w:t>;</w:t>
      </w:r>
    </w:p>
    <w:p>
      <w:pPr>
        <w:pStyle w:val="12"/>
        <w:pageBreakBefore w:val="0"/>
        <w:numPr>
          <w:ilvl w:val="0"/>
          <w:numId w:val="7"/>
        </w:numPr>
        <w:shd w:val="clear" w:color="auto" w:fill="auto"/>
        <w:tabs>
          <w:tab w:val="left" w:pos="1492"/>
        </w:tabs>
        <w:kinsoku/>
        <w:wordWrap/>
        <w:overflowPunct/>
        <w:topLinePunct w:val="0"/>
        <w:autoSpaceDE/>
        <w:autoSpaceDN/>
        <w:bidi w:val="0"/>
        <w:adjustRightInd/>
        <w:snapToGrid/>
        <w:spacing w:line="500" w:lineRule="exact"/>
        <w:ind w:firstLine="820"/>
        <w:rPr>
          <w:rFonts w:ascii="仿宋" w:hAnsi="仿宋" w:eastAsia="仿宋" w:cs="仿宋"/>
          <w:color w:val="000000"/>
          <w:sz w:val="32"/>
          <w:szCs w:val="32"/>
        </w:rPr>
      </w:pPr>
      <w:r>
        <w:rPr>
          <w:rFonts w:hint="eastAsia" w:ascii="仿宋" w:hAnsi="仿宋" w:eastAsia="仿宋" w:cs="仿宋"/>
          <w:b/>
          <w:bCs/>
          <w:color w:val="000000"/>
          <w:sz w:val="32"/>
          <w:szCs w:val="32"/>
        </w:rPr>
        <w:t>出凝血检验：</w:t>
      </w:r>
      <w:r>
        <w:rPr>
          <w:rFonts w:hint="eastAsia" w:ascii="仿宋" w:hAnsi="仿宋" w:eastAsia="仿宋" w:cs="仿宋"/>
          <w:color w:val="000000"/>
          <w:sz w:val="32"/>
          <w:szCs w:val="32"/>
        </w:rPr>
        <w:t>活化部分凝血活酶时间</w:t>
      </w:r>
      <w:r>
        <w:rPr>
          <w:rFonts w:hint="eastAsia" w:ascii="仿宋" w:hAnsi="仿宋" w:eastAsia="仿宋" w:cs="仿宋"/>
          <w:color w:val="000000"/>
          <w:w w:val="80"/>
          <w:sz w:val="32"/>
          <w:szCs w:val="32"/>
          <w:lang w:val="en-US" w:bidi="en-US"/>
        </w:rPr>
        <w:t>(APTT)</w:t>
      </w:r>
      <w:r>
        <w:rPr>
          <w:rFonts w:hint="eastAsia" w:ascii="仿宋" w:hAnsi="仿宋" w:eastAsia="仿宋" w:cs="仿宋"/>
          <w:color w:val="000000"/>
          <w:sz w:val="32"/>
          <w:szCs w:val="32"/>
          <w:lang w:val="en-US" w:bidi="en-US"/>
        </w:rPr>
        <w:t>、</w:t>
      </w:r>
      <w:r>
        <w:rPr>
          <w:rFonts w:hint="eastAsia" w:ascii="仿宋" w:hAnsi="仿宋" w:eastAsia="仿宋" w:cs="仿宋"/>
          <w:color w:val="000000"/>
          <w:sz w:val="32"/>
          <w:szCs w:val="32"/>
        </w:rPr>
        <w:t>凝血酶 原时间</w:t>
      </w:r>
      <w:r>
        <w:rPr>
          <w:rFonts w:hint="eastAsia" w:ascii="仿宋" w:hAnsi="仿宋" w:eastAsia="仿宋" w:cs="仿宋"/>
          <w:color w:val="000000"/>
          <w:w w:val="80"/>
          <w:sz w:val="32"/>
          <w:szCs w:val="32"/>
          <w:lang w:val="en-US" w:bidi="en-US"/>
        </w:rPr>
        <w:t>(PT)</w:t>
      </w:r>
      <w:r>
        <w:rPr>
          <w:rFonts w:hint="eastAsia" w:ascii="仿宋" w:hAnsi="仿宋" w:eastAsia="仿宋" w:cs="仿宋"/>
          <w:color w:val="000000"/>
          <w:sz w:val="32"/>
          <w:szCs w:val="32"/>
          <w:lang w:val="en-US" w:bidi="en-US"/>
        </w:rPr>
        <w:t>、</w:t>
      </w:r>
      <w:r>
        <w:rPr>
          <w:rFonts w:hint="eastAsia" w:ascii="仿宋" w:hAnsi="仿宋" w:eastAsia="仿宋" w:cs="仿宋"/>
          <w:color w:val="000000"/>
          <w:sz w:val="32"/>
          <w:szCs w:val="32"/>
        </w:rPr>
        <w:t>纤维蛋白原</w:t>
      </w:r>
      <w:r>
        <w:rPr>
          <w:rFonts w:hint="eastAsia" w:ascii="仿宋" w:hAnsi="仿宋" w:eastAsia="仿宋" w:cs="仿宋"/>
          <w:color w:val="000000"/>
          <w:w w:val="80"/>
          <w:sz w:val="32"/>
          <w:szCs w:val="32"/>
          <w:lang w:val="en-US" w:bidi="en-US"/>
        </w:rPr>
        <w:t>(Fg)</w:t>
      </w:r>
      <w:r>
        <w:rPr>
          <w:rFonts w:hint="eastAsia" w:ascii="仿宋" w:hAnsi="仿宋" w:eastAsia="仿宋" w:cs="仿宋"/>
          <w:color w:val="000000"/>
          <w:sz w:val="32"/>
          <w:szCs w:val="32"/>
          <w:lang w:val="en-US" w:bidi="en-US"/>
        </w:rPr>
        <w:t>、</w:t>
      </w:r>
      <w:r>
        <w:rPr>
          <w:rFonts w:hint="eastAsia" w:ascii="仿宋" w:hAnsi="仿宋" w:eastAsia="仿宋" w:cs="仿宋"/>
          <w:color w:val="000000"/>
          <w:sz w:val="32"/>
          <w:szCs w:val="32"/>
        </w:rPr>
        <w:t>凝血酶时间</w:t>
      </w:r>
      <w:r>
        <w:rPr>
          <w:rFonts w:hint="eastAsia" w:ascii="仿宋" w:hAnsi="仿宋" w:eastAsia="仿宋" w:cs="仿宋"/>
          <w:color w:val="000000"/>
          <w:w w:val="80"/>
          <w:sz w:val="32"/>
          <w:szCs w:val="32"/>
          <w:lang w:val="en-US" w:bidi="en-US"/>
        </w:rPr>
        <w:t>(TT)</w:t>
      </w:r>
      <w:r>
        <w:rPr>
          <w:rFonts w:hint="eastAsia" w:ascii="仿宋" w:hAnsi="仿宋" w:eastAsia="仿宋" w:cs="仿宋"/>
          <w:color w:val="000000"/>
          <w:sz w:val="32"/>
          <w:szCs w:val="32"/>
        </w:rPr>
        <w:t>。</w:t>
      </w:r>
    </w:p>
    <w:p>
      <w:pPr>
        <w:pStyle w:val="12"/>
        <w:pageBreakBefore w:val="0"/>
        <w:numPr>
          <w:ilvl w:val="0"/>
          <w:numId w:val="6"/>
        </w:numPr>
        <w:shd w:val="clear" w:color="auto" w:fill="auto"/>
        <w:tabs>
          <w:tab w:val="left" w:pos="1092"/>
        </w:tabs>
        <w:kinsoku/>
        <w:wordWrap/>
        <w:overflowPunct/>
        <w:topLinePunct w:val="0"/>
        <w:autoSpaceDE/>
        <w:autoSpaceDN/>
        <w:bidi w:val="0"/>
        <w:adjustRightInd/>
        <w:snapToGrid/>
        <w:spacing w:line="500" w:lineRule="exact"/>
        <w:rPr>
          <w:rFonts w:ascii="仿宋" w:hAnsi="仿宋" w:eastAsia="仿宋" w:cs="仿宋"/>
          <w:color w:val="000000"/>
          <w:sz w:val="32"/>
          <w:szCs w:val="32"/>
        </w:rPr>
      </w:pPr>
      <w:r>
        <w:rPr>
          <w:rFonts w:hint="eastAsia" w:ascii="仿宋" w:hAnsi="仿宋" w:eastAsia="仿宋" w:cs="仿宋"/>
          <w:b/>
          <w:bCs/>
          <w:color w:val="000000"/>
          <w:sz w:val="32"/>
          <w:szCs w:val="32"/>
        </w:rPr>
        <w:t>临床体液学</w:t>
      </w:r>
    </w:p>
    <w:p>
      <w:pPr>
        <w:pStyle w:val="14"/>
        <w:pageBreakBefore w:val="0"/>
        <w:shd w:val="clear" w:color="auto" w:fill="auto"/>
        <w:kinsoku/>
        <w:wordWrap/>
        <w:overflowPunct/>
        <w:topLinePunct w:val="0"/>
        <w:autoSpaceDE/>
        <w:autoSpaceDN/>
        <w:bidi w:val="0"/>
        <w:adjustRightInd/>
        <w:snapToGrid/>
        <w:spacing w:line="500" w:lineRule="exact"/>
        <w:ind w:firstLine="680"/>
        <w:rPr>
          <w:rFonts w:ascii="仿宋" w:hAnsi="仿宋" w:eastAsia="仿宋" w:cs="仿宋"/>
          <w:color w:val="000000"/>
          <w:sz w:val="32"/>
          <w:szCs w:val="32"/>
        </w:rPr>
      </w:pPr>
      <w:r>
        <w:rPr>
          <w:rFonts w:hint="eastAsia" w:ascii="仿宋" w:hAnsi="仿宋" w:eastAsia="仿宋" w:cs="仿宋"/>
          <w:b/>
          <w:bCs/>
          <w:color w:val="000000"/>
          <w:w w:val="100"/>
          <w:sz w:val="32"/>
          <w:szCs w:val="32"/>
          <w:lang w:val="zh-CN" w:bidi="zh-CN"/>
        </w:rPr>
        <w:t>尿液检查：</w:t>
      </w:r>
      <w:r>
        <w:rPr>
          <w:rFonts w:hint="eastAsia" w:ascii="仿宋" w:hAnsi="仿宋" w:eastAsia="仿宋" w:cs="仿宋"/>
          <w:color w:val="000000"/>
          <w:sz w:val="32"/>
          <w:szCs w:val="32"/>
          <w:lang w:bidi="en-US"/>
        </w:rPr>
        <w:t>pH</w:t>
      </w:r>
      <w:r>
        <w:rPr>
          <w:rFonts w:hint="eastAsia" w:ascii="仿宋" w:hAnsi="仿宋" w:eastAsia="仿宋" w:cs="仿宋"/>
          <w:b/>
          <w:bCs/>
          <w:color w:val="000000"/>
          <w:w w:val="100"/>
          <w:sz w:val="32"/>
          <w:szCs w:val="32"/>
          <w:lang w:bidi="en-US"/>
        </w:rPr>
        <w:t>、</w:t>
      </w:r>
      <w:r>
        <w:rPr>
          <w:rFonts w:hint="eastAsia" w:ascii="仿宋" w:hAnsi="仿宋" w:eastAsia="仿宋" w:cs="仿宋"/>
          <w:color w:val="000000"/>
          <w:w w:val="100"/>
          <w:sz w:val="32"/>
          <w:szCs w:val="32"/>
          <w:lang w:val="zh-CN" w:bidi="zh-CN"/>
        </w:rPr>
        <w:t>比重(</w:t>
      </w:r>
      <w:r>
        <w:rPr>
          <w:rFonts w:hint="eastAsia" w:ascii="仿宋" w:hAnsi="仿宋" w:eastAsia="仿宋" w:cs="仿宋"/>
          <w:color w:val="000000"/>
          <w:sz w:val="32"/>
          <w:szCs w:val="32"/>
          <w:lang w:bidi="en-US"/>
        </w:rPr>
        <w:t xml:space="preserve">SG </w:t>
      </w:r>
      <w:r>
        <w:rPr>
          <w:rFonts w:hint="eastAsia" w:ascii="仿宋" w:hAnsi="仿宋" w:eastAsia="仿宋" w:cs="仿宋"/>
          <w:b/>
          <w:bCs/>
          <w:color w:val="000000"/>
          <w:w w:val="100"/>
          <w:sz w:val="32"/>
          <w:szCs w:val="32"/>
          <w:lang w:val="zh-CN" w:bidi="zh-CN"/>
        </w:rPr>
        <w:t>)、</w:t>
      </w:r>
      <w:r>
        <w:rPr>
          <w:rFonts w:hint="eastAsia" w:ascii="仿宋" w:hAnsi="仿宋" w:eastAsia="仿宋" w:cs="仿宋"/>
          <w:color w:val="000000"/>
          <w:w w:val="100"/>
          <w:sz w:val="32"/>
          <w:szCs w:val="32"/>
          <w:lang w:val="zh-CN" w:bidi="zh-CN"/>
        </w:rPr>
        <w:t>蛋白质</w:t>
      </w:r>
      <w:r>
        <w:rPr>
          <w:rFonts w:hint="eastAsia" w:ascii="仿宋" w:hAnsi="仿宋" w:eastAsia="仿宋" w:cs="仿宋"/>
          <w:color w:val="000000"/>
          <w:sz w:val="32"/>
          <w:szCs w:val="32"/>
          <w:lang w:bidi="en-US"/>
        </w:rPr>
        <w:t>(PRO)</w:t>
      </w:r>
      <w:r>
        <w:rPr>
          <w:rFonts w:hint="eastAsia" w:ascii="仿宋" w:hAnsi="仿宋" w:eastAsia="仿宋" w:cs="仿宋"/>
          <w:b/>
          <w:bCs/>
          <w:color w:val="000000"/>
          <w:w w:val="100"/>
          <w:sz w:val="32"/>
          <w:szCs w:val="32"/>
          <w:lang w:bidi="en-US"/>
        </w:rPr>
        <w:t>、</w:t>
      </w:r>
      <w:r>
        <w:rPr>
          <w:rFonts w:hint="eastAsia" w:ascii="仿宋" w:hAnsi="仿宋" w:eastAsia="仿宋" w:cs="仿宋"/>
          <w:color w:val="000000"/>
          <w:w w:val="100"/>
          <w:sz w:val="32"/>
          <w:szCs w:val="32"/>
          <w:lang w:val="zh-CN" w:bidi="zh-CN"/>
        </w:rPr>
        <w:t>葡萄糖</w:t>
      </w:r>
      <w:r>
        <w:rPr>
          <w:rFonts w:hint="eastAsia" w:ascii="仿宋" w:hAnsi="仿宋" w:eastAsia="仿宋" w:cs="仿宋"/>
          <w:color w:val="000000"/>
          <w:sz w:val="32"/>
          <w:szCs w:val="32"/>
          <w:lang w:bidi="en-US"/>
        </w:rPr>
        <w:t>(GLU)</w:t>
      </w:r>
      <w:r>
        <w:rPr>
          <w:rFonts w:hint="eastAsia" w:ascii="仿宋" w:hAnsi="仿宋" w:eastAsia="仿宋" w:cs="仿宋"/>
          <w:b/>
          <w:bCs/>
          <w:color w:val="000000"/>
          <w:w w:val="100"/>
          <w:sz w:val="32"/>
          <w:szCs w:val="32"/>
          <w:lang w:bidi="en-US"/>
        </w:rPr>
        <w:t xml:space="preserve">、 </w:t>
      </w:r>
      <w:r>
        <w:rPr>
          <w:rFonts w:hint="eastAsia" w:ascii="仿宋" w:hAnsi="仿宋" w:eastAsia="仿宋" w:cs="仿宋"/>
          <w:color w:val="000000"/>
          <w:w w:val="100"/>
          <w:sz w:val="32"/>
          <w:szCs w:val="32"/>
          <w:lang w:val="zh-CN" w:bidi="zh-CN"/>
        </w:rPr>
        <w:t>酮体</w:t>
      </w:r>
      <w:r>
        <w:rPr>
          <w:rFonts w:hint="eastAsia" w:ascii="仿宋" w:hAnsi="仿宋" w:eastAsia="仿宋" w:cs="仿宋"/>
          <w:color w:val="000000"/>
          <w:sz w:val="32"/>
          <w:szCs w:val="32"/>
          <w:lang w:bidi="en-US"/>
        </w:rPr>
        <w:t>(KET)</w:t>
      </w:r>
      <w:r>
        <w:rPr>
          <w:rFonts w:hint="eastAsia" w:ascii="仿宋" w:hAnsi="仿宋" w:eastAsia="仿宋" w:cs="仿宋"/>
          <w:b/>
          <w:bCs/>
          <w:color w:val="000000"/>
          <w:w w:val="100"/>
          <w:sz w:val="32"/>
          <w:szCs w:val="32"/>
          <w:lang w:bidi="en-US"/>
        </w:rPr>
        <w:t>、</w:t>
      </w:r>
      <w:r>
        <w:rPr>
          <w:rFonts w:hint="eastAsia" w:ascii="仿宋" w:hAnsi="仿宋" w:eastAsia="仿宋" w:cs="仿宋"/>
          <w:color w:val="000000"/>
          <w:w w:val="100"/>
          <w:sz w:val="32"/>
          <w:szCs w:val="32"/>
          <w:lang w:val="zh-CN" w:bidi="zh-CN"/>
        </w:rPr>
        <w:t>胆红素</w:t>
      </w:r>
      <w:r>
        <w:rPr>
          <w:rFonts w:hint="eastAsia" w:ascii="仿宋" w:hAnsi="仿宋" w:eastAsia="仿宋" w:cs="仿宋"/>
          <w:color w:val="000000"/>
          <w:sz w:val="32"/>
          <w:szCs w:val="32"/>
          <w:lang w:bidi="en-US"/>
        </w:rPr>
        <w:t>(BIL)</w:t>
      </w:r>
      <w:r>
        <w:rPr>
          <w:rFonts w:hint="eastAsia" w:ascii="仿宋" w:hAnsi="仿宋" w:eastAsia="仿宋" w:cs="仿宋"/>
          <w:b/>
          <w:bCs/>
          <w:color w:val="000000"/>
          <w:w w:val="100"/>
          <w:sz w:val="32"/>
          <w:szCs w:val="32"/>
          <w:lang w:bidi="en-US"/>
        </w:rPr>
        <w:t>、</w:t>
      </w:r>
      <w:r>
        <w:rPr>
          <w:rFonts w:hint="eastAsia" w:ascii="仿宋" w:hAnsi="仿宋" w:eastAsia="仿宋" w:cs="仿宋"/>
          <w:color w:val="000000"/>
          <w:w w:val="100"/>
          <w:sz w:val="32"/>
          <w:szCs w:val="32"/>
          <w:lang w:val="zh-CN" w:bidi="zh-CN"/>
        </w:rPr>
        <w:t>尿胆原</w:t>
      </w:r>
      <w:r>
        <w:rPr>
          <w:rFonts w:hint="eastAsia" w:ascii="仿宋" w:hAnsi="仿宋" w:eastAsia="仿宋" w:cs="仿宋"/>
          <w:color w:val="000000"/>
          <w:sz w:val="32"/>
          <w:szCs w:val="32"/>
          <w:lang w:bidi="en-US"/>
        </w:rPr>
        <w:t>(URO)</w:t>
      </w:r>
      <w:r>
        <w:rPr>
          <w:rFonts w:hint="eastAsia" w:ascii="仿宋" w:hAnsi="仿宋" w:eastAsia="仿宋" w:cs="仿宋"/>
          <w:b/>
          <w:bCs/>
          <w:color w:val="000000"/>
          <w:w w:val="100"/>
          <w:sz w:val="32"/>
          <w:szCs w:val="32"/>
          <w:lang w:bidi="en-US"/>
        </w:rPr>
        <w:t>、</w:t>
      </w:r>
      <w:r>
        <w:rPr>
          <w:rFonts w:hint="eastAsia" w:ascii="仿宋" w:hAnsi="仿宋" w:eastAsia="仿宋" w:cs="仿宋"/>
          <w:color w:val="000000"/>
          <w:w w:val="100"/>
          <w:sz w:val="32"/>
          <w:szCs w:val="32"/>
          <w:lang w:val="zh-CN" w:bidi="zh-CN"/>
        </w:rPr>
        <w:t>亚硝酸盐</w:t>
      </w:r>
      <w:r>
        <w:rPr>
          <w:rFonts w:hint="eastAsia" w:ascii="仿宋" w:hAnsi="仿宋" w:eastAsia="仿宋" w:cs="仿宋"/>
          <w:color w:val="000000"/>
          <w:sz w:val="32"/>
          <w:szCs w:val="32"/>
          <w:lang w:bidi="en-US"/>
        </w:rPr>
        <w:t>(NIT)</w:t>
      </w:r>
      <w:r>
        <w:rPr>
          <w:rFonts w:hint="eastAsia" w:ascii="仿宋" w:hAnsi="仿宋" w:eastAsia="仿宋" w:cs="仿宋"/>
          <w:b/>
          <w:bCs/>
          <w:color w:val="000000"/>
          <w:w w:val="100"/>
          <w:sz w:val="32"/>
          <w:szCs w:val="32"/>
          <w:lang w:val="zh-CN" w:bidi="zh-CN"/>
        </w:rPr>
        <w:t>、</w:t>
      </w:r>
      <w:r>
        <w:rPr>
          <w:rFonts w:hint="eastAsia" w:ascii="仿宋" w:hAnsi="仿宋" w:eastAsia="仿宋" w:cs="仿宋"/>
          <w:color w:val="000000"/>
          <w:w w:val="100"/>
          <w:sz w:val="32"/>
          <w:szCs w:val="32"/>
          <w:lang w:val="zh-CN" w:bidi="zh-CN"/>
        </w:rPr>
        <w:t>白 细胞酯酶</w:t>
      </w:r>
      <w:r>
        <w:rPr>
          <w:rFonts w:hint="eastAsia" w:ascii="仿宋" w:hAnsi="仿宋" w:eastAsia="仿宋" w:cs="仿宋"/>
          <w:color w:val="000000"/>
          <w:sz w:val="32"/>
          <w:szCs w:val="32"/>
          <w:lang w:bidi="en-US"/>
        </w:rPr>
        <w:t>(LEU)</w:t>
      </w:r>
      <w:r>
        <w:rPr>
          <w:rFonts w:hint="eastAsia" w:ascii="仿宋" w:hAnsi="仿宋" w:eastAsia="仿宋" w:cs="仿宋"/>
          <w:color w:val="000000"/>
          <w:w w:val="100"/>
          <w:sz w:val="32"/>
          <w:szCs w:val="32"/>
          <w:lang w:val="zh-CN" w:bidi="zh-CN"/>
        </w:rPr>
        <w:t>潜血(或)红细胞</w:t>
      </w:r>
      <w:r>
        <w:rPr>
          <w:rFonts w:hint="eastAsia" w:ascii="仿宋" w:hAnsi="仿宋" w:eastAsia="仿宋" w:cs="仿宋"/>
          <w:color w:val="000000"/>
          <w:sz w:val="32"/>
          <w:szCs w:val="32"/>
          <w:lang w:bidi="en-US"/>
        </w:rPr>
        <w:t>(BLD)</w:t>
      </w:r>
      <w:r>
        <w:rPr>
          <w:rFonts w:hint="eastAsia" w:ascii="仿宋" w:hAnsi="仿宋" w:eastAsia="仿宋" w:cs="仿宋"/>
          <w:color w:val="000000"/>
          <w:w w:val="100"/>
          <w:sz w:val="32"/>
          <w:szCs w:val="32"/>
          <w:lang w:val="zh-CN" w:bidi="zh-CN"/>
        </w:rPr>
        <w:t>。</w:t>
      </w:r>
    </w:p>
    <w:p>
      <w:pPr>
        <w:pStyle w:val="13"/>
        <w:keepNext/>
        <w:keepLines/>
        <w:pageBreakBefore w:val="0"/>
        <w:numPr>
          <w:ilvl w:val="0"/>
          <w:numId w:val="6"/>
        </w:numPr>
        <w:shd w:val="clear" w:color="auto" w:fill="auto"/>
        <w:kinsoku/>
        <w:wordWrap/>
        <w:overflowPunct/>
        <w:topLinePunct w:val="0"/>
        <w:autoSpaceDE/>
        <w:autoSpaceDN/>
        <w:bidi w:val="0"/>
        <w:adjustRightInd/>
        <w:snapToGrid/>
        <w:spacing w:line="500" w:lineRule="exact"/>
        <w:ind w:firstLine="680"/>
        <w:rPr>
          <w:rFonts w:ascii="仿宋" w:hAnsi="仿宋" w:eastAsia="仿宋" w:cs="仿宋"/>
          <w:color w:val="000000"/>
          <w:sz w:val="32"/>
          <w:szCs w:val="32"/>
        </w:rPr>
      </w:pPr>
      <w:bookmarkStart w:id="5" w:name="bookmark9"/>
      <w:r>
        <w:rPr>
          <w:rFonts w:hint="eastAsia" w:ascii="仿宋" w:hAnsi="仿宋" w:eastAsia="仿宋" w:cs="仿宋"/>
          <w:color w:val="000000"/>
          <w:sz w:val="32"/>
          <w:szCs w:val="32"/>
        </w:rPr>
        <w:t>临床化学</w:t>
      </w:r>
      <w:bookmarkEnd w:id="5"/>
    </w:p>
    <w:p>
      <w:pPr>
        <w:pStyle w:val="12"/>
        <w:pageBreakBefore w:val="0"/>
        <w:numPr>
          <w:ilvl w:val="0"/>
          <w:numId w:val="8"/>
        </w:numPr>
        <w:shd w:val="clear" w:color="auto" w:fill="auto"/>
        <w:tabs>
          <w:tab w:val="left" w:pos="1262"/>
        </w:tabs>
        <w:kinsoku/>
        <w:wordWrap/>
        <w:overflowPunct/>
        <w:topLinePunct w:val="0"/>
        <w:autoSpaceDE/>
        <w:autoSpaceDN/>
        <w:bidi w:val="0"/>
        <w:adjustRightInd/>
        <w:snapToGrid/>
        <w:spacing w:line="500" w:lineRule="exact"/>
        <w:ind w:firstLine="780"/>
        <w:rPr>
          <w:rFonts w:ascii="仿宋" w:hAnsi="仿宋" w:eastAsia="仿宋" w:cs="仿宋"/>
          <w:color w:val="000000"/>
          <w:sz w:val="32"/>
          <w:szCs w:val="32"/>
        </w:rPr>
      </w:pPr>
      <w:r>
        <w:rPr>
          <w:rFonts w:hint="eastAsia" w:ascii="仿宋" w:hAnsi="仿宋" w:eastAsia="仿宋" w:cs="仿宋"/>
          <w:b/>
          <w:bCs/>
          <w:color w:val="000000"/>
          <w:sz w:val="32"/>
          <w:szCs w:val="32"/>
        </w:rPr>
        <w:t>酶及其相关物质：</w:t>
      </w:r>
      <w:r>
        <w:rPr>
          <w:rFonts w:hint="eastAsia" w:ascii="仿宋" w:hAnsi="仿宋" w:eastAsia="仿宋" w:cs="仿宋"/>
          <w:color w:val="000000"/>
          <w:sz w:val="32"/>
          <w:szCs w:val="32"/>
        </w:rPr>
        <w:t>天冬氨酸氨基转移酶</w:t>
      </w:r>
      <w:r>
        <w:rPr>
          <w:rFonts w:hint="eastAsia" w:ascii="仿宋" w:hAnsi="仿宋" w:eastAsia="仿宋" w:cs="仿宋"/>
          <w:color w:val="000000"/>
          <w:w w:val="80"/>
          <w:sz w:val="32"/>
          <w:szCs w:val="32"/>
          <w:lang w:val="en-US" w:bidi="en-US"/>
        </w:rPr>
        <w:t>(AST)</w:t>
      </w:r>
      <w:r>
        <w:rPr>
          <w:rFonts w:hint="eastAsia" w:ascii="仿宋" w:hAnsi="仿宋" w:eastAsia="仿宋" w:cs="仿宋"/>
          <w:color w:val="000000"/>
          <w:sz w:val="32"/>
          <w:szCs w:val="32"/>
        </w:rPr>
        <w:t>、丙氨酸 氨基转移酶</w:t>
      </w:r>
      <w:r>
        <w:rPr>
          <w:rFonts w:hint="eastAsia" w:ascii="仿宋" w:hAnsi="仿宋" w:eastAsia="仿宋" w:cs="仿宋"/>
          <w:color w:val="000000"/>
          <w:w w:val="80"/>
          <w:sz w:val="32"/>
          <w:szCs w:val="32"/>
          <w:lang w:val="en-US" w:bidi="en-US"/>
        </w:rPr>
        <w:t>(ALT)</w:t>
      </w:r>
      <w:r>
        <w:rPr>
          <w:rFonts w:hint="eastAsia" w:ascii="仿宋" w:hAnsi="仿宋" w:eastAsia="仿宋" w:cs="仿宋"/>
          <w:b/>
          <w:bCs/>
          <w:color w:val="000000"/>
          <w:sz w:val="32"/>
          <w:szCs w:val="32"/>
          <w:lang w:val="en-US" w:bidi="en-US"/>
        </w:rPr>
        <w:t>、</w:t>
      </w:r>
      <w:r>
        <w:rPr>
          <w:rFonts w:hint="eastAsia" w:ascii="仿宋" w:hAnsi="仿宋" w:eastAsia="仿宋" w:cs="仿宋"/>
          <w:color w:val="000000"/>
          <w:sz w:val="32"/>
          <w:szCs w:val="32"/>
        </w:rPr>
        <w:t>乳酸脱氢酶</w:t>
      </w:r>
      <w:r>
        <w:rPr>
          <w:rFonts w:hint="eastAsia" w:ascii="仿宋" w:hAnsi="仿宋" w:eastAsia="仿宋" w:cs="仿宋"/>
          <w:color w:val="000000"/>
          <w:w w:val="80"/>
          <w:sz w:val="32"/>
          <w:szCs w:val="32"/>
          <w:lang w:val="en-US" w:bidi="en-US"/>
        </w:rPr>
        <w:t>(LDH)</w:t>
      </w:r>
      <w:r>
        <w:rPr>
          <w:rFonts w:hint="eastAsia" w:ascii="仿宋" w:hAnsi="仿宋" w:eastAsia="仿宋" w:cs="仿宋"/>
          <w:b/>
          <w:bCs/>
          <w:color w:val="000000"/>
          <w:sz w:val="32"/>
          <w:szCs w:val="32"/>
          <w:lang w:val="en-US" w:bidi="en-US"/>
        </w:rPr>
        <w:t>、</w:t>
      </w:r>
      <w:r>
        <w:rPr>
          <w:rFonts w:hint="eastAsia" w:ascii="仿宋" w:hAnsi="仿宋" w:eastAsia="仿宋" w:cs="仿宋"/>
          <w:color w:val="000000"/>
          <w:sz w:val="32"/>
          <w:szCs w:val="32"/>
        </w:rPr>
        <w:t>碱性磷酸酶</w:t>
      </w:r>
      <w:r>
        <w:rPr>
          <w:rFonts w:hint="eastAsia" w:ascii="仿宋" w:hAnsi="仿宋" w:eastAsia="仿宋" w:cs="仿宋"/>
          <w:color w:val="000000"/>
          <w:w w:val="80"/>
          <w:sz w:val="32"/>
          <w:szCs w:val="32"/>
          <w:lang w:val="en-US" w:bidi="en-US"/>
        </w:rPr>
        <w:t>(ALP)</w:t>
      </w:r>
      <w:r>
        <w:rPr>
          <w:rFonts w:hint="eastAsia" w:ascii="仿宋" w:hAnsi="仿宋" w:eastAsia="仿宋" w:cs="仿宋"/>
          <w:b/>
          <w:bCs/>
          <w:color w:val="000000"/>
          <w:sz w:val="32"/>
          <w:szCs w:val="32"/>
          <w:lang w:val="en-US" w:bidi="en-US"/>
        </w:rPr>
        <w:t>、</w:t>
      </w:r>
      <w:r>
        <w:rPr>
          <w:rFonts w:hint="eastAsia" w:ascii="仿宋" w:hAnsi="仿宋" w:eastAsia="仿宋" w:cs="仿宋"/>
          <w:color w:val="000000"/>
          <w:w w:val="80"/>
          <w:sz w:val="32"/>
          <w:szCs w:val="32"/>
          <w:lang w:val="en-US" w:bidi="en-US"/>
        </w:rPr>
        <w:t xml:space="preserve">y- </w:t>
      </w:r>
      <w:r>
        <w:rPr>
          <w:rFonts w:hint="eastAsia" w:ascii="仿宋" w:hAnsi="仿宋" w:eastAsia="仿宋" w:cs="仿宋"/>
          <w:color w:val="000000"/>
          <w:sz w:val="32"/>
          <w:szCs w:val="32"/>
        </w:rPr>
        <w:t>谷氨酰转肽酶</w:t>
      </w:r>
      <w:r>
        <w:rPr>
          <w:rFonts w:hint="eastAsia" w:ascii="仿宋" w:hAnsi="仿宋" w:eastAsia="仿宋" w:cs="仿宋"/>
          <w:color w:val="000000"/>
          <w:w w:val="80"/>
          <w:sz w:val="32"/>
          <w:szCs w:val="32"/>
          <w:lang w:val="en-US" w:bidi="en-US"/>
        </w:rPr>
        <w:t>(GGT)</w:t>
      </w:r>
      <w:r>
        <w:rPr>
          <w:rFonts w:hint="eastAsia" w:ascii="仿宋" w:hAnsi="仿宋" w:eastAsia="仿宋" w:cs="仿宋"/>
          <w:b/>
          <w:bCs/>
          <w:color w:val="000000"/>
          <w:sz w:val="32"/>
          <w:szCs w:val="32"/>
          <w:lang w:val="en-US" w:bidi="en-US"/>
        </w:rPr>
        <w:t>、</w:t>
      </w:r>
      <w:r>
        <w:rPr>
          <w:rFonts w:hint="eastAsia" w:ascii="仿宋" w:hAnsi="仿宋" w:eastAsia="仿宋" w:cs="仿宋"/>
          <w:color w:val="000000"/>
          <w:sz w:val="32"/>
          <w:szCs w:val="32"/>
        </w:rPr>
        <w:t>肌酸激酶</w:t>
      </w:r>
      <w:r>
        <w:rPr>
          <w:rFonts w:hint="eastAsia" w:ascii="仿宋" w:hAnsi="仿宋" w:eastAsia="仿宋" w:cs="仿宋"/>
          <w:color w:val="000000"/>
          <w:w w:val="80"/>
          <w:sz w:val="32"/>
          <w:szCs w:val="32"/>
          <w:lang w:val="en-US" w:bidi="en-US"/>
        </w:rPr>
        <w:t>(CK)</w:t>
      </w:r>
      <w:r>
        <w:rPr>
          <w:rFonts w:hint="eastAsia" w:ascii="仿宋" w:hAnsi="仿宋" w:eastAsia="仿宋" w:cs="仿宋"/>
          <w:b/>
          <w:bCs/>
          <w:color w:val="000000"/>
          <w:sz w:val="32"/>
          <w:szCs w:val="32"/>
          <w:lang w:val="en-US" w:bidi="en-US"/>
        </w:rPr>
        <w:t>、</w:t>
      </w:r>
      <w:r>
        <w:rPr>
          <w:rFonts w:hint="eastAsia" w:ascii="仿宋" w:hAnsi="仿宋" w:eastAsia="仿宋" w:cs="仿宋"/>
          <w:color w:val="000000"/>
          <w:w w:val="80"/>
          <w:sz w:val="32"/>
          <w:szCs w:val="32"/>
          <w:lang w:val="en-US" w:bidi="en-US"/>
        </w:rPr>
        <w:t>oc-</w:t>
      </w:r>
      <w:r>
        <w:rPr>
          <w:rFonts w:hint="eastAsia" w:ascii="仿宋" w:hAnsi="仿宋" w:eastAsia="仿宋" w:cs="仿宋"/>
          <w:color w:val="000000"/>
          <w:sz w:val="32"/>
          <w:szCs w:val="32"/>
        </w:rPr>
        <w:t>羟丁酸脱氢酶</w:t>
      </w:r>
      <w:r>
        <w:rPr>
          <w:rFonts w:hint="eastAsia" w:ascii="仿宋" w:hAnsi="仿宋" w:eastAsia="仿宋" w:cs="仿宋"/>
          <w:color w:val="000000"/>
          <w:w w:val="80"/>
          <w:sz w:val="32"/>
          <w:szCs w:val="32"/>
          <w:lang w:val="en-US" w:bidi="en-US"/>
        </w:rPr>
        <w:t>(a -HBDH)</w:t>
      </w:r>
      <w:r>
        <w:rPr>
          <w:rFonts w:hint="eastAsia" w:ascii="仿宋" w:hAnsi="仿宋" w:eastAsia="仿宋" w:cs="仿宋"/>
          <w:color w:val="000000"/>
          <w:sz w:val="32"/>
          <w:szCs w:val="32"/>
          <w:lang w:val="en-US" w:bidi="en-US"/>
        </w:rPr>
        <w:t>、</w:t>
      </w:r>
      <w:r>
        <w:rPr>
          <w:rFonts w:hint="eastAsia" w:ascii="仿宋" w:hAnsi="仿宋" w:eastAsia="仿宋" w:cs="仿宋"/>
          <w:color w:val="000000"/>
          <w:sz w:val="32"/>
          <w:szCs w:val="32"/>
        </w:rPr>
        <w:t>淀粉酶</w:t>
      </w:r>
      <w:r>
        <w:rPr>
          <w:rFonts w:hint="eastAsia" w:ascii="仿宋" w:hAnsi="仿宋" w:eastAsia="仿宋" w:cs="仿宋"/>
          <w:color w:val="000000"/>
          <w:w w:val="80"/>
          <w:sz w:val="32"/>
          <w:szCs w:val="32"/>
          <w:lang w:val="en-US" w:bidi="en-US"/>
        </w:rPr>
        <w:t>(AMS)</w:t>
      </w:r>
      <w:r>
        <w:rPr>
          <w:rFonts w:hint="eastAsia" w:ascii="仿宋" w:hAnsi="仿宋" w:eastAsia="仿宋" w:cs="仿宋"/>
          <w:color w:val="000000"/>
          <w:w w:val="80"/>
          <w:sz w:val="32"/>
          <w:szCs w:val="32"/>
        </w:rPr>
        <w:t>;</w:t>
      </w:r>
    </w:p>
    <w:p>
      <w:pPr>
        <w:pStyle w:val="12"/>
        <w:pageBreakBefore w:val="0"/>
        <w:numPr>
          <w:ilvl w:val="0"/>
          <w:numId w:val="8"/>
        </w:numPr>
        <w:shd w:val="clear" w:color="auto" w:fill="auto"/>
        <w:tabs>
          <w:tab w:val="left" w:pos="1513"/>
        </w:tabs>
        <w:kinsoku/>
        <w:wordWrap/>
        <w:overflowPunct/>
        <w:topLinePunct w:val="0"/>
        <w:autoSpaceDE/>
        <w:autoSpaceDN/>
        <w:bidi w:val="0"/>
        <w:adjustRightInd/>
        <w:snapToGrid/>
        <w:spacing w:line="500" w:lineRule="exact"/>
        <w:ind w:firstLine="780"/>
        <w:rPr>
          <w:rFonts w:ascii="仿宋" w:hAnsi="仿宋" w:eastAsia="仿宋" w:cs="仿宋"/>
          <w:color w:val="000000"/>
          <w:sz w:val="32"/>
          <w:szCs w:val="32"/>
        </w:rPr>
      </w:pPr>
      <w:r>
        <w:rPr>
          <w:rFonts w:hint="eastAsia" w:ascii="仿宋" w:hAnsi="仿宋" w:eastAsia="仿宋" w:cs="仿宋"/>
          <w:b/>
          <w:bCs/>
          <w:color w:val="000000"/>
          <w:sz w:val="32"/>
          <w:szCs w:val="32"/>
        </w:rPr>
        <w:t>蛋白质和低分子含氮化合物：</w:t>
      </w:r>
      <w:r>
        <w:rPr>
          <w:rFonts w:hint="eastAsia" w:ascii="仿宋" w:hAnsi="仿宋" w:eastAsia="仿宋" w:cs="仿宋"/>
          <w:color w:val="000000"/>
          <w:sz w:val="32"/>
          <w:szCs w:val="32"/>
        </w:rPr>
        <w:t>总蛋白</w:t>
      </w:r>
      <w:r>
        <w:rPr>
          <w:rFonts w:hint="eastAsia" w:ascii="仿宋" w:hAnsi="仿宋" w:eastAsia="仿宋" w:cs="仿宋"/>
          <w:color w:val="000000"/>
          <w:w w:val="80"/>
          <w:sz w:val="32"/>
          <w:szCs w:val="32"/>
          <w:lang w:val="en-US" w:bidi="en-US"/>
        </w:rPr>
        <w:t>(TP)</w:t>
      </w:r>
      <w:r>
        <w:rPr>
          <w:rFonts w:hint="eastAsia" w:ascii="仿宋" w:hAnsi="仿宋" w:eastAsia="仿宋" w:cs="仿宋"/>
          <w:b/>
          <w:bCs/>
          <w:color w:val="000000"/>
          <w:sz w:val="32"/>
          <w:szCs w:val="32"/>
          <w:lang w:val="en-US" w:bidi="en-US"/>
        </w:rPr>
        <w:t>、</w:t>
      </w:r>
      <w:r>
        <w:rPr>
          <w:rFonts w:hint="eastAsia" w:ascii="仿宋" w:hAnsi="仿宋" w:eastAsia="仿宋" w:cs="仿宋"/>
          <w:color w:val="000000"/>
          <w:sz w:val="32"/>
          <w:szCs w:val="32"/>
        </w:rPr>
        <w:t>白蛋白</w:t>
      </w:r>
    </w:p>
    <w:p>
      <w:pPr>
        <w:pStyle w:val="14"/>
        <w:pageBreakBefore w:val="0"/>
        <w:shd w:val="clear" w:color="auto" w:fill="auto"/>
        <w:kinsoku/>
        <w:wordWrap/>
        <w:overflowPunct/>
        <w:topLinePunct w:val="0"/>
        <w:autoSpaceDE/>
        <w:autoSpaceDN/>
        <w:bidi w:val="0"/>
        <w:adjustRightInd/>
        <w:snapToGrid/>
        <w:spacing w:line="500" w:lineRule="exact"/>
        <w:ind w:firstLine="0"/>
        <w:jc w:val="left"/>
        <w:rPr>
          <w:rFonts w:ascii="仿宋" w:hAnsi="仿宋" w:eastAsia="仿宋" w:cs="仿宋"/>
          <w:color w:val="000000"/>
          <w:sz w:val="32"/>
          <w:szCs w:val="32"/>
        </w:rPr>
      </w:pPr>
      <w:r>
        <w:rPr>
          <w:rFonts w:hint="eastAsia" w:ascii="仿宋" w:hAnsi="仿宋" w:eastAsia="仿宋" w:cs="仿宋"/>
          <w:color w:val="000000"/>
          <w:sz w:val="32"/>
          <w:szCs w:val="32"/>
          <w:lang w:eastAsia="en-US" w:bidi="en-US"/>
        </w:rPr>
        <w:t>(ALB)</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w w:val="100"/>
          <w:sz w:val="32"/>
          <w:szCs w:val="32"/>
          <w:lang w:val="zh-CN" w:bidi="zh-CN"/>
        </w:rPr>
        <w:t>尿酸</w:t>
      </w:r>
      <w:r>
        <w:rPr>
          <w:rFonts w:hint="eastAsia" w:ascii="仿宋" w:hAnsi="仿宋" w:eastAsia="仿宋" w:cs="仿宋"/>
          <w:color w:val="000000"/>
          <w:sz w:val="32"/>
          <w:szCs w:val="32"/>
          <w:lang w:eastAsia="en-US" w:bidi="en-US"/>
        </w:rPr>
        <w:t>(UA)</w:t>
      </w:r>
      <w:r>
        <w:rPr>
          <w:rFonts w:hint="eastAsia" w:ascii="仿宋" w:hAnsi="仿宋" w:eastAsia="仿宋" w:cs="仿宋"/>
          <w:color w:val="000000"/>
          <w:w w:val="100"/>
          <w:sz w:val="32"/>
          <w:szCs w:val="32"/>
          <w:lang w:eastAsia="en-US" w:bidi="en-US"/>
        </w:rPr>
        <w:t>、</w:t>
      </w:r>
      <w:r>
        <w:rPr>
          <w:rFonts w:hint="eastAsia" w:ascii="仿宋" w:hAnsi="仿宋" w:eastAsia="仿宋" w:cs="仿宋"/>
          <w:color w:val="000000"/>
          <w:w w:val="100"/>
          <w:sz w:val="32"/>
          <w:szCs w:val="32"/>
          <w:lang w:val="zh-CN" w:bidi="zh-CN"/>
        </w:rPr>
        <w:t>尿素</w:t>
      </w:r>
      <w:r>
        <w:rPr>
          <w:rFonts w:hint="eastAsia" w:ascii="仿宋" w:hAnsi="仿宋" w:eastAsia="仿宋" w:cs="仿宋"/>
          <w:color w:val="000000"/>
          <w:sz w:val="32"/>
          <w:szCs w:val="32"/>
          <w:lang w:eastAsia="en-US" w:bidi="en-US"/>
        </w:rPr>
        <w:t>(Urea)</w:t>
      </w:r>
      <w:r>
        <w:rPr>
          <w:rFonts w:hint="eastAsia" w:ascii="仿宋" w:hAnsi="仿宋" w:eastAsia="仿宋" w:cs="仿宋"/>
          <w:color w:val="000000"/>
          <w:sz w:val="32"/>
          <w:szCs w:val="32"/>
          <w:lang w:bidi="zh-CN"/>
        </w:rPr>
        <w:t>;</w:t>
      </w:r>
    </w:p>
    <w:p>
      <w:pPr>
        <w:pStyle w:val="14"/>
        <w:pageBreakBefore w:val="0"/>
        <w:numPr>
          <w:ilvl w:val="0"/>
          <w:numId w:val="8"/>
        </w:numPr>
        <w:shd w:val="clear" w:color="auto" w:fill="auto"/>
        <w:tabs>
          <w:tab w:val="left" w:pos="1485"/>
        </w:tabs>
        <w:kinsoku/>
        <w:wordWrap/>
        <w:overflowPunct/>
        <w:topLinePunct w:val="0"/>
        <w:autoSpaceDE/>
        <w:autoSpaceDN/>
        <w:bidi w:val="0"/>
        <w:adjustRightInd/>
        <w:snapToGrid/>
        <w:spacing w:line="500" w:lineRule="exact"/>
        <w:ind w:firstLine="780"/>
        <w:rPr>
          <w:rFonts w:ascii="仿宋" w:hAnsi="仿宋" w:eastAsia="仿宋" w:cs="仿宋"/>
          <w:color w:val="000000"/>
          <w:sz w:val="32"/>
          <w:szCs w:val="32"/>
        </w:rPr>
      </w:pPr>
      <w:r>
        <w:rPr>
          <w:rFonts w:hint="eastAsia" w:ascii="仿宋" w:hAnsi="仿宋" w:eastAsia="仿宋" w:cs="仿宋"/>
          <w:b/>
          <w:bCs/>
          <w:color w:val="000000"/>
          <w:w w:val="100"/>
          <w:sz w:val="32"/>
          <w:szCs w:val="32"/>
          <w:lang w:val="zh-CN" w:bidi="zh-CN"/>
        </w:rPr>
        <w:t>碳水化合物及相关物质：</w:t>
      </w:r>
      <w:r>
        <w:rPr>
          <w:rFonts w:hint="eastAsia" w:ascii="仿宋" w:hAnsi="仿宋" w:eastAsia="仿宋" w:cs="仿宋"/>
          <w:color w:val="000000"/>
          <w:w w:val="100"/>
          <w:sz w:val="32"/>
          <w:szCs w:val="32"/>
          <w:lang w:val="zh-CN" w:bidi="zh-CN"/>
        </w:rPr>
        <w:t>葡萄糖</w:t>
      </w:r>
      <w:r>
        <w:rPr>
          <w:rFonts w:hint="eastAsia" w:ascii="仿宋" w:hAnsi="仿宋" w:eastAsia="仿宋" w:cs="仿宋"/>
          <w:color w:val="000000"/>
          <w:sz w:val="32"/>
          <w:szCs w:val="32"/>
          <w:lang w:eastAsia="en-US" w:bidi="en-US"/>
        </w:rPr>
        <w:t>(Glu)</w:t>
      </w:r>
      <w:r>
        <w:rPr>
          <w:rFonts w:hint="eastAsia" w:ascii="仿宋" w:hAnsi="仿宋" w:eastAsia="仿宋" w:cs="仿宋"/>
          <w:b/>
          <w:bCs/>
          <w:color w:val="000000"/>
          <w:w w:val="100"/>
          <w:sz w:val="32"/>
          <w:szCs w:val="32"/>
          <w:lang w:val="zh-CN" w:bidi="zh-CN"/>
        </w:rPr>
        <w:t>、</w:t>
      </w:r>
      <w:r>
        <w:rPr>
          <w:rFonts w:hint="eastAsia" w:ascii="仿宋" w:hAnsi="仿宋" w:eastAsia="仿宋" w:cs="仿宋"/>
          <w:color w:val="000000"/>
          <w:w w:val="100"/>
          <w:sz w:val="32"/>
          <w:szCs w:val="32"/>
          <w:lang w:val="zh-CN" w:bidi="zh-CN"/>
        </w:rPr>
        <w:t xml:space="preserve">糖化血红蛋 白 </w:t>
      </w:r>
      <w:r>
        <w:rPr>
          <w:rFonts w:hint="eastAsia" w:ascii="仿宋" w:hAnsi="仿宋" w:eastAsia="仿宋" w:cs="仿宋"/>
          <w:color w:val="000000"/>
          <w:sz w:val="32"/>
          <w:szCs w:val="32"/>
          <w:lang w:eastAsia="en-US" w:bidi="en-US"/>
        </w:rPr>
        <w:t>Ale (HbAlc)</w:t>
      </w:r>
      <w:r>
        <w:rPr>
          <w:rFonts w:hint="eastAsia" w:ascii="仿宋" w:hAnsi="仿宋" w:eastAsia="仿宋" w:cs="仿宋"/>
          <w:color w:val="000000"/>
          <w:sz w:val="32"/>
          <w:szCs w:val="32"/>
          <w:lang w:val="zh-CN" w:bidi="zh-CN"/>
        </w:rPr>
        <w:t>;</w:t>
      </w:r>
    </w:p>
    <w:p>
      <w:pPr>
        <w:pStyle w:val="12"/>
        <w:pageBreakBefore w:val="0"/>
        <w:numPr>
          <w:ilvl w:val="0"/>
          <w:numId w:val="8"/>
        </w:numPr>
        <w:shd w:val="clear" w:color="auto" w:fill="auto"/>
        <w:tabs>
          <w:tab w:val="left" w:pos="1513"/>
        </w:tabs>
        <w:kinsoku/>
        <w:wordWrap/>
        <w:overflowPunct/>
        <w:topLinePunct w:val="0"/>
        <w:autoSpaceDE/>
        <w:autoSpaceDN/>
        <w:bidi w:val="0"/>
        <w:adjustRightInd/>
        <w:snapToGrid/>
        <w:spacing w:line="500" w:lineRule="exact"/>
        <w:ind w:firstLine="780"/>
        <w:rPr>
          <w:rFonts w:ascii="仿宋" w:hAnsi="仿宋" w:eastAsia="仿宋" w:cs="仿宋"/>
          <w:color w:val="000000"/>
          <w:sz w:val="32"/>
          <w:szCs w:val="32"/>
        </w:rPr>
      </w:pPr>
      <w:r>
        <w:rPr>
          <w:rFonts w:hint="eastAsia" w:ascii="仿宋" w:hAnsi="仿宋" w:eastAsia="仿宋" w:cs="仿宋"/>
          <w:b/>
          <w:bCs/>
          <w:color w:val="000000"/>
          <w:sz w:val="32"/>
          <w:szCs w:val="32"/>
        </w:rPr>
        <w:t>脂质及其相关物质：</w:t>
      </w:r>
      <w:r>
        <w:rPr>
          <w:rFonts w:hint="eastAsia" w:ascii="仿宋" w:hAnsi="仿宋" w:eastAsia="仿宋" w:cs="仿宋"/>
          <w:color w:val="000000"/>
          <w:sz w:val="32"/>
          <w:szCs w:val="32"/>
        </w:rPr>
        <w:t>甘油三酯</w:t>
      </w:r>
      <w:r>
        <w:rPr>
          <w:rFonts w:hint="eastAsia" w:ascii="仿宋" w:hAnsi="仿宋" w:eastAsia="仿宋" w:cs="仿宋"/>
          <w:color w:val="000000"/>
          <w:w w:val="80"/>
          <w:sz w:val="32"/>
          <w:szCs w:val="32"/>
          <w:lang w:val="en-US" w:bidi="en-US"/>
        </w:rPr>
        <w:t>(TG)</w:t>
      </w:r>
      <w:r>
        <w:rPr>
          <w:rFonts w:hint="eastAsia" w:ascii="仿宋" w:hAnsi="仿宋" w:eastAsia="仿宋" w:cs="仿宋"/>
          <w:b/>
          <w:bCs/>
          <w:color w:val="000000"/>
          <w:sz w:val="32"/>
          <w:szCs w:val="32"/>
        </w:rPr>
        <w:t>、</w:t>
      </w:r>
      <w:r>
        <w:rPr>
          <w:rFonts w:hint="eastAsia" w:ascii="仿宋" w:hAnsi="仿宋" w:eastAsia="仿宋" w:cs="仿宋"/>
          <w:color w:val="000000"/>
          <w:sz w:val="32"/>
          <w:szCs w:val="32"/>
        </w:rPr>
        <w:t>总胆固醇</w:t>
      </w:r>
      <w:r>
        <w:rPr>
          <w:rFonts w:hint="eastAsia" w:ascii="仿宋" w:hAnsi="仿宋" w:eastAsia="仿宋" w:cs="仿宋"/>
          <w:color w:val="000000"/>
          <w:w w:val="80"/>
          <w:sz w:val="32"/>
          <w:szCs w:val="32"/>
          <w:lang w:val="en-US" w:bidi="en-US"/>
        </w:rPr>
        <w:t>(TC)</w:t>
      </w:r>
    </w:p>
    <w:p>
      <w:pPr>
        <w:pStyle w:val="14"/>
        <w:pageBreakBefore w:val="0"/>
        <w:shd w:val="clear" w:color="auto" w:fill="auto"/>
        <w:tabs>
          <w:tab w:val="left" w:pos="1513"/>
        </w:tabs>
        <w:kinsoku/>
        <w:wordWrap/>
        <w:overflowPunct/>
        <w:topLinePunct w:val="0"/>
        <w:autoSpaceDE/>
        <w:autoSpaceDN/>
        <w:bidi w:val="0"/>
        <w:adjustRightInd/>
        <w:snapToGrid/>
        <w:spacing w:line="500" w:lineRule="exact"/>
        <w:ind w:firstLine="643" w:firstLineChars="200"/>
        <w:rPr>
          <w:rFonts w:ascii="仿宋" w:hAnsi="仿宋" w:eastAsia="仿宋" w:cs="仿宋"/>
          <w:color w:val="000000"/>
          <w:sz w:val="32"/>
          <w:szCs w:val="32"/>
        </w:rPr>
      </w:pPr>
      <w:r>
        <w:rPr>
          <w:rFonts w:hint="eastAsia" w:ascii="仿宋" w:hAnsi="仿宋" w:eastAsia="仿宋" w:cs="仿宋"/>
          <w:b/>
          <w:bCs/>
          <w:color w:val="000000"/>
          <w:w w:val="100"/>
          <w:sz w:val="32"/>
          <w:szCs w:val="32"/>
          <w:lang w:val="zh-CN" w:bidi="zh-CN"/>
        </w:rPr>
        <w:t>（</w:t>
      </w:r>
      <w:r>
        <w:rPr>
          <w:rFonts w:hint="eastAsia" w:ascii="仿宋" w:hAnsi="仿宋" w:eastAsia="仿宋" w:cs="仿宋"/>
          <w:b/>
          <w:bCs/>
          <w:color w:val="000000"/>
          <w:w w:val="100"/>
          <w:sz w:val="32"/>
          <w:szCs w:val="32"/>
          <w:lang w:bidi="zh-CN"/>
        </w:rPr>
        <w:t>5</w:t>
      </w:r>
      <w:r>
        <w:rPr>
          <w:rFonts w:hint="eastAsia" w:ascii="仿宋" w:hAnsi="仿宋" w:eastAsia="仿宋" w:cs="仿宋"/>
          <w:b/>
          <w:bCs/>
          <w:color w:val="000000"/>
          <w:w w:val="100"/>
          <w:sz w:val="32"/>
          <w:szCs w:val="32"/>
          <w:lang w:val="zh-CN" w:bidi="zh-CN"/>
        </w:rPr>
        <w:t>）电解质：钠</w:t>
      </w:r>
      <w:r>
        <w:rPr>
          <w:rFonts w:hint="eastAsia" w:ascii="仿宋" w:hAnsi="仿宋" w:eastAsia="仿宋" w:cs="仿宋"/>
          <w:color w:val="000000"/>
          <w:sz w:val="32"/>
          <w:szCs w:val="32"/>
          <w:lang w:bidi="en-US"/>
        </w:rPr>
        <w:t>(Na)</w:t>
      </w:r>
      <w:r>
        <w:rPr>
          <w:rFonts w:hint="eastAsia" w:ascii="仿宋" w:hAnsi="仿宋" w:eastAsia="仿宋" w:cs="仿宋"/>
          <w:b/>
          <w:bCs/>
          <w:color w:val="000000"/>
          <w:w w:val="100"/>
          <w:sz w:val="32"/>
          <w:szCs w:val="32"/>
          <w:lang w:bidi="en-US"/>
        </w:rPr>
        <w:t>、</w:t>
      </w:r>
      <w:r>
        <w:rPr>
          <w:rFonts w:hint="eastAsia" w:ascii="仿宋" w:hAnsi="仿宋" w:eastAsia="仿宋" w:cs="仿宋"/>
          <w:b/>
          <w:bCs/>
          <w:color w:val="000000"/>
          <w:w w:val="100"/>
          <w:sz w:val="32"/>
          <w:szCs w:val="32"/>
          <w:lang w:val="zh-CN" w:bidi="zh-CN"/>
        </w:rPr>
        <w:t>部</w:t>
      </w:r>
      <w:r>
        <w:rPr>
          <w:rFonts w:hint="eastAsia" w:ascii="仿宋" w:hAnsi="仿宋" w:eastAsia="仿宋" w:cs="仿宋"/>
          <w:color w:val="000000"/>
          <w:sz w:val="32"/>
          <w:szCs w:val="32"/>
          <w:lang w:bidi="en-US"/>
        </w:rPr>
        <w:t>(K)</w:t>
      </w:r>
      <w:r>
        <w:rPr>
          <w:rFonts w:hint="eastAsia" w:ascii="仿宋" w:hAnsi="仿宋" w:eastAsia="仿宋" w:cs="仿宋"/>
          <w:b/>
          <w:bCs/>
          <w:color w:val="000000"/>
          <w:w w:val="100"/>
          <w:sz w:val="32"/>
          <w:szCs w:val="32"/>
          <w:lang w:bidi="en-US"/>
        </w:rPr>
        <w:t>、</w:t>
      </w:r>
      <w:r>
        <w:rPr>
          <w:rFonts w:hint="eastAsia" w:ascii="仿宋" w:hAnsi="仿宋" w:eastAsia="仿宋" w:cs="仿宋"/>
          <w:b/>
          <w:bCs/>
          <w:color w:val="000000"/>
          <w:w w:val="100"/>
          <w:sz w:val="32"/>
          <w:szCs w:val="32"/>
          <w:lang w:val="zh-CN" w:bidi="zh-CN"/>
        </w:rPr>
        <w:t>氯</w:t>
      </w:r>
      <w:r>
        <w:rPr>
          <w:rFonts w:hint="eastAsia" w:ascii="仿宋" w:hAnsi="仿宋" w:eastAsia="仿宋" w:cs="仿宋"/>
          <w:color w:val="000000"/>
          <w:sz w:val="32"/>
          <w:szCs w:val="32"/>
          <w:lang w:bidi="en-US"/>
        </w:rPr>
        <w:t>(C1)</w:t>
      </w:r>
      <w:r>
        <w:rPr>
          <w:rFonts w:hint="eastAsia" w:ascii="仿宋" w:hAnsi="仿宋" w:eastAsia="仿宋" w:cs="仿宋"/>
          <w:b/>
          <w:bCs/>
          <w:color w:val="000000"/>
          <w:w w:val="100"/>
          <w:sz w:val="32"/>
          <w:szCs w:val="32"/>
          <w:lang w:bidi="en-US"/>
        </w:rPr>
        <w:t>、</w:t>
      </w:r>
      <w:r>
        <w:rPr>
          <w:rFonts w:hint="eastAsia" w:ascii="仿宋" w:hAnsi="仿宋" w:eastAsia="仿宋" w:cs="仿宋"/>
          <w:b/>
          <w:bCs/>
          <w:color w:val="000000"/>
          <w:w w:val="100"/>
          <w:sz w:val="32"/>
          <w:szCs w:val="32"/>
          <w:lang w:val="zh-CN" w:bidi="zh-CN"/>
        </w:rPr>
        <w:t>钙</w:t>
      </w:r>
      <w:r>
        <w:rPr>
          <w:rFonts w:hint="eastAsia" w:ascii="仿宋" w:hAnsi="仿宋" w:eastAsia="仿宋" w:cs="仿宋"/>
          <w:color w:val="000000"/>
          <w:sz w:val="32"/>
          <w:szCs w:val="32"/>
          <w:lang w:bidi="en-US"/>
        </w:rPr>
        <w:t>(Ca)</w:t>
      </w:r>
      <w:r>
        <w:rPr>
          <w:rFonts w:hint="eastAsia" w:ascii="仿宋" w:hAnsi="仿宋" w:eastAsia="仿宋" w:cs="仿宋"/>
          <w:b/>
          <w:bCs/>
          <w:color w:val="000000"/>
          <w:w w:val="100"/>
          <w:sz w:val="32"/>
          <w:szCs w:val="32"/>
          <w:lang w:bidi="en-US"/>
        </w:rPr>
        <w:t>、</w:t>
      </w:r>
      <w:r>
        <w:rPr>
          <w:rFonts w:hint="eastAsia" w:ascii="仿宋" w:hAnsi="仿宋" w:eastAsia="仿宋" w:cs="仿宋"/>
          <w:b/>
          <w:bCs/>
          <w:color w:val="000000"/>
          <w:w w:val="100"/>
          <w:sz w:val="32"/>
          <w:szCs w:val="32"/>
          <w:lang w:val="zh-CN" w:bidi="zh-CN"/>
        </w:rPr>
        <w:t>磷</w:t>
      </w:r>
      <w:r>
        <w:rPr>
          <w:rFonts w:hint="eastAsia" w:ascii="仿宋" w:hAnsi="仿宋" w:eastAsia="仿宋" w:cs="仿宋"/>
          <w:color w:val="000000"/>
          <w:sz w:val="32"/>
          <w:szCs w:val="32"/>
          <w:lang w:bidi="en-US"/>
        </w:rPr>
        <w:t xml:space="preserve">(P) </w:t>
      </w:r>
      <w:r>
        <w:rPr>
          <w:rFonts w:hint="eastAsia" w:ascii="仿宋" w:hAnsi="仿宋" w:eastAsia="仿宋" w:cs="仿宋"/>
          <w:b/>
          <w:bCs/>
          <w:color w:val="000000"/>
          <w:w w:val="100"/>
          <w:sz w:val="32"/>
          <w:szCs w:val="32"/>
          <w:lang w:val="zh-CN" w:bidi="zh-CN"/>
        </w:rPr>
        <w:t>(6 )无机离子和微量元素:铁</w:t>
      </w:r>
      <w:r>
        <w:rPr>
          <w:rFonts w:hint="eastAsia" w:ascii="仿宋" w:hAnsi="仿宋" w:eastAsia="仿宋" w:cs="仿宋"/>
          <w:color w:val="000000"/>
          <w:sz w:val="32"/>
          <w:szCs w:val="32"/>
          <w:lang w:bidi="en-US"/>
        </w:rPr>
        <w:t>(Fe)</w:t>
      </w:r>
      <w:r>
        <w:rPr>
          <w:rFonts w:hint="eastAsia" w:ascii="仿宋" w:hAnsi="仿宋" w:eastAsia="仿宋" w:cs="仿宋"/>
          <w:color w:val="000000"/>
          <w:sz w:val="32"/>
          <w:szCs w:val="32"/>
          <w:lang w:val="zh-CN" w:bidi="zh-CN"/>
        </w:rPr>
        <w:t>;</w:t>
      </w:r>
    </w:p>
    <w:p>
      <w:pPr>
        <w:pStyle w:val="12"/>
        <w:pageBreakBefore w:val="0"/>
        <w:numPr>
          <w:ilvl w:val="0"/>
          <w:numId w:val="9"/>
        </w:numPr>
        <w:shd w:val="clear" w:color="auto" w:fill="auto"/>
        <w:tabs>
          <w:tab w:val="left" w:pos="1503"/>
        </w:tabs>
        <w:kinsoku/>
        <w:wordWrap/>
        <w:overflowPunct/>
        <w:topLinePunct w:val="0"/>
        <w:autoSpaceDE/>
        <w:autoSpaceDN/>
        <w:bidi w:val="0"/>
        <w:adjustRightInd/>
        <w:snapToGrid/>
        <w:spacing w:line="500" w:lineRule="exact"/>
        <w:ind w:firstLine="780"/>
        <w:rPr>
          <w:rFonts w:ascii="仿宋" w:hAnsi="仿宋" w:eastAsia="仿宋" w:cs="仿宋"/>
          <w:color w:val="000000"/>
          <w:sz w:val="32"/>
          <w:szCs w:val="32"/>
        </w:rPr>
      </w:pPr>
      <w:r>
        <w:rPr>
          <w:rFonts w:hint="eastAsia" w:ascii="仿宋" w:hAnsi="仿宋" w:eastAsia="仿宋" w:cs="仿宋"/>
          <w:b/>
          <w:bCs/>
          <w:color w:val="000000"/>
          <w:sz w:val="32"/>
          <w:szCs w:val="32"/>
        </w:rPr>
        <w:t>下丘脑和垂体激素及相关物质</w:t>
      </w:r>
      <w:r>
        <w:rPr>
          <w:rFonts w:hint="eastAsia" w:ascii="仿宋" w:hAnsi="仿宋" w:eastAsia="仿宋" w:cs="仿宋"/>
          <w:color w:val="000000"/>
          <w:sz w:val="32"/>
          <w:szCs w:val="32"/>
        </w:rPr>
        <w:t>:卵泡刺激素</w:t>
      </w:r>
      <w:r>
        <w:rPr>
          <w:rFonts w:hint="eastAsia" w:ascii="仿宋" w:hAnsi="仿宋" w:eastAsia="仿宋" w:cs="仿宋"/>
          <w:color w:val="000000"/>
          <w:w w:val="80"/>
          <w:sz w:val="32"/>
          <w:szCs w:val="32"/>
          <w:lang w:val="en-US" w:bidi="en-US"/>
        </w:rPr>
        <w:t>(FSH)</w:t>
      </w:r>
      <w:r>
        <w:rPr>
          <w:rFonts w:hint="eastAsia" w:ascii="仿宋" w:hAnsi="仿宋" w:eastAsia="仿宋" w:cs="仿宋"/>
          <w:b/>
          <w:bCs/>
          <w:color w:val="000000"/>
          <w:sz w:val="32"/>
          <w:szCs w:val="32"/>
        </w:rPr>
        <w:t xml:space="preserve">、 </w:t>
      </w:r>
      <w:r>
        <w:rPr>
          <w:rFonts w:hint="eastAsia" w:ascii="仿宋" w:hAnsi="仿宋" w:eastAsia="仿宋" w:cs="仿宋"/>
          <w:color w:val="000000"/>
          <w:sz w:val="32"/>
          <w:szCs w:val="32"/>
        </w:rPr>
        <w:t>促甲状腺刺激激</w:t>
      </w:r>
      <w:r>
        <w:rPr>
          <w:rFonts w:hint="eastAsia" w:ascii="仿宋" w:hAnsi="仿宋" w:eastAsia="仿宋" w:cs="仿宋"/>
          <w:color w:val="000000"/>
          <w:w w:val="80"/>
          <w:sz w:val="32"/>
          <w:szCs w:val="32"/>
          <w:lang w:val="en-US" w:bidi="en-US"/>
        </w:rPr>
        <w:t>(TSH)</w:t>
      </w:r>
      <w:r>
        <w:rPr>
          <w:rFonts w:hint="eastAsia" w:ascii="仿宋" w:hAnsi="仿宋" w:eastAsia="仿宋" w:cs="仿宋"/>
          <w:color w:val="000000"/>
          <w:w w:val="80"/>
          <w:sz w:val="32"/>
          <w:szCs w:val="32"/>
        </w:rPr>
        <w:t>;</w:t>
      </w:r>
    </w:p>
    <w:p>
      <w:pPr>
        <w:pStyle w:val="12"/>
        <w:pageBreakBefore w:val="0"/>
        <w:numPr>
          <w:ilvl w:val="0"/>
          <w:numId w:val="9"/>
        </w:numPr>
        <w:shd w:val="clear" w:color="auto" w:fill="auto"/>
        <w:tabs>
          <w:tab w:val="left" w:pos="1506"/>
        </w:tabs>
        <w:kinsoku/>
        <w:wordWrap/>
        <w:overflowPunct/>
        <w:topLinePunct w:val="0"/>
        <w:autoSpaceDE/>
        <w:autoSpaceDN/>
        <w:bidi w:val="0"/>
        <w:adjustRightInd/>
        <w:snapToGrid/>
        <w:spacing w:line="500" w:lineRule="exact"/>
        <w:ind w:firstLine="640"/>
        <w:rPr>
          <w:rFonts w:ascii="仿宋" w:hAnsi="仿宋" w:eastAsia="仿宋" w:cs="仿宋"/>
          <w:color w:val="000000"/>
          <w:sz w:val="32"/>
          <w:szCs w:val="32"/>
        </w:rPr>
      </w:pPr>
      <w:r>
        <w:rPr>
          <w:rFonts w:hint="eastAsia" w:ascii="仿宋" w:hAnsi="仿宋" w:eastAsia="仿宋" w:cs="仿宋"/>
          <w:b/>
          <w:bCs/>
          <w:color w:val="000000"/>
          <w:sz w:val="32"/>
          <w:szCs w:val="32"/>
        </w:rPr>
        <w:t>甲状腺激素及其结合蛋白检查:</w:t>
      </w:r>
      <w:r>
        <w:rPr>
          <w:rFonts w:hint="eastAsia" w:ascii="仿宋" w:hAnsi="仿宋" w:eastAsia="仿宋" w:cs="仿宋"/>
          <w:color w:val="000000"/>
          <w:sz w:val="32"/>
          <w:szCs w:val="32"/>
        </w:rPr>
        <w:t xml:space="preserve">游离三碘甲状原氨酸 </w:t>
      </w:r>
      <w:r>
        <w:rPr>
          <w:rFonts w:hint="eastAsia" w:ascii="仿宋" w:hAnsi="仿宋" w:eastAsia="仿宋" w:cs="仿宋"/>
          <w:color w:val="000000"/>
          <w:w w:val="80"/>
          <w:sz w:val="32"/>
          <w:szCs w:val="32"/>
          <w:lang w:val="en-US" w:bidi="en-US"/>
        </w:rPr>
        <w:t>(FT3</w:t>
      </w:r>
      <w:r>
        <w:rPr>
          <w:rFonts w:hint="eastAsia" w:ascii="仿宋" w:hAnsi="仿宋" w:eastAsia="仿宋" w:cs="仿宋"/>
          <w:color w:val="000000"/>
          <w:sz w:val="32"/>
          <w:szCs w:val="32"/>
          <w:lang w:val="en-US" w:bidi="en-US"/>
        </w:rPr>
        <w:t>、</w:t>
      </w:r>
      <w:r>
        <w:rPr>
          <w:rFonts w:hint="eastAsia" w:ascii="仿宋" w:hAnsi="仿宋" w:eastAsia="仿宋" w:cs="仿宋"/>
          <w:color w:val="000000"/>
          <w:sz w:val="32"/>
          <w:szCs w:val="32"/>
        </w:rPr>
        <w:t>游离甲状腺素</w:t>
      </w:r>
      <w:r>
        <w:rPr>
          <w:rFonts w:hint="eastAsia" w:ascii="仿宋" w:hAnsi="仿宋" w:eastAsia="仿宋" w:cs="仿宋"/>
          <w:color w:val="000000"/>
          <w:w w:val="80"/>
          <w:sz w:val="32"/>
          <w:szCs w:val="32"/>
          <w:lang w:val="en-US" w:bidi="en-US"/>
        </w:rPr>
        <w:t>(FT4)</w:t>
      </w:r>
      <w:r>
        <w:rPr>
          <w:rFonts w:hint="eastAsia" w:ascii="仿宋" w:hAnsi="仿宋" w:eastAsia="仿宋" w:cs="仿宋"/>
          <w:color w:val="000000"/>
          <w:sz w:val="32"/>
          <w:szCs w:val="32"/>
        </w:rPr>
        <w:t>、三碘甲状原氨酸</w:t>
      </w:r>
      <w:r>
        <w:rPr>
          <w:rFonts w:hint="eastAsia" w:ascii="仿宋" w:hAnsi="仿宋" w:eastAsia="仿宋" w:cs="仿宋"/>
          <w:color w:val="000000"/>
          <w:w w:val="80"/>
          <w:sz w:val="32"/>
          <w:szCs w:val="32"/>
          <w:lang w:val="en-US" w:bidi="en-US"/>
        </w:rPr>
        <w:t>(T3)</w:t>
      </w:r>
      <w:r>
        <w:rPr>
          <w:rFonts w:hint="eastAsia" w:ascii="仿宋" w:hAnsi="仿宋" w:eastAsia="仿宋" w:cs="仿宋"/>
          <w:color w:val="000000"/>
          <w:sz w:val="32"/>
          <w:szCs w:val="32"/>
        </w:rPr>
        <w:t>、甲状腺</w:t>
      </w:r>
    </w:p>
    <w:p>
      <w:pPr>
        <w:pStyle w:val="14"/>
        <w:pageBreakBefore w:val="0"/>
        <w:shd w:val="clear" w:color="auto" w:fill="auto"/>
        <w:kinsoku/>
        <w:wordWrap/>
        <w:overflowPunct/>
        <w:topLinePunct w:val="0"/>
        <w:autoSpaceDE/>
        <w:autoSpaceDN/>
        <w:bidi w:val="0"/>
        <w:adjustRightInd/>
        <w:snapToGrid/>
        <w:spacing w:line="500" w:lineRule="exact"/>
        <w:ind w:firstLine="0"/>
        <w:jc w:val="left"/>
        <w:rPr>
          <w:rFonts w:ascii="仿宋" w:hAnsi="仿宋" w:eastAsia="仿宋" w:cs="仿宋"/>
          <w:color w:val="000000"/>
          <w:sz w:val="32"/>
          <w:szCs w:val="32"/>
        </w:rPr>
      </w:pPr>
      <w:r>
        <w:rPr>
          <w:rFonts w:hint="eastAsia" w:ascii="仿宋" w:hAnsi="仿宋" w:eastAsia="仿宋" w:cs="仿宋"/>
          <w:color w:val="000000"/>
          <w:w w:val="100"/>
          <w:sz w:val="32"/>
          <w:szCs w:val="32"/>
          <w:lang w:val="zh-CN" w:bidi="zh-CN"/>
        </w:rPr>
        <w:t>素</w:t>
      </w:r>
      <w:r>
        <w:rPr>
          <w:rFonts w:hint="eastAsia" w:ascii="仿宋" w:hAnsi="仿宋" w:eastAsia="仿宋" w:cs="仿宋"/>
          <w:color w:val="000000"/>
          <w:sz w:val="32"/>
          <w:szCs w:val="32"/>
          <w:lang w:eastAsia="en-US" w:bidi="en-US"/>
        </w:rPr>
        <w:t>(T4)</w:t>
      </w:r>
      <w:r>
        <w:rPr>
          <w:rFonts w:hint="eastAsia" w:ascii="仿宋" w:hAnsi="仿宋" w:eastAsia="仿宋" w:cs="仿宋"/>
          <w:color w:val="000000"/>
          <w:sz w:val="32"/>
          <w:szCs w:val="32"/>
          <w:lang w:val="zh-CN" w:bidi="zh-CN"/>
        </w:rPr>
        <w:t>;</w:t>
      </w:r>
    </w:p>
    <w:p>
      <w:pPr>
        <w:pStyle w:val="12"/>
        <w:pageBreakBefore w:val="0"/>
        <w:numPr>
          <w:ilvl w:val="0"/>
          <w:numId w:val="9"/>
        </w:numPr>
        <w:shd w:val="clear" w:color="auto" w:fill="auto"/>
        <w:tabs>
          <w:tab w:val="left" w:pos="1503"/>
        </w:tabs>
        <w:kinsoku/>
        <w:wordWrap/>
        <w:overflowPunct/>
        <w:topLinePunct w:val="0"/>
        <w:autoSpaceDE/>
        <w:autoSpaceDN/>
        <w:bidi w:val="0"/>
        <w:adjustRightInd/>
        <w:snapToGrid/>
        <w:spacing w:line="500" w:lineRule="exact"/>
        <w:ind w:firstLine="780"/>
        <w:rPr>
          <w:rFonts w:ascii="仿宋" w:hAnsi="仿宋" w:eastAsia="仿宋" w:cs="仿宋"/>
          <w:color w:val="000000"/>
          <w:sz w:val="32"/>
          <w:szCs w:val="32"/>
        </w:rPr>
      </w:pPr>
      <w:r>
        <w:rPr>
          <w:rFonts w:hint="eastAsia" w:ascii="仿宋" w:hAnsi="仿宋" w:eastAsia="仿宋" w:cs="仿宋"/>
          <w:b/>
          <w:bCs/>
          <w:color w:val="000000"/>
          <w:sz w:val="32"/>
          <w:szCs w:val="32"/>
        </w:rPr>
        <w:t>性腺激素及相关物质</w:t>
      </w:r>
      <w:r>
        <w:rPr>
          <w:rFonts w:hint="eastAsia" w:ascii="仿宋" w:hAnsi="仿宋" w:eastAsia="仿宋" w:cs="仿宋"/>
          <w:color w:val="000000"/>
          <w:sz w:val="32"/>
          <w:szCs w:val="32"/>
        </w:rPr>
        <w:t>:绒毛膜促性腺激素</w:t>
      </w:r>
      <w:r>
        <w:rPr>
          <w:rFonts w:hint="eastAsia" w:ascii="仿宋" w:hAnsi="仿宋" w:eastAsia="仿宋" w:cs="仿宋"/>
          <w:color w:val="000000"/>
          <w:w w:val="80"/>
          <w:sz w:val="32"/>
          <w:szCs w:val="32"/>
          <w:lang w:val="en-US" w:bidi="en-US"/>
        </w:rPr>
        <w:t>(HCG)</w:t>
      </w:r>
      <w:r>
        <w:rPr>
          <w:rFonts w:hint="eastAsia" w:ascii="仿宋" w:hAnsi="仿宋" w:eastAsia="仿宋" w:cs="仿宋"/>
          <w:color w:val="000000"/>
          <w:sz w:val="32"/>
          <w:szCs w:val="32"/>
        </w:rPr>
        <w:t>、绒 毛膜促性腺激素</w:t>
      </w:r>
      <w:r>
        <w:rPr>
          <w:rFonts w:hint="eastAsia" w:ascii="仿宋" w:hAnsi="仿宋" w:eastAsia="仿宋" w:cs="仿宋"/>
          <w:color w:val="000000"/>
          <w:w w:val="80"/>
          <w:sz w:val="32"/>
          <w:szCs w:val="32"/>
          <w:lang w:val="en-US" w:bidi="en-US"/>
        </w:rPr>
        <w:t xml:space="preserve">P </w:t>
      </w:r>
      <w:r>
        <w:rPr>
          <w:rFonts w:hint="eastAsia" w:ascii="仿宋" w:hAnsi="仿宋" w:eastAsia="仿宋" w:cs="仿宋"/>
          <w:color w:val="000000"/>
          <w:w w:val="80"/>
          <w:sz w:val="32"/>
          <w:szCs w:val="32"/>
        </w:rPr>
        <w:t xml:space="preserve">( </w:t>
      </w:r>
      <w:r>
        <w:rPr>
          <w:rFonts w:hint="eastAsia" w:ascii="仿宋" w:hAnsi="仿宋" w:eastAsia="仿宋" w:cs="仿宋"/>
          <w:color w:val="000000"/>
          <w:w w:val="80"/>
          <w:sz w:val="32"/>
          <w:szCs w:val="32"/>
          <w:lang w:val="en-US" w:bidi="en-US"/>
        </w:rPr>
        <w:t xml:space="preserve">P -HCG </w:t>
      </w:r>
      <w:r>
        <w:rPr>
          <w:rFonts w:hint="eastAsia" w:ascii="仿宋" w:hAnsi="仿宋" w:eastAsia="仿宋" w:cs="仿宋"/>
          <w:color w:val="000000"/>
          <w:w w:val="80"/>
          <w:sz w:val="32"/>
          <w:szCs w:val="32"/>
        </w:rPr>
        <w:t>)</w:t>
      </w:r>
      <w:r>
        <w:rPr>
          <w:rFonts w:hint="eastAsia" w:ascii="仿宋" w:hAnsi="仿宋" w:eastAsia="仿宋" w:cs="仿宋"/>
          <w:color w:val="000000"/>
          <w:w w:val="80"/>
          <w:sz w:val="32"/>
          <w:szCs w:val="32"/>
          <w:lang w:val="en-US" w:bidi="en-US"/>
        </w:rPr>
        <w:t>.</w:t>
      </w:r>
    </w:p>
    <w:p>
      <w:pPr>
        <w:pStyle w:val="13"/>
        <w:keepNext/>
        <w:keepLines/>
        <w:pageBreakBefore w:val="0"/>
        <w:numPr>
          <w:ilvl w:val="0"/>
          <w:numId w:val="6"/>
        </w:numPr>
        <w:shd w:val="clear" w:color="auto" w:fill="auto"/>
        <w:tabs>
          <w:tab w:val="left" w:pos="1069"/>
        </w:tabs>
        <w:kinsoku/>
        <w:wordWrap/>
        <w:overflowPunct/>
        <w:topLinePunct w:val="0"/>
        <w:autoSpaceDE/>
        <w:autoSpaceDN/>
        <w:bidi w:val="0"/>
        <w:adjustRightInd/>
        <w:snapToGrid/>
        <w:spacing w:line="500" w:lineRule="exact"/>
        <w:ind w:firstLine="660"/>
        <w:rPr>
          <w:rFonts w:ascii="仿宋" w:hAnsi="仿宋" w:eastAsia="仿宋" w:cs="仿宋"/>
          <w:color w:val="000000"/>
          <w:sz w:val="32"/>
          <w:szCs w:val="32"/>
        </w:rPr>
      </w:pPr>
      <w:bookmarkStart w:id="6" w:name="bookmark10"/>
      <w:r>
        <w:rPr>
          <w:rFonts w:hint="eastAsia" w:ascii="仿宋" w:hAnsi="仿宋" w:eastAsia="仿宋" w:cs="仿宋"/>
          <w:color w:val="000000"/>
          <w:sz w:val="32"/>
          <w:szCs w:val="32"/>
        </w:rPr>
        <w:t>临床免疫学</w:t>
      </w:r>
      <w:bookmarkEnd w:id="6"/>
    </w:p>
    <w:p>
      <w:pPr>
        <w:pStyle w:val="14"/>
        <w:pageBreakBefore w:val="0"/>
        <w:shd w:val="clear" w:color="auto" w:fill="auto"/>
        <w:tabs>
          <w:tab w:val="left" w:pos="1233"/>
        </w:tabs>
        <w:kinsoku/>
        <w:wordWrap/>
        <w:overflowPunct/>
        <w:topLinePunct w:val="0"/>
        <w:autoSpaceDE/>
        <w:autoSpaceDN/>
        <w:bidi w:val="0"/>
        <w:adjustRightInd/>
        <w:snapToGrid/>
        <w:spacing w:line="500" w:lineRule="exact"/>
        <w:ind w:firstLine="660"/>
        <w:rPr>
          <w:rFonts w:ascii="仿宋" w:hAnsi="仿宋" w:eastAsia="仿宋" w:cs="仿宋"/>
          <w:color w:val="000000"/>
          <w:sz w:val="32"/>
          <w:szCs w:val="32"/>
        </w:rPr>
      </w:pPr>
      <w:r>
        <w:rPr>
          <w:rFonts w:hint="eastAsia" w:ascii="仿宋" w:hAnsi="仿宋" w:eastAsia="仿宋" w:cs="仿宋"/>
          <w:b/>
          <w:bCs/>
          <w:color w:val="000000"/>
          <w:w w:val="100"/>
          <w:sz w:val="32"/>
          <w:szCs w:val="32"/>
          <w:lang w:val="zh-CN" w:bidi="zh-CN"/>
        </w:rPr>
        <w:t>（1）</w:t>
      </w:r>
      <w:r>
        <w:rPr>
          <w:rFonts w:hint="eastAsia" w:ascii="仿宋" w:hAnsi="仿宋" w:eastAsia="仿宋" w:cs="仿宋"/>
          <w:b/>
          <w:bCs/>
          <w:color w:val="000000"/>
          <w:w w:val="100"/>
          <w:sz w:val="32"/>
          <w:szCs w:val="32"/>
          <w:lang w:val="zh-CN" w:bidi="zh-CN"/>
        </w:rPr>
        <w:tab/>
      </w:r>
      <w:r>
        <w:rPr>
          <w:rFonts w:hint="eastAsia" w:ascii="仿宋" w:hAnsi="仿宋" w:eastAsia="仿宋" w:cs="仿宋"/>
          <w:b/>
          <w:bCs/>
          <w:color w:val="000000"/>
          <w:w w:val="100"/>
          <w:sz w:val="32"/>
          <w:szCs w:val="32"/>
          <w:lang w:val="zh-CN" w:bidi="zh-CN"/>
        </w:rPr>
        <w:t>补体/免疫球蛋白/相关蛋白</w:t>
      </w:r>
      <w:r>
        <w:rPr>
          <w:rFonts w:hint="eastAsia" w:ascii="仿宋" w:hAnsi="仿宋" w:eastAsia="仿宋" w:cs="仿宋"/>
          <w:color w:val="000000"/>
          <w:w w:val="100"/>
          <w:sz w:val="32"/>
          <w:szCs w:val="32"/>
          <w:lang w:val="zh-CN" w:bidi="zh-CN"/>
        </w:rPr>
        <w:t>:补体</w:t>
      </w:r>
      <w:r>
        <w:rPr>
          <w:rFonts w:hint="eastAsia" w:ascii="仿宋" w:hAnsi="仿宋" w:eastAsia="仿宋" w:cs="仿宋"/>
          <w:color w:val="000000"/>
          <w:sz w:val="32"/>
          <w:szCs w:val="32"/>
          <w:lang w:val="zh-CN" w:bidi="zh-CN"/>
        </w:rPr>
        <w:t xml:space="preserve">3 （ </w:t>
      </w:r>
      <w:r>
        <w:rPr>
          <w:rFonts w:hint="eastAsia" w:ascii="仿宋" w:hAnsi="仿宋" w:eastAsia="仿宋" w:cs="仿宋"/>
          <w:color w:val="000000"/>
          <w:sz w:val="32"/>
          <w:szCs w:val="32"/>
          <w:lang w:bidi="en-US"/>
        </w:rPr>
        <w:t xml:space="preserve">C3 </w:t>
      </w:r>
      <w:r>
        <w:rPr>
          <w:rFonts w:hint="eastAsia" w:ascii="仿宋" w:hAnsi="仿宋" w:eastAsia="仿宋" w:cs="仿宋"/>
          <w:color w:val="000000"/>
          <w:sz w:val="32"/>
          <w:szCs w:val="32"/>
          <w:lang w:val="zh-CN" w:bidi="zh-CN"/>
        </w:rPr>
        <w:t>）</w:t>
      </w:r>
      <w:r>
        <w:rPr>
          <w:rFonts w:hint="eastAsia" w:ascii="仿宋" w:hAnsi="仿宋" w:eastAsia="仿宋" w:cs="仿宋"/>
          <w:b/>
          <w:bCs/>
          <w:color w:val="000000"/>
          <w:w w:val="100"/>
          <w:sz w:val="32"/>
          <w:szCs w:val="32"/>
          <w:lang w:val="zh-CN" w:bidi="zh-CN"/>
        </w:rPr>
        <w:t>、</w:t>
      </w:r>
      <w:r>
        <w:rPr>
          <w:rFonts w:hint="eastAsia" w:ascii="仿宋" w:hAnsi="仿宋" w:eastAsia="仿宋" w:cs="仿宋"/>
          <w:color w:val="000000"/>
          <w:w w:val="100"/>
          <w:sz w:val="32"/>
          <w:szCs w:val="32"/>
          <w:lang w:val="zh-CN" w:bidi="zh-CN"/>
        </w:rPr>
        <w:t>补体</w:t>
      </w:r>
      <w:r>
        <w:rPr>
          <w:rFonts w:hint="eastAsia" w:ascii="仿宋" w:hAnsi="仿宋" w:eastAsia="仿宋" w:cs="仿宋"/>
          <w:color w:val="000000"/>
          <w:sz w:val="32"/>
          <w:szCs w:val="32"/>
          <w:lang w:val="zh-CN" w:bidi="zh-CN"/>
        </w:rPr>
        <w:t xml:space="preserve">4 （ </w:t>
      </w:r>
      <w:r>
        <w:rPr>
          <w:rFonts w:hint="eastAsia" w:ascii="仿宋" w:hAnsi="仿宋" w:eastAsia="仿宋" w:cs="仿宋"/>
          <w:color w:val="000000"/>
          <w:sz w:val="32"/>
          <w:szCs w:val="32"/>
          <w:lang w:bidi="en-US"/>
        </w:rPr>
        <w:t xml:space="preserve">C4 </w:t>
      </w:r>
      <w:r>
        <w:rPr>
          <w:rFonts w:hint="eastAsia" w:ascii="仿宋" w:hAnsi="仿宋" w:eastAsia="仿宋" w:cs="仿宋"/>
          <w:color w:val="000000"/>
          <w:sz w:val="32"/>
          <w:szCs w:val="32"/>
          <w:lang w:val="zh-CN" w:bidi="zh-CN"/>
        </w:rPr>
        <w:t>）</w:t>
      </w:r>
      <w:r>
        <w:rPr>
          <w:rFonts w:hint="eastAsia" w:ascii="仿宋" w:hAnsi="仿宋" w:eastAsia="仿宋" w:cs="仿宋"/>
          <w:b/>
          <w:bCs/>
          <w:color w:val="000000"/>
          <w:w w:val="100"/>
          <w:sz w:val="32"/>
          <w:szCs w:val="32"/>
          <w:lang w:val="zh-CN" w:bidi="zh-CN"/>
        </w:rPr>
        <w:t xml:space="preserve">、 </w:t>
      </w:r>
      <w:r>
        <w:rPr>
          <w:rFonts w:hint="eastAsia" w:ascii="仿宋" w:hAnsi="仿宋" w:eastAsia="仿宋" w:cs="仿宋"/>
          <w:color w:val="000000"/>
          <w:w w:val="100"/>
          <w:sz w:val="32"/>
          <w:szCs w:val="32"/>
          <w:lang w:val="zh-CN" w:bidi="zh-CN"/>
        </w:rPr>
        <w:t>免疫球蛋白</w:t>
      </w:r>
      <w:r>
        <w:rPr>
          <w:rFonts w:hint="eastAsia" w:ascii="仿宋" w:hAnsi="仿宋" w:eastAsia="仿宋" w:cs="仿宋"/>
          <w:color w:val="000000"/>
          <w:sz w:val="32"/>
          <w:szCs w:val="32"/>
          <w:lang w:bidi="en-US"/>
        </w:rPr>
        <w:t>G （IgG）</w:t>
      </w:r>
      <w:r>
        <w:rPr>
          <w:rFonts w:hint="eastAsia" w:ascii="仿宋" w:hAnsi="仿宋" w:eastAsia="仿宋" w:cs="仿宋"/>
          <w:color w:val="000000"/>
          <w:w w:val="100"/>
          <w:sz w:val="32"/>
          <w:szCs w:val="32"/>
          <w:lang w:bidi="en-US"/>
        </w:rPr>
        <w:t>、</w:t>
      </w:r>
      <w:r>
        <w:rPr>
          <w:rFonts w:hint="eastAsia" w:ascii="仿宋" w:hAnsi="仿宋" w:eastAsia="仿宋" w:cs="仿宋"/>
          <w:color w:val="000000"/>
          <w:w w:val="100"/>
          <w:sz w:val="32"/>
          <w:szCs w:val="32"/>
          <w:lang w:val="zh-CN" w:bidi="zh-CN"/>
        </w:rPr>
        <w:t>免疫球蛋白</w:t>
      </w:r>
      <w:r>
        <w:rPr>
          <w:rFonts w:hint="eastAsia" w:ascii="仿宋" w:hAnsi="仿宋" w:eastAsia="仿宋" w:cs="仿宋"/>
          <w:color w:val="000000"/>
          <w:sz w:val="32"/>
          <w:szCs w:val="32"/>
          <w:lang w:bidi="en-US"/>
        </w:rPr>
        <w:t>M （IgM）</w:t>
      </w:r>
      <w:r>
        <w:rPr>
          <w:rFonts w:hint="eastAsia" w:ascii="仿宋" w:hAnsi="仿宋" w:eastAsia="仿宋" w:cs="仿宋"/>
          <w:color w:val="000000"/>
          <w:w w:val="100"/>
          <w:sz w:val="32"/>
          <w:szCs w:val="32"/>
          <w:lang w:bidi="en-US"/>
        </w:rPr>
        <w:t>、</w:t>
      </w:r>
      <w:r>
        <w:rPr>
          <w:rFonts w:hint="eastAsia" w:ascii="仿宋" w:hAnsi="仿宋" w:eastAsia="仿宋" w:cs="仿宋"/>
          <w:color w:val="000000"/>
          <w:w w:val="100"/>
          <w:sz w:val="32"/>
          <w:szCs w:val="32"/>
          <w:lang w:val="zh-CN" w:bidi="zh-CN"/>
        </w:rPr>
        <w:t>免疫球蛋白</w:t>
      </w:r>
      <w:r>
        <w:rPr>
          <w:rFonts w:hint="eastAsia" w:ascii="仿宋" w:hAnsi="仿宋" w:eastAsia="仿宋" w:cs="仿宋"/>
          <w:color w:val="000000"/>
          <w:sz w:val="32"/>
          <w:szCs w:val="32"/>
          <w:lang w:bidi="en-US"/>
        </w:rPr>
        <w:t xml:space="preserve">A （IgA </w:t>
      </w:r>
      <w:r>
        <w:rPr>
          <w:rFonts w:hint="eastAsia" w:ascii="仿宋" w:hAnsi="仿宋" w:eastAsia="仿宋" w:cs="仿宋"/>
          <w:color w:val="000000"/>
          <w:sz w:val="32"/>
          <w:szCs w:val="32"/>
          <w:lang w:val="zh-CN" w:bidi="zh-CN"/>
        </w:rPr>
        <w:t>）;</w:t>
      </w:r>
    </w:p>
    <w:p>
      <w:pPr>
        <w:pStyle w:val="12"/>
        <w:pageBreakBefore w:val="0"/>
        <w:shd w:val="clear" w:color="auto" w:fill="auto"/>
        <w:tabs>
          <w:tab w:val="left" w:pos="1251"/>
        </w:tabs>
        <w:kinsoku/>
        <w:wordWrap/>
        <w:overflowPunct/>
        <w:topLinePunct w:val="0"/>
        <w:autoSpaceDE/>
        <w:autoSpaceDN/>
        <w:bidi w:val="0"/>
        <w:adjustRightInd/>
        <w:snapToGrid/>
        <w:spacing w:line="500" w:lineRule="exact"/>
        <w:ind w:firstLine="660"/>
        <w:rPr>
          <w:rFonts w:ascii="仿宋" w:hAnsi="仿宋" w:eastAsia="仿宋" w:cs="仿宋"/>
          <w:color w:val="000000"/>
          <w:sz w:val="32"/>
          <w:szCs w:val="32"/>
          <w:lang w:val="en-US"/>
        </w:rPr>
      </w:pPr>
      <w:r>
        <w:rPr>
          <w:rFonts w:hint="eastAsia" w:ascii="仿宋" w:hAnsi="仿宋" w:eastAsia="仿宋" w:cs="仿宋"/>
          <w:b/>
          <w:bCs/>
          <w:color w:val="000000"/>
          <w:sz w:val="32"/>
          <w:szCs w:val="32"/>
          <w:lang w:val="en-US"/>
        </w:rPr>
        <w:t>（2）</w:t>
      </w:r>
      <w:r>
        <w:rPr>
          <w:rFonts w:hint="eastAsia" w:ascii="仿宋" w:hAnsi="仿宋" w:eastAsia="仿宋" w:cs="仿宋"/>
          <w:b/>
          <w:bCs/>
          <w:color w:val="000000"/>
          <w:sz w:val="32"/>
          <w:szCs w:val="32"/>
          <w:lang w:val="en-US"/>
        </w:rPr>
        <w:tab/>
      </w:r>
      <w:r>
        <w:rPr>
          <w:rFonts w:hint="eastAsia" w:ascii="仿宋" w:hAnsi="仿宋" w:eastAsia="仿宋" w:cs="仿宋"/>
          <w:b/>
          <w:bCs/>
          <w:color w:val="000000"/>
          <w:sz w:val="32"/>
          <w:szCs w:val="32"/>
        </w:rPr>
        <w:t>肝炎病毒</w:t>
      </w:r>
      <w:r>
        <w:rPr>
          <w:rFonts w:hint="eastAsia" w:ascii="仿宋" w:hAnsi="仿宋" w:eastAsia="仿宋" w:cs="仿宋"/>
          <w:b/>
          <w:bCs/>
          <w:color w:val="000000"/>
          <w:sz w:val="32"/>
          <w:szCs w:val="32"/>
          <w:lang w:val="en-US"/>
        </w:rPr>
        <w:t>/</w:t>
      </w:r>
      <w:r>
        <w:rPr>
          <w:rFonts w:hint="eastAsia" w:ascii="仿宋" w:hAnsi="仿宋" w:eastAsia="仿宋" w:cs="仿宋"/>
          <w:b/>
          <w:bCs/>
          <w:color w:val="000000"/>
          <w:sz w:val="32"/>
          <w:szCs w:val="32"/>
        </w:rPr>
        <w:t>人类免疫缺陷病毒</w:t>
      </w:r>
      <w:r>
        <w:rPr>
          <w:rFonts w:hint="eastAsia" w:ascii="仿宋" w:hAnsi="仿宋" w:eastAsia="仿宋" w:cs="仿宋"/>
          <w:b/>
          <w:bCs/>
          <w:color w:val="000000"/>
          <w:sz w:val="32"/>
          <w:szCs w:val="32"/>
          <w:lang w:val="en-US"/>
        </w:rPr>
        <w:t>/</w:t>
      </w:r>
      <w:r>
        <w:rPr>
          <w:rFonts w:hint="eastAsia" w:ascii="仿宋" w:hAnsi="仿宋" w:eastAsia="仿宋" w:cs="仿宋"/>
          <w:b/>
          <w:bCs/>
          <w:color w:val="000000"/>
          <w:sz w:val="32"/>
          <w:szCs w:val="32"/>
        </w:rPr>
        <w:t>梅毒螺旋体标志物</w:t>
      </w:r>
      <w:r>
        <w:rPr>
          <w:rFonts w:hint="eastAsia" w:ascii="仿宋" w:hAnsi="仿宋" w:eastAsia="仿宋" w:cs="仿宋"/>
          <w:b/>
          <w:bCs/>
          <w:color w:val="000000"/>
          <w:sz w:val="32"/>
          <w:szCs w:val="32"/>
          <w:lang w:val="en-US"/>
        </w:rPr>
        <w:t>:</w:t>
      </w:r>
      <w:r>
        <w:rPr>
          <w:rFonts w:hint="eastAsia" w:ascii="仿宋" w:hAnsi="仿宋" w:eastAsia="仿宋" w:cs="仿宋"/>
          <w:b/>
          <w:bCs/>
          <w:color w:val="000000"/>
          <w:sz w:val="32"/>
          <w:szCs w:val="32"/>
        </w:rPr>
        <w:t>抗丙</w:t>
      </w:r>
      <w:r>
        <w:rPr>
          <w:rFonts w:hint="eastAsia" w:ascii="仿宋" w:hAnsi="仿宋" w:eastAsia="仿宋" w:cs="仿宋"/>
          <w:b/>
          <w:bCs/>
          <w:color w:val="000000"/>
          <w:sz w:val="32"/>
          <w:szCs w:val="32"/>
          <w:lang w:val="en-US"/>
        </w:rPr>
        <w:t xml:space="preserve"> </w:t>
      </w:r>
      <w:r>
        <w:rPr>
          <w:rFonts w:hint="eastAsia" w:ascii="仿宋" w:hAnsi="仿宋" w:eastAsia="仿宋" w:cs="仿宋"/>
          <w:color w:val="000000"/>
          <w:sz w:val="32"/>
          <w:szCs w:val="32"/>
        </w:rPr>
        <w:t>型肝炎病毒抗体</w:t>
      </w:r>
      <w:r>
        <w:rPr>
          <w:rFonts w:hint="eastAsia" w:ascii="仿宋" w:hAnsi="仿宋" w:eastAsia="仿宋" w:cs="仿宋"/>
          <w:color w:val="000000"/>
          <w:sz w:val="32"/>
          <w:szCs w:val="32"/>
          <w:lang w:val="en-US"/>
        </w:rPr>
        <w:t>（</w:t>
      </w:r>
      <w:r>
        <w:rPr>
          <w:rFonts w:hint="eastAsia" w:ascii="仿宋" w:hAnsi="仿宋" w:eastAsia="仿宋" w:cs="仿宋"/>
          <w:color w:val="000000"/>
          <w:w w:val="80"/>
          <w:sz w:val="32"/>
          <w:szCs w:val="32"/>
          <w:lang w:val="en-US" w:eastAsia="en-US" w:bidi="en-US"/>
        </w:rPr>
        <w:t>HCV-Ab）</w:t>
      </w:r>
      <w:r>
        <w:rPr>
          <w:rFonts w:hint="eastAsia" w:ascii="仿宋" w:hAnsi="仿宋" w:eastAsia="仿宋" w:cs="仿宋"/>
          <w:b/>
          <w:bCs/>
          <w:color w:val="000000"/>
          <w:sz w:val="32"/>
          <w:szCs w:val="32"/>
          <w:lang w:val="en-US" w:eastAsia="en-US" w:bidi="en-US"/>
        </w:rPr>
        <w:t>、</w:t>
      </w:r>
      <w:r>
        <w:rPr>
          <w:rFonts w:hint="eastAsia" w:ascii="仿宋" w:hAnsi="仿宋" w:eastAsia="仿宋" w:cs="仿宋"/>
          <w:color w:val="000000"/>
          <w:sz w:val="32"/>
          <w:szCs w:val="32"/>
        </w:rPr>
        <w:t>乙型肝炎病毒表面抗原</w:t>
      </w:r>
      <w:r>
        <w:rPr>
          <w:rFonts w:hint="eastAsia" w:ascii="仿宋" w:hAnsi="仿宋" w:eastAsia="仿宋" w:cs="仿宋"/>
          <w:color w:val="000000"/>
          <w:w w:val="80"/>
          <w:sz w:val="32"/>
          <w:szCs w:val="32"/>
          <w:lang w:val="en-US" w:eastAsia="en-US" w:bidi="en-US"/>
        </w:rPr>
        <w:t>（HBsAg）</w:t>
      </w:r>
      <w:r>
        <w:rPr>
          <w:rFonts w:hint="eastAsia" w:ascii="仿宋" w:hAnsi="仿宋" w:eastAsia="仿宋" w:cs="仿宋"/>
          <w:b/>
          <w:bCs/>
          <w:color w:val="000000"/>
          <w:sz w:val="32"/>
          <w:szCs w:val="32"/>
          <w:lang w:val="en-US" w:eastAsia="en-US" w:bidi="en-US"/>
        </w:rPr>
        <w:t xml:space="preserve">、 </w:t>
      </w:r>
      <w:r>
        <w:rPr>
          <w:rFonts w:hint="eastAsia" w:ascii="仿宋" w:hAnsi="仿宋" w:eastAsia="仿宋" w:cs="仿宋"/>
          <w:color w:val="000000"/>
          <w:sz w:val="32"/>
          <w:szCs w:val="32"/>
        </w:rPr>
        <w:t>抗乙型肝炎病毒表面抗体</w:t>
      </w:r>
      <w:r>
        <w:rPr>
          <w:rFonts w:hint="eastAsia" w:ascii="仿宋" w:hAnsi="仿宋" w:eastAsia="仿宋" w:cs="仿宋"/>
          <w:color w:val="000000"/>
          <w:w w:val="80"/>
          <w:sz w:val="32"/>
          <w:szCs w:val="32"/>
          <w:lang w:val="en-US"/>
        </w:rPr>
        <w:t>（</w:t>
      </w:r>
      <w:r>
        <w:rPr>
          <w:rFonts w:hint="eastAsia" w:ascii="仿宋" w:hAnsi="仿宋" w:eastAsia="仿宋" w:cs="仿宋"/>
          <w:color w:val="000000"/>
          <w:w w:val="80"/>
          <w:sz w:val="32"/>
          <w:szCs w:val="32"/>
          <w:lang w:val="en-US" w:eastAsia="en-US" w:bidi="en-US"/>
        </w:rPr>
        <w:t xml:space="preserve">HBsAb </w:t>
      </w:r>
      <w:r>
        <w:rPr>
          <w:rFonts w:hint="eastAsia" w:ascii="仿宋" w:hAnsi="仿宋" w:eastAsia="仿宋" w:cs="仿宋"/>
          <w:color w:val="000000"/>
          <w:w w:val="80"/>
          <w:sz w:val="32"/>
          <w:szCs w:val="32"/>
          <w:lang w:val="en-US"/>
        </w:rPr>
        <w:t>）</w:t>
      </w:r>
      <w:r>
        <w:rPr>
          <w:rFonts w:hint="eastAsia" w:ascii="仿宋" w:hAnsi="仿宋" w:eastAsia="仿宋" w:cs="仿宋"/>
          <w:color w:val="000000"/>
          <w:sz w:val="32"/>
          <w:szCs w:val="32"/>
        </w:rPr>
        <w:t>、乙型肝炎病毒</w:t>
      </w:r>
      <w:r>
        <w:rPr>
          <w:rFonts w:hint="eastAsia" w:ascii="仿宋" w:hAnsi="仿宋" w:eastAsia="仿宋" w:cs="仿宋"/>
          <w:color w:val="000000"/>
          <w:w w:val="80"/>
          <w:sz w:val="32"/>
          <w:szCs w:val="32"/>
          <w:lang w:val="en-US" w:eastAsia="en-US" w:bidi="en-US"/>
        </w:rPr>
        <w:t>e</w:t>
      </w:r>
      <w:r>
        <w:rPr>
          <w:rFonts w:hint="eastAsia" w:ascii="仿宋" w:hAnsi="仿宋" w:eastAsia="仿宋" w:cs="仿宋"/>
          <w:color w:val="000000"/>
          <w:sz w:val="32"/>
          <w:szCs w:val="32"/>
        </w:rPr>
        <w:t>抗原</w:t>
      </w:r>
    </w:p>
    <w:p>
      <w:pPr>
        <w:pStyle w:val="12"/>
        <w:pageBreakBefore w:val="0"/>
        <w:shd w:val="clear" w:color="auto" w:fill="auto"/>
        <w:kinsoku/>
        <w:wordWrap/>
        <w:overflowPunct/>
        <w:topLinePunct w:val="0"/>
        <w:autoSpaceDE/>
        <w:autoSpaceDN/>
        <w:bidi w:val="0"/>
        <w:adjustRightInd/>
        <w:snapToGrid/>
        <w:spacing w:line="500" w:lineRule="exact"/>
        <w:ind w:firstLine="140"/>
        <w:rPr>
          <w:rFonts w:ascii="仿宋" w:hAnsi="仿宋" w:eastAsia="仿宋" w:cs="仿宋"/>
          <w:color w:val="000000"/>
          <w:sz w:val="32"/>
          <w:szCs w:val="32"/>
          <w:lang w:val="en-US"/>
        </w:rPr>
      </w:pPr>
      <w:r>
        <w:rPr>
          <w:rFonts w:hint="eastAsia" w:ascii="仿宋" w:hAnsi="仿宋" w:eastAsia="仿宋" w:cs="仿宋"/>
          <w:color w:val="000000"/>
          <w:w w:val="80"/>
          <w:sz w:val="32"/>
          <w:szCs w:val="32"/>
          <w:lang w:val="en-US"/>
        </w:rPr>
        <w:t>（</w:t>
      </w:r>
      <w:r>
        <w:rPr>
          <w:rFonts w:hint="eastAsia" w:ascii="仿宋" w:hAnsi="仿宋" w:eastAsia="仿宋" w:cs="仿宋"/>
          <w:color w:val="000000"/>
          <w:w w:val="80"/>
          <w:sz w:val="32"/>
          <w:szCs w:val="32"/>
          <w:lang w:val="en-US" w:eastAsia="en-US" w:bidi="en-US"/>
        </w:rPr>
        <w:t xml:space="preserve">HBeAg </w:t>
      </w:r>
      <w:r>
        <w:rPr>
          <w:rFonts w:hint="eastAsia" w:ascii="仿宋" w:hAnsi="仿宋" w:eastAsia="仿宋" w:cs="仿宋"/>
          <w:color w:val="000000"/>
          <w:w w:val="80"/>
          <w:sz w:val="32"/>
          <w:szCs w:val="32"/>
          <w:lang w:val="en-US"/>
        </w:rPr>
        <w:t>）</w:t>
      </w:r>
      <w:r>
        <w:rPr>
          <w:rFonts w:hint="eastAsia" w:ascii="仿宋" w:hAnsi="仿宋" w:eastAsia="仿宋" w:cs="仿宋"/>
          <w:color w:val="000000"/>
          <w:sz w:val="32"/>
          <w:szCs w:val="32"/>
        </w:rPr>
        <w:t>、抗乙型肝炎病毒</w:t>
      </w:r>
      <w:r>
        <w:rPr>
          <w:rFonts w:hint="eastAsia" w:ascii="仿宋" w:hAnsi="仿宋" w:eastAsia="仿宋" w:cs="仿宋"/>
          <w:color w:val="000000"/>
          <w:w w:val="80"/>
          <w:sz w:val="32"/>
          <w:szCs w:val="32"/>
          <w:lang w:val="en-US" w:eastAsia="en-US" w:bidi="en-US"/>
        </w:rPr>
        <w:t>e</w:t>
      </w:r>
      <w:r>
        <w:rPr>
          <w:rFonts w:hint="eastAsia" w:ascii="仿宋" w:hAnsi="仿宋" w:eastAsia="仿宋" w:cs="仿宋"/>
          <w:color w:val="000000"/>
          <w:sz w:val="32"/>
          <w:szCs w:val="32"/>
        </w:rPr>
        <w:t>抗体</w:t>
      </w:r>
      <w:r>
        <w:rPr>
          <w:rFonts w:hint="eastAsia" w:ascii="仿宋" w:hAnsi="仿宋" w:eastAsia="仿宋" w:cs="仿宋"/>
          <w:color w:val="000000"/>
          <w:w w:val="80"/>
          <w:sz w:val="32"/>
          <w:szCs w:val="32"/>
          <w:lang w:val="en-US"/>
        </w:rPr>
        <w:t>（</w:t>
      </w:r>
      <w:r>
        <w:rPr>
          <w:rFonts w:hint="eastAsia" w:ascii="仿宋" w:hAnsi="仿宋" w:eastAsia="仿宋" w:cs="仿宋"/>
          <w:color w:val="000000"/>
          <w:w w:val="80"/>
          <w:sz w:val="32"/>
          <w:szCs w:val="32"/>
          <w:lang w:val="en-US" w:eastAsia="en-US" w:bidi="en-US"/>
        </w:rPr>
        <w:t xml:space="preserve">HBeAb </w:t>
      </w:r>
      <w:r>
        <w:rPr>
          <w:rFonts w:hint="eastAsia" w:ascii="仿宋" w:hAnsi="仿宋" w:eastAsia="仿宋" w:cs="仿宋"/>
          <w:color w:val="000000"/>
          <w:w w:val="80"/>
          <w:sz w:val="32"/>
          <w:szCs w:val="32"/>
          <w:lang w:val="en-US"/>
        </w:rPr>
        <w:t>）</w:t>
      </w:r>
      <w:r>
        <w:rPr>
          <w:rFonts w:hint="eastAsia" w:ascii="仿宋" w:hAnsi="仿宋" w:eastAsia="仿宋" w:cs="仿宋"/>
          <w:color w:val="000000"/>
          <w:sz w:val="32"/>
          <w:szCs w:val="32"/>
        </w:rPr>
        <w:t>、抗乙型肝炎病毒</w:t>
      </w:r>
      <w:r>
        <w:rPr>
          <w:rFonts w:hint="eastAsia" w:ascii="仿宋" w:hAnsi="仿宋" w:eastAsia="仿宋" w:cs="仿宋"/>
          <w:color w:val="000000"/>
          <w:sz w:val="32"/>
          <w:szCs w:val="32"/>
          <w:lang w:val="en-US"/>
        </w:rPr>
        <w:t xml:space="preserve"> </w:t>
      </w:r>
      <w:r>
        <w:rPr>
          <w:rFonts w:hint="eastAsia" w:ascii="仿宋" w:hAnsi="仿宋" w:eastAsia="仿宋" w:cs="仿宋"/>
          <w:color w:val="000000"/>
          <w:sz w:val="32"/>
          <w:szCs w:val="32"/>
        </w:rPr>
        <w:t>核心抗体</w:t>
      </w:r>
      <w:r>
        <w:rPr>
          <w:rFonts w:hint="eastAsia" w:ascii="仿宋" w:hAnsi="仿宋" w:eastAsia="仿宋" w:cs="仿宋"/>
          <w:color w:val="000000"/>
          <w:w w:val="80"/>
          <w:sz w:val="32"/>
          <w:szCs w:val="32"/>
          <w:lang w:val="en-US" w:eastAsia="en-US" w:bidi="en-US"/>
        </w:rPr>
        <w:t>（HBeAb）</w:t>
      </w:r>
      <w:r>
        <w:rPr>
          <w:rFonts w:hint="eastAsia" w:ascii="仿宋" w:hAnsi="仿宋" w:eastAsia="仿宋" w:cs="仿宋"/>
          <w:color w:val="000000"/>
          <w:sz w:val="32"/>
          <w:szCs w:val="32"/>
        </w:rPr>
        <w:t>、抗人免疫缺陷病毒抗体</w:t>
      </w:r>
      <w:r>
        <w:rPr>
          <w:rFonts w:hint="eastAsia" w:ascii="仿宋" w:hAnsi="仿宋" w:eastAsia="仿宋" w:cs="仿宋"/>
          <w:color w:val="000000"/>
          <w:w w:val="80"/>
          <w:sz w:val="32"/>
          <w:szCs w:val="32"/>
          <w:lang w:val="en-US" w:eastAsia="en-US" w:bidi="en-US"/>
        </w:rPr>
        <w:t>（HIV-Ab）</w:t>
      </w:r>
      <w:r>
        <w:rPr>
          <w:rFonts w:hint="eastAsia" w:ascii="仿宋" w:hAnsi="仿宋" w:eastAsia="仿宋" w:cs="仿宋"/>
          <w:color w:val="000000"/>
          <w:sz w:val="32"/>
          <w:szCs w:val="32"/>
        </w:rPr>
        <w:t>、抗梅</w:t>
      </w:r>
      <w:r>
        <w:rPr>
          <w:rFonts w:hint="eastAsia" w:ascii="仿宋" w:hAnsi="仿宋" w:eastAsia="仿宋" w:cs="仿宋"/>
          <w:color w:val="000000"/>
          <w:sz w:val="32"/>
          <w:szCs w:val="32"/>
          <w:lang w:val="en-US"/>
        </w:rPr>
        <w:t xml:space="preserve"> </w:t>
      </w:r>
      <w:r>
        <w:rPr>
          <w:rFonts w:hint="eastAsia" w:ascii="仿宋" w:hAnsi="仿宋" w:eastAsia="仿宋" w:cs="仿宋"/>
          <w:color w:val="000000"/>
          <w:sz w:val="32"/>
          <w:szCs w:val="32"/>
        </w:rPr>
        <w:t>毒螺旋体抗体</w:t>
      </w:r>
      <w:r>
        <w:rPr>
          <w:rFonts w:hint="eastAsia" w:ascii="仿宋" w:hAnsi="仿宋" w:eastAsia="仿宋" w:cs="仿宋"/>
          <w:color w:val="000000"/>
          <w:sz w:val="32"/>
          <w:szCs w:val="32"/>
          <w:lang w:val="en-US"/>
        </w:rPr>
        <w:t>；</w:t>
      </w:r>
    </w:p>
    <w:p>
      <w:pPr>
        <w:pStyle w:val="12"/>
        <w:pageBreakBefore w:val="0"/>
        <w:shd w:val="clear" w:color="auto" w:fill="auto"/>
        <w:tabs>
          <w:tab w:val="left" w:pos="1248"/>
        </w:tabs>
        <w:kinsoku/>
        <w:wordWrap/>
        <w:overflowPunct/>
        <w:topLinePunct w:val="0"/>
        <w:autoSpaceDE/>
        <w:autoSpaceDN/>
        <w:bidi w:val="0"/>
        <w:adjustRightInd/>
        <w:snapToGrid/>
        <w:spacing w:line="500" w:lineRule="exact"/>
        <w:ind w:firstLine="660"/>
        <w:rPr>
          <w:rFonts w:ascii="仿宋" w:hAnsi="仿宋" w:eastAsia="仿宋" w:cs="仿宋"/>
          <w:color w:val="000000"/>
          <w:sz w:val="32"/>
          <w:szCs w:val="32"/>
        </w:rPr>
      </w:pPr>
      <w:r>
        <w:rPr>
          <w:rFonts w:hint="eastAsia" w:ascii="仿宋" w:hAnsi="仿宋" w:eastAsia="仿宋" w:cs="仿宋"/>
          <w:b/>
          <w:bCs/>
          <w:color w:val="000000"/>
          <w:sz w:val="32"/>
          <w:szCs w:val="32"/>
        </w:rPr>
        <w:t>（3）</w:t>
      </w:r>
      <w:r>
        <w:rPr>
          <w:rFonts w:hint="eastAsia" w:ascii="仿宋" w:hAnsi="仿宋" w:eastAsia="仿宋" w:cs="仿宋"/>
          <w:b/>
          <w:bCs/>
          <w:color w:val="000000"/>
          <w:sz w:val="32"/>
          <w:szCs w:val="32"/>
        </w:rPr>
        <w:tab/>
      </w:r>
      <w:r>
        <w:rPr>
          <w:rFonts w:hint="eastAsia" w:ascii="仿宋" w:hAnsi="仿宋" w:eastAsia="仿宋" w:cs="仿宋"/>
          <w:b/>
          <w:bCs/>
          <w:color w:val="000000"/>
          <w:sz w:val="32"/>
          <w:szCs w:val="32"/>
        </w:rPr>
        <w:t>肿瘤标志物:癌</w:t>
      </w:r>
      <w:r>
        <w:rPr>
          <w:rFonts w:hint="eastAsia" w:ascii="仿宋" w:hAnsi="仿宋" w:eastAsia="仿宋" w:cs="仿宋"/>
          <w:color w:val="000000"/>
          <w:sz w:val="32"/>
          <w:szCs w:val="32"/>
        </w:rPr>
        <w:t>胚抗原</w:t>
      </w:r>
      <w:r>
        <w:rPr>
          <w:rFonts w:hint="eastAsia" w:ascii="仿宋" w:hAnsi="仿宋" w:eastAsia="仿宋" w:cs="仿宋"/>
          <w:color w:val="000000"/>
          <w:w w:val="80"/>
          <w:sz w:val="32"/>
          <w:szCs w:val="32"/>
          <w:lang w:val="en-US" w:bidi="en-US"/>
        </w:rPr>
        <w:t>（CEA）</w:t>
      </w:r>
      <w:r>
        <w:rPr>
          <w:rFonts w:hint="eastAsia" w:ascii="仿宋" w:hAnsi="仿宋" w:eastAsia="仿宋" w:cs="仿宋"/>
          <w:color w:val="000000"/>
          <w:sz w:val="32"/>
          <w:szCs w:val="32"/>
          <w:lang w:val="en-US" w:bidi="en-US"/>
        </w:rPr>
        <w:t>、</w:t>
      </w:r>
      <w:r>
        <w:rPr>
          <w:rFonts w:hint="eastAsia" w:ascii="仿宋" w:hAnsi="仿宋" w:eastAsia="仿宋" w:cs="仿宋"/>
          <w:color w:val="000000"/>
          <w:sz w:val="32"/>
          <w:szCs w:val="32"/>
        </w:rPr>
        <w:t>甲胎蛋白</w:t>
      </w:r>
      <w:r>
        <w:rPr>
          <w:rFonts w:hint="eastAsia" w:ascii="仿宋" w:hAnsi="仿宋" w:eastAsia="仿宋" w:cs="仿宋"/>
          <w:color w:val="000000"/>
          <w:w w:val="80"/>
          <w:sz w:val="32"/>
          <w:szCs w:val="32"/>
          <w:lang w:val="en-US" w:bidi="en-US"/>
        </w:rPr>
        <w:t>（AFP）</w:t>
      </w:r>
      <w:r>
        <w:rPr>
          <w:rFonts w:hint="eastAsia" w:ascii="仿宋" w:hAnsi="仿宋" w:eastAsia="仿宋" w:cs="仿宋"/>
          <w:color w:val="000000"/>
          <w:sz w:val="32"/>
          <w:szCs w:val="32"/>
          <w:lang w:val="en-US" w:bidi="en-US"/>
        </w:rPr>
        <w:t>、</w:t>
      </w:r>
      <w:r>
        <w:rPr>
          <w:rFonts w:hint="eastAsia" w:ascii="仿宋" w:hAnsi="仿宋" w:eastAsia="仿宋" w:cs="仿宋"/>
          <w:color w:val="000000"/>
          <w:sz w:val="32"/>
          <w:szCs w:val="32"/>
        </w:rPr>
        <w:t>总前列腺 特异性抗原</w:t>
      </w:r>
      <w:r>
        <w:rPr>
          <w:rFonts w:hint="eastAsia" w:ascii="仿宋" w:hAnsi="仿宋" w:eastAsia="仿宋" w:cs="仿宋"/>
          <w:color w:val="000000"/>
          <w:w w:val="80"/>
          <w:sz w:val="32"/>
          <w:szCs w:val="32"/>
          <w:lang w:val="en-US" w:bidi="en-US"/>
        </w:rPr>
        <w:t>（tPSA）</w:t>
      </w:r>
      <w:r>
        <w:rPr>
          <w:rFonts w:hint="eastAsia" w:ascii="仿宋" w:hAnsi="仿宋" w:eastAsia="仿宋" w:cs="仿宋"/>
          <w:color w:val="000000"/>
          <w:sz w:val="32"/>
          <w:szCs w:val="32"/>
        </w:rPr>
        <w:t>、游离前列腺特异性抗原</w:t>
      </w:r>
      <w:r>
        <w:rPr>
          <w:rFonts w:hint="eastAsia" w:ascii="仿宋" w:hAnsi="仿宋" w:eastAsia="仿宋" w:cs="仿宋"/>
          <w:color w:val="000000"/>
          <w:w w:val="80"/>
          <w:sz w:val="32"/>
          <w:szCs w:val="32"/>
          <w:lang w:val="en-US" w:bidi="en-US"/>
        </w:rPr>
        <w:t>（fPSA）</w:t>
      </w:r>
      <w:r>
        <w:rPr>
          <w:rFonts w:hint="eastAsia" w:ascii="仿宋" w:hAnsi="仿宋" w:eastAsia="仿宋" w:cs="仿宋"/>
          <w:color w:val="000000"/>
          <w:sz w:val="32"/>
          <w:szCs w:val="32"/>
        </w:rPr>
        <w:t>。</w:t>
      </w:r>
    </w:p>
    <w:p>
      <w:pPr>
        <w:pStyle w:val="13"/>
        <w:keepNext/>
        <w:keepLines/>
        <w:pageBreakBefore w:val="0"/>
        <w:numPr>
          <w:ilvl w:val="0"/>
          <w:numId w:val="6"/>
        </w:numPr>
        <w:shd w:val="clear" w:color="auto" w:fill="auto"/>
        <w:tabs>
          <w:tab w:val="left" w:pos="1069"/>
        </w:tabs>
        <w:kinsoku/>
        <w:wordWrap/>
        <w:overflowPunct/>
        <w:topLinePunct w:val="0"/>
        <w:autoSpaceDE/>
        <w:autoSpaceDN/>
        <w:bidi w:val="0"/>
        <w:adjustRightInd/>
        <w:snapToGrid/>
        <w:spacing w:line="500" w:lineRule="exact"/>
        <w:ind w:firstLine="660"/>
        <w:rPr>
          <w:rFonts w:ascii="仿宋" w:hAnsi="仿宋" w:eastAsia="仿宋" w:cs="仿宋"/>
          <w:color w:val="000000"/>
          <w:sz w:val="32"/>
          <w:szCs w:val="32"/>
        </w:rPr>
      </w:pPr>
      <w:bookmarkStart w:id="7" w:name="bookmark11"/>
      <w:r>
        <w:rPr>
          <w:rFonts w:hint="eastAsia" w:ascii="仿宋" w:hAnsi="仿宋" w:eastAsia="仿宋" w:cs="仿宋"/>
          <w:color w:val="000000"/>
          <w:sz w:val="32"/>
          <w:szCs w:val="32"/>
        </w:rPr>
        <w:t>临床微生物学</w:t>
      </w:r>
      <w:bookmarkEnd w:id="7"/>
    </w:p>
    <w:p>
      <w:pPr>
        <w:pStyle w:val="12"/>
        <w:pageBreakBefore w:val="0"/>
        <w:shd w:val="clear" w:color="auto" w:fill="auto"/>
        <w:kinsoku/>
        <w:wordWrap/>
        <w:overflowPunct/>
        <w:topLinePunct w:val="0"/>
        <w:autoSpaceDE/>
        <w:autoSpaceDN/>
        <w:bidi w:val="0"/>
        <w:adjustRightInd/>
        <w:snapToGrid/>
        <w:spacing w:line="500" w:lineRule="exact"/>
        <w:ind w:firstLine="660"/>
        <w:jc w:val="left"/>
        <w:rPr>
          <w:rFonts w:ascii="仿宋" w:hAnsi="仿宋" w:eastAsia="仿宋" w:cs="仿宋"/>
          <w:color w:val="000000"/>
          <w:sz w:val="32"/>
          <w:szCs w:val="32"/>
        </w:rPr>
      </w:pPr>
      <w:r>
        <w:rPr>
          <w:rFonts w:hint="eastAsia" w:ascii="仿宋" w:hAnsi="仿宋" w:eastAsia="仿宋" w:cs="仿宋"/>
          <w:color w:val="000000"/>
          <w:sz w:val="32"/>
          <w:szCs w:val="32"/>
        </w:rPr>
        <w:t>细菌培养+鉴定、药敏试验。</w:t>
      </w:r>
    </w:p>
    <w:p>
      <w:pPr>
        <w:pStyle w:val="13"/>
        <w:keepNext/>
        <w:keepLines/>
        <w:pageBreakBefore w:val="0"/>
        <w:numPr>
          <w:ilvl w:val="0"/>
          <w:numId w:val="6"/>
        </w:numPr>
        <w:shd w:val="clear" w:color="auto" w:fill="auto"/>
        <w:tabs>
          <w:tab w:val="left" w:pos="1069"/>
        </w:tabs>
        <w:kinsoku/>
        <w:wordWrap/>
        <w:overflowPunct/>
        <w:topLinePunct w:val="0"/>
        <w:autoSpaceDE/>
        <w:autoSpaceDN/>
        <w:bidi w:val="0"/>
        <w:adjustRightInd/>
        <w:snapToGrid/>
        <w:spacing w:line="500" w:lineRule="exact"/>
        <w:ind w:firstLine="660"/>
        <w:jc w:val="left"/>
        <w:rPr>
          <w:rFonts w:ascii="仿宋" w:hAnsi="仿宋" w:eastAsia="仿宋" w:cs="仿宋"/>
          <w:color w:val="000000"/>
          <w:sz w:val="32"/>
          <w:szCs w:val="32"/>
        </w:rPr>
      </w:pPr>
      <w:bookmarkStart w:id="8" w:name="bookmark12"/>
      <w:r>
        <w:rPr>
          <w:rFonts w:hint="eastAsia" w:ascii="仿宋" w:hAnsi="仿宋" w:eastAsia="仿宋" w:cs="仿宋"/>
          <w:color w:val="000000"/>
          <w:sz w:val="32"/>
          <w:szCs w:val="32"/>
        </w:rPr>
        <w:t>红细胞血型</w:t>
      </w:r>
      <w:bookmarkEnd w:id="8"/>
    </w:p>
    <w:p>
      <w:pPr>
        <w:pStyle w:val="12"/>
        <w:pageBreakBefore w:val="0"/>
        <w:shd w:val="clear" w:color="auto" w:fill="auto"/>
        <w:kinsoku/>
        <w:wordWrap/>
        <w:overflowPunct/>
        <w:topLinePunct w:val="0"/>
        <w:autoSpaceDE/>
        <w:autoSpaceDN/>
        <w:bidi w:val="0"/>
        <w:adjustRightInd/>
        <w:snapToGrid/>
        <w:spacing w:line="500" w:lineRule="exact"/>
        <w:ind w:firstLine="660"/>
        <w:rPr>
          <w:rFonts w:ascii="仿宋" w:hAnsi="仿宋" w:eastAsia="仿宋" w:cs="仿宋"/>
          <w:color w:val="000000"/>
          <w:sz w:val="32"/>
          <w:szCs w:val="32"/>
        </w:rPr>
      </w:pPr>
      <w:r>
        <w:rPr>
          <w:rFonts w:hint="eastAsia" w:ascii="仿宋" w:hAnsi="仿宋" w:eastAsia="仿宋" w:cs="仿宋"/>
          <w:color w:val="000000"/>
          <w:w w:val="80"/>
          <w:sz w:val="32"/>
          <w:szCs w:val="32"/>
          <w:lang w:val="en-US" w:bidi="en-US"/>
        </w:rPr>
        <w:t>ABO</w:t>
      </w:r>
      <w:r>
        <w:rPr>
          <w:rFonts w:hint="eastAsia" w:ascii="仿宋" w:hAnsi="仿宋" w:eastAsia="仿宋" w:cs="仿宋"/>
          <w:color w:val="000000"/>
          <w:sz w:val="32"/>
          <w:szCs w:val="32"/>
        </w:rPr>
        <w:t>血型正定型、</w:t>
      </w:r>
      <w:r>
        <w:rPr>
          <w:rFonts w:hint="eastAsia" w:ascii="仿宋" w:hAnsi="仿宋" w:eastAsia="仿宋" w:cs="仿宋"/>
          <w:color w:val="000000"/>
          <w:w w:val="80"/>
          <w:sz w:val="32"/>
          <w:szCs w:val="32"/>
          <w:lang w:val="en-US" w:bidi="en-US"/>
        </w:rPr>
        <w:t>RhD</w:t>
      </w:r>
      <w:r>
        <w:rPr>
          <w:rFonts w:hint="eastAsia" w:ascii="仿宋" w:hAnsi="仿宋" w:eastAsia="仿宋" w:cs="仿宋"/>
          <w:color w:val="000000"/>
          <w:sz w:val="32"/>
          <w:szCs w:val="32"/>
        </w:rPr>
        <w:t>血型</w:t>
      </w:r>
      <w:r>
        <w:rPr>
          <w:rFonts w:hint="eastAsia" w:ascii="仿宋" w:hAnsi="仿宋" w:eastAsia="仿宋" w:cs="仿宋"/>
          <w:color w:val="000000"/>
          <w:w w:val="80"/>
          <w:sz w:val="32"/>
          <w:szCs w:val="32"/>
          <w:lang w:val="en-US" w:bidi="en-US"/>
        </w:rPr>
        <w:t>（RhD</w:t>
      </w:r>
      <w:r>
        <w:rPr>
          <w:rFonts w:hint="eastAsia" w:ascii="仿宋" w:hAnsi="仿宋" w:eastAsia="仿宋" w:cs="仿宋"/>
          <w:color w:val="000000"/>
          <w:sz w:val="32"/>
          <w:szCs w:val="32"/>
        </w:rPr>
        <w:t>抗原）、</w:t>
      </w:r>
      <w:r>
        <w:rPr>
          <w:rFonts w:hint="eastAsia" w:ascii="仿宋" w:hAnsi="仿宋" w:eastAsia="仿宋" w:cs="仿宋"/>
          <w:color w:val="000000"/>
          <w:w w:val="80"/>
          <w:sz w:val="32"/>
          <w:szCs w:val="32"/>
          <w:lang w:val="en-US" w:bidi="en-US"/>
        </w:rPr>
        <w:t>ABO</w:t>
      </w:r>
      <w:r>
        <w:rPr>
          <w:rFonts w:hint="eastAsia" w:ascii="仿宋" w:hAnsi="仿宋" w:eastAsia="仿宋" w:cs="仿宋"/>
          <w:color w:val="000000"/>
          <w:sz w:val="32"/>
          <w:szCs w:val="32"/>
        </w:rPr>
        <w:t>血型反定型。</w:t>
      </w:r>
    </w:p>
    <w:p>
      <w:pPr>
        <w:pStyle w:val="13"/>
        <w:keepNext/>
        <w:keepLines/>
        <w:pageBreakBefore w:val="0"/>
        <w:numPr>
          <w:ilvl w:val="0"/>
          <w:numId w:val="6"/>
        </w:numPr>
        <w:shd w:val="clear" w:color="auto" w:fill="auto"/>
        <w:tabs>
          <w:tab w:val="left" w:pos="1069"/>
        </w:tabs>
        <w:kinsoku/>
        <w:wordWrap/>
        <w:overflowPunct/>
        <w:topLinePunct w:val="0"/>
        <w:autoSpaceDE/>
        <w:autoSpaceDN/>
        <w:bidi w:val="0"/>
        <w:adjustRightInd/>
        <w:snapToGrid/>
        <w:spacing w:line="500" w:lineRule="exact"/>
        <w:ind w:firstLine="660"/>
        <w:rPr>
          <w:rFonts w:ascii="仿宋" w:hAnsi="仿宋" w:eastAsia="仿宋" w:cs="仿宋"/>
          <w:color w:val="000000"/>
          <w:sz w:val="32"/>
          <w:szCs w:val="32"/>
        </w:rPr>
      </w:pPr>
      <w:bookmarkStart w:id="9" w:name="bookmark13"/>
      <w:r>
        <w:rPr>
          <w:rFonts w:hint="eastAsia" w:ascii="仿宋" w:hAnsi="仿宋" w:eastAsia="仿宋" w:cs="仿宋"/>
          <w:color w:val="000000"/>
          <w:sz w:val="32"/>
          <w:szCs w:val="32"/>
        </w:rPr>
        <w:t>分子诊断</w:t>
      </w:r>
      <w:bookmarkEnd w:id="9"/>
    </w:p>
    <w:p>
      <w:pPr>
        <w:pStyle w:val="12"/>
        <w:pageBreakBefore w:val="0"/>
        <w:shd w:val="clear" w:color="auto" w:fill="auto"/>
        <w:kinsoku/>
        <w:wordWrap/>
        <w:overflowPunct/>
        <w:topLinePunct w:val="0"/>
        <w:autoSpaceDE/>
        <w:autoSpaceDN/>
        <w:bidi w:val="0"/>
        <w:adjustRightInd/>
        <w:snapToGrid/>
        <w:spacing w:line="500" w:lineRule="exact"/>
        <w:ind w:firstLine="726" w:firstLineChars="227"/>
        <w:jc w:val="left"/>
        <w:rPr>
          <w:rFonts w:hint="eastAsia" w:ascii="Times New Roman" w:eastAsia="仿宋_GB2312" w:cs="Times New Roman" w:hAnsiTheme="minorHAnsi"/>
          <w:kern w:val="0"/>
          <w:sz w:val="32"/>
          <w:szCs w:val="32"/>
          <w:lang w:val="en-US" w:eastAsia="zh-CN" w:bidi="ar-SA"/>
        </w:rPr>
      </w:pPr>
      <w:r>
        <w:rPr>
          <w:rFonts w:hint="eastAsia" w:ascii="仿宋" w:hAnsi="仿宋" w:eastAsia="仿宋" w:cs="仿宋"/>
          <w:color w:val="000000"/>
          <w:sz w:val="32"/>
          <w:szCs w:val="32"/>
        </w:rPr>
        <w:t>乙型肝炎病毒脱氧核糖核酸</w:t>
      </w:r>
      <w:r>
        <w:rPr>
          <w:rFonts w:hint="eastAsia" w:ascii="仿宋" w:hAnsi="仿宋" w:eastAsia="仿宋" w:cs="仿宋"/>
          <w:color w:val="000000"/>
          <w:w w:val="80"/>
          <w:sz w:val="32"/>
          <w:szCs w:val="32"/>
          <w:lang w:val="en-US" w:eastAsia="en-US" w:bidi="en-US"/>
        </w:rPr>
        <w:t>（HBV DNA</w:t>
      </w:r>
      <w:r>
        <w:rPr>
          <w:rFonts w:hint="eastAsia" w:ascii="仿宋" w:hAnsi="仿宋" w:eastAsia="仿宋" w:cs="仿宋"/>
          <w:color w:val="000000"/>
          <w:w w:val="80"/>
          <w:sz w:val="32"/>
          <w:szCs w:val="32"/>
          <w:lang w:val="en-US" w:bidi="en-US"/>
        </w:rPr>
        <w:t>)</w:t>
      </w: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sz w:val="24"/>
                              <w:szCs w:val="36"/>
                            </w:rPr>
                            <w:fldChar w:fldCharType="begin"/>
                          </w:r>
                          <w:r>
                            <w:rPr>
                              <w:sz w:val="24"/>
                              <w:szCs w:val="36"/>
                            </w:rPr>
                            <w:instrText xml:space="preserve"> PAGE  \* MERGEFORMAT </w:instrText>
                          </w:r>
                          <w:r>
                            <w:rPr>
                              <w:sz w:val="24"/>
                              <w:szCs w:val="36"/>
                            </w:rPr>
                            <w:fldChar w:fldCharType="separate"/>
                          </w:r>
                          <w:r>
                            <w:rPr>
                              <w:sz w:val="24"/>
                              <w:szCs w:val="36"/>
                            </w:rPr>
                            <w:t>1</w:t>
                          </w:r>
                          <w:r>
                            <w:rPr>
                              <w:sz w:val="24"/>
                              <w:szCs w:val="3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sz w:val="24"/>
                        <w:szCs w:val="36"/>
                      </w:rPr>
                      <w:fldChar w:fldCharType="begin"/>
                    </w:r>
                    <w:r>
                      <w:rPr>
                        <w:sz w:val="24"/>
                        <w:szCs w:val="36"/>
                      </w:rPr>
                      <w:instrText xml:space="preserve"> PAGE  \* MERGEFORMAT </w:instrText>
                    </w:r>
                    <w:r>
                      <w:rPr>
                        <w:sz w:val="24"/>
                        <w:szCs w:val="36"/>
                      </w:rPr>
                      <w:fldChar w:fldCharType="separate"/>
                    </w:r>
                    <w:r>
                      <w:rPr>
                        <w:sz w:val="24"/>
                        <w:szCs w:val="36"/>
                      </w:rPr>
                      <w:t>1</w:t>
                    </w:r>
                    <w:r>
                      <w:rPr>
                        <w:sz w:val="24"/>
                        <w:szCs w:val="36"/>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pPr>
                          <w:r>
                            <w:rPr>
                              <w:sz w:val="22"/>
                              <w:szCs w:val="36"/>
                            </w:rPr>
                            <w:fldChar w:fldCharType="begin"/>
                          </w:r>
                          <w:r>
                            <w:rPr>
                              <w:sz w:val="22"/>
                              <w:szCs w:val="36"/>
                            </w:rPr>
                            <w:instrText xml:space="preserve"> PAGE  \* MERGEFORMAT </w:instrText>
                          </w:r>
                          <w:r>
                            <w:rPr>
                              <w:sz w:val="22"/>
                              <w:szCs w:val="36"/>
                            </w:rPr>
                            <w:fldChar w:fldCharType="separate"/>
                          </w:r>
                          <w:r>
                            <w:rPr>
                              <w:sz w:val="22"/>
                              <w:szCs w:val="36"/>
                            </w:rPr>
                            <w:t>- 7 -</w:t>
                          </w:r>
                          <w:r>
                            <w:rPr>
                              <w:sz w:val="22"/>
                              <w:szCs w:val="36"/>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5"/>
                    </w:pPr>
                    <w:r>
                      <w:rPr>
                        <w:sz w:val="22"/>
                        <w:szCs w:val="36"/>
                      </w:rPr>
                      <w:fldChar w:fldCharType="begin"/>
                    </w:r>
                    <w:r>
                      <w:rPr>
                        <w:sz w:val="22"/>
                        <w:szCs w:val="36"/>
                      </w:rPr>
                      <w:instrText xml:space="preserve"> PAGE  \* MERGEFORMAT </w:instrText>
                    </w:r>
                    <w:r>
                      <w:rPr>
                        <w:sz w:val="22"/>
                        <w:szCs w:val="36"/>
                      </w:rPr>
                      <w:fldChar w:fldCharType="separate"/>
                    </w:r>
                    <w:r>
                      <w:rPr>
                        <w:sz w:val="22"/>
                        <w:szCs w:val="36"/>
                      </w:rPr>
                      <w:t>- 7 -</w:t>
                    </w:r>
                    <w:r>
                      <w:rPr>
                        <w:sz w:val="22"/>
                        <w:szCs w:val="36"/>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2336" behindDoc="0" locked="0" layoutInCell="1" allowOverlap="1">
              <wp:simplePos x="0" y="0"/>
              <wp:positionH relativeFrom="margin">
                <wp:align>outside</wp:align>
              </wp:positionH>
              <wp:positionV relativeFrom="paragraph">
                <wp:posOffset>0</wp:posOffset>
              </wp:positionV>
              <wp:extent cx="706120" cy="121285"/>
              <wp:effectExtent l="0" t="0" r="0" b="0"/>
              <wp:wrapNone/>
              <wp:docPr id="4098" name="Shape 14"/>
              <wp:cNvGraphicFramePr/>
              <a:graphic xmlns:a="http://schemas.openxmlformats.org/drawingml/2006/main">
                <a:graphicData uri="http://schemas.microsoft.com/office/word/2010/wordprocessingShape">
                  <wps:wsp>
                    <wps:cNvSpPr/>
                    <wps:spPr>
                      <a:xfrm>
                        <a:off x="0" y="0"/>
                        <a:ext cx="706120" cy="121285"/>
                      </a:xfrm>
                      <a:prstGeom prst="rect">
                        <a:avLst/>
                      </a:prstGeom>
                    </wps:spPr>
                    <wps:txbx>
                      <w:txbxContent>
                        <w:p>
                          <w:pPr>
                            <w:pStyle w:val="15"/>
                            <w:shd w:val="clear" w:color="auto" w:fill="auto"/>
                            <w:jc w:val="left"/>
                            <w:rPr>
                              <w:sz w:val="24"/>
                              <w:szCs w:val="24"/>
                            </w:rPr>
                          </w:pPr>
                          <w:r>
                            <w:rPr>
                              <w:rFonts w:ascii="Times New Roman" w:hAnsi="Times New Roman" w:eastAsia="Times New Roman"/>
                              <w:color w:val="00000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olor w:val="000000"/>
                              <w:sz w:val="24"/>
                              <w:szCs w:val="24"/>
                            </w:rPr>
                            <w:t>-</w:t>
                          </w:r>
                          <w:r>
                            <w:t xml:space="preserve"> 13 -</w:t>
                          </w:r>
                          <w:r>
                            <w:rPr>
                              <w:rFonts w:ascii="Times New Roman" w:hAnsi="Times New Roman" w:eastAsia="Times New Roman"/>
                              <w:color w:val="000000"/>
                              <w:sz w:val="24"/>
                              <w:szCs w:val="24"/>
                            </w:rPr>
                            <w:fldChar w:fldCharType="end"/>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en-US" w:eastAsia="en-US" w:bidi="en-US"/>
                            </w:rPr>
                            <w:t>—</w:t>
                          </w:r>
                        </w:p>
                      </w:txbxContent>
                    </wps:txbx>
                    <wps:bodyPr wrap="none" lIns="0" tIns="0" rIns="0" bIns="0">
                      <a:spAutoFit/>
                    </wps:bodyPr>
                  </wps:wsp>
                </a:graphicData>
              </a:graphic>
            </wp:anchor>
          </w:drawing>
        </mc:Choice>
        <mc:Fallback>
          <w:pict>
            <v:rect id="Shape 14" o:spid="_x0000_s1026" o:spt="1" style="position:absolute;left:0pt;margin-top:0pt;height:9.55pt;width:55.6pt;mso-position-horizontal:outside;mso-position-horizontal-relative:margin;mso-wrap-style:none;z-index:251662336;mso-width-relative:page;mso-height-relative:page;" filled="f" stroked="f" coordsize="21600,21600" o:gfxdata="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PVEYKHRAAAABAEAAA8AAAAAAAAAAQAg&#10;AAAAIgAAAGRycy9kb3ducmV2LnhtbFBLAQIUABQAAAAIAIdO4kC9ytBBowEAAF4DAAAOAAAAAAAA&#10;AAEAIAAAACABAABkcnMvZTJvRG9jLnhtbFBLBQYAAAAABgAGAFkBAAA1BQAAAAA=&#10;">
              <v:fill on="f" focussize="0,0"/>
              <v:stroke on="f"/>
              <v:imagedata o:title=""/>
              <o:lock v:ext="edit" aspectratio="f"/>
              <v:textbox inset="0mm,0mm,0mm,0mm" style="mso-fit-shape-to-text:t;">
                <w:txbxContent>
                  <w:p>
                    <w:pPr>
                      <w:pStyle w:val="15"/>
                      <w:shd w:val="clear" w:color="auto" w:fill="auto"/>
                      <w:jc w:val="left"/>
                      <w:rPr>
                        <w:sz w:val="24"/>
                        <w:szCs w:val="24"/>
                      </w:rPr>
                    </w:pPr>
                    <w:r>
                      <w:rPr>
                        <w:rFonts w:ascii="Times New Roman" w:hAnsi="Times New Roman" w:eastAsia="Times New Roman"/>
                        <w:color w:val="00000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olor w:val="000000"/>
                        <w:sz w:val="24"/>
                        <w:szCs w:val="24"/>
                      </w:rPr>
                      <w:t>-</w:t>
                    </w:r>
                    <w:r>
                      <w:t xml:space="preserve"> 13 -</w:t>
                    </w:r>
                    <w:r>
                      <w:rPr>
                        <w:rFonts w:ascii="Times New Roman" w:hAnsi="Times New Roman" w:eastAsia="Times New Roman"/>
                        <w:color w:val="000000"/>
                        <w:sz w:val="24"/>
                        <w:szCs w:val="24"/>
                      </w:rPr>
                      <w:fldChar w:fldCharType="end"/>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en-US" w:eastAsia="en-US" w:bidi="en-US"/>
                      </w:rPr>
                      <w:t>—</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840"/>
        </w:tabs>
        <w:ind w:left="840"/>
      </w:pPr>
      <w:rPr>
        <w:rFonts w:ascii="Times New Roman" w:hAnsi="Times New Roman" w:eastAsia="Times New Roman" w:cs="Times New Roman"/>
        <w:b/>
        <w:bCs/>
        <w:i w:val="0"/>
        <w:iCs w:val="0"/>
        <w:smallCaps w:val="0"/>
        <w:color w:val="000000"/>
        <w:spacing w:val="0"/>
        <w:w w:val="100"/>
        <w:position w:val="0"/>
        <w:sz w:val="32"/>
        <w:szCs w:val="32"/>
        <w:u w:val="none"/>
        <w:shd w:val="clear" w:color="auto" w:fill="auto"/>
        <w:lang w:val="en-US" w:eastAsia="en-US" w:bidi="en-US"/>
      </w:rPr>
    </w:lvl>
    <w:lvl w:ilvl="1" w:tentative="0">
      <w:start w:val="1"/>
      <w:numFmt w:val="decimal"/>
      <w:lvlText w:val="(%2)"/>
      <w:lvlJc w:val="left"/>
      <w:pPr>
        <w:tabs>
          <w:tab w:val="left" w:pos="1680"/>
        </w:tabs>
        <w:ind w:left="1680" w:hanging="420"/>
      </w:pPr>
      <w:rPr>
        <w:rFonts w:hint="default"/>
      </w:rPr>
    </w:lvl>
    <w:lvl w:ilvl="2" w:tentative="0">
      <w:start w:val="1"/>
      <w:numFmt w:val="decimalEnclosedCircleChinese"/>
      <w:lvlText w:val="%3"/>
      <w:lvlJc w:val="left"/>
      <w:pPr>
        <w:tabs>
          <w:tab w:val="left" w:pos="2100"/>
        </w:tabs>
        <w:ind w:left="2100" w:hanging="420"/>
      </w:pPr>
      <w:rPr>
        <w:rFonts w:hint="default"/>
      </w:rPr>
    </w:lvl>
    <w:lvl w:ilvl="3" w:tentative="0">
      <w:start w:val="1"/>
      <w:numFmt w:val="decimal"/>
      <w:lvlText w:val="%4)"/>
      <w:lvlJc w:val="left"/>
      <w:pPr>
        <w:tabs>
          <w:tab w:val="left" w:pos="2520"/>
        </w:tabs>
        <w:ind w:left="2520" w:hanging="420"/>
      </w:pPr>
      <w:rPr>
        <w:rFonts w:hint="default"/>
      </w:rPr>
    </w:lvl>
    <w:lvl w:ilvl="4" w:tentative="0">
      <w:start w:val="1"/>
      <w:numFmt w:val="lowerLetter"/>
      <w:lvlText w:val="%5."/>
      <w:lvlJc w:val="left"/>
      <w:pPr>
        <w:tabs>
          <w:tab w:val="left" w:pos="2940"/>
        </w:tabs>
        <w:ind w:left="2940" w:hanging="420"/>
      </w:pPr>
      <w:rPr>
        <w:rFonts w:hint="default"/>
      </w:rPr>
    </w:lvl>
    <w:lvl w:ilvl="5" w:tentative="0">
      <w:start w:val="1"/>
      <w:numFmt w:val="lowerLetter"/>
      <w:lvlText w:val="%6)"/>
      <w:lvlJc w:val="left"/>
      <w:pPr>
        <w:tabs>
          <w:tab w:val="left" w:pos="3360"/>
        </w:tabs>
        <w:ind w:left="3360" w:hanging="420"/>
      </w:pPr>
      <w:rPr>
        <w:rFonts w:hint="default"/>
      </w:rPr>
    </w:lvl>
    <w:lvl w:ilvl="6" w:tentative="0">
      <w:start w:val="1"/>
      <w:numFmt w:val="lowerRoman"/>
      <w:lvlText w:val="%7."/>
      <w:lvlJc w:val="left"/>
      <w:pPr>
        <w:tabs>
          <w:tab w:val="left" w:pos="3780"/>
        </w:tabs>
        <w:ind w:left="3780" w:hanging="420"/>
      </w:pPr>
      <w:rPr>
        <w:rFonts w:hint="default"/>
      </w:rPr>
    </w:lvl>
    <w:lvl w:ilvl="7" w:tentative="0">
      <w:start w:val="1"/>
      <w:numFmt w:val="lowerRoman"/>
      <w:lvlText w:val="%8)"/>
      <w:lvlJc w:val="left"/>
      <w:pPr>
        <w:tabs>
          <w:tab w:val="left" w:pos="4200"/>
        </w:tabs>
        <w:ind w:left="4200" w:hanging="420"/>
      </w:pPr>
      <w:rPr>
        <w:rFonts w:hint="default"/>
      </w:rPr>
    </w:lvl>
    <w:lvl w:ilvl="8" w:tentative="0">
      <w:start w:val="1"/>
      <w:numFmt w:val="lowerLetter"/>
      <w:lvlText w:val="%9."/>
      <w:lvlJc w:val="left"/>
      <w:pPr>
        <w:tabs>
          <w:tab w:val="left" w:pos="4620"/>
        </w:tabs>
        <w:ind w:left="4620" w:hanging="420"/>
      </w:pPr>
      <w:rPr>
        <w:rFonts w:hint="default"/>
      </w:rPr>
    </w:lvl>
  </w:abstractNum>
  <w:abstractNum w:abstractNumId="1">
    <w:nsid w:val="00000003"/>
    <w:multiLevelType w:val="singleLevel"/>
    <w:tmpl w:val="00000003"/>
    <w:lvl w:ilvl="0" w:tentative="0">
      <w:start w:val="1"/>
      <w:numFmt w:val="decimal"/>
      <w:lvlText w:val="(%1)"/>
      <w:lvlJc w:val="left"/>
      <w:rPr>
        <w:rFonts w:ascii="Times New Roman" w:hAnsi="Times New Roman" w:eastAsia="Times New Roman" w:cs="Times New Roman"/>
        <w:b/>
        <w:bCs/>
        <w:i w:val="0"/>
        <w:iCs w:val="0"/>
        <w:smallCaps w:val="0"/>
        <w:color w:val="000000"/>
        <w:spacing w:val="0"/>
        <w:w w:val="100"/>
        <w:position w:val="0"/>
        <w:sz w:val="32"/>
        <w:szCs w:val="32"/>
        <w:u w:val="none"/>
        <w:shd w:val="clear" w:color="auto" w:fill="auto"/>
        <w:lang w:val="zh-CN" w:eastAsia="zh-CN" w:bidi="zh-CN"/>
      </w:rPr>
    </w:lvl>
  </w:abstractNum>
  <w:abstractNum w:abstractNumId="2">
    <w:nsid w:val="00000004"/>
    <w:multiLevelType w:val="singleLevel"/>
    <w:tmpl w:val="00000004"/>
    <w:lvl w:ilvl="0" w:tentative="0">
      <w:start w:val="2"/>
      <w:numFmt w:val="decimal"/>
      <w:lvlText w:val="(%1)"/>
      <w:lvlJc w:val="left"/>
      <w:pPr>
        <w:ind w:left="250"/>
      </w:pPr>
      <w:rPr>
        <w:rFonts w:ascii="Times New Roman" w:hAnsi="Times New Roman" w:eastAsia="Times New Roman" w:cs="Times New Roman"/>
        <w:b w:val="0"/>
        <w:bCs w:val="0"/>
        <w:i w:val="0"/>
        <w:iCs w:val="0"/>
        <w:smallCaps w:val="0"/>
        <w:color w:val="000000"/>
        <w:spacing w:val="0"/>
        <w:w w:val="80"/>
        <w:position w:val="0"/>
        <w:sz w:val="32"/>
        <w:szCs w:val="32"/>
        <w:u w:val="none"/>
        <w:shd w:val="clear" w:color="auto" w:fill="auto"/>
        <w:lang w:val="zh-CN" w:eastAsia="zh-CN" w:bidi="zh-CN"/>
      </w:rPr>
    </w:lvl>
  </w:abstractNum>
  <w:abstractNum w:abstractNumId="3">
    <w:nsid w:val="00000006"/>
    <w:multiLevelType w:val="singleLevel"/>
    <w:tmpl w:val="00000006"/>
    <w:lvl w:ilvl="0" w:tentative="0">
      <w:start w:val="1"/>
      <w:numFmt w:val="decimal"/>
      <w:lvlText w:val="%1."/>
      <w:lvlJc w:val="left"/>
      <w:rPr>
        <w:rFonts w:ascii="Times New Roman" w:hAnsi="Times New Roman" w:eastAsia="Times New Roman" w:cs="Times New Roman"/>
        <w:b w:val="0"/>
        <w:bCs w:val="0"/>
        <w:i w:val="0"/>
        <w:iCs w:val="0"/>
        <w:smallCaps w:val="0"/>
        <w:color w:val="000000"/>
        <w:spacing w:val="0"/>
        <w:w w:val="80"/>
        <w:position w:val="0"/>
        <w:sz w:val="32"/>
        <w:szCs w:val="32"/>
        <w:u w:val="none"/>
        <w:shd w:val="clear" w:color="auto" w:fill="auto"/>
        <w:lang w:val="en-US" w:eastAsia="en-US" w:bidi="en-US"/>
      </w:rPr>
    </w:lvl>
  </w:abstractNum>
  <w:abstractNum w:abstractNumId="4">
    <w:nsid w:val="00000007"/>
    <w:multiLevelType w:val="singleLevel"/>
    <w:tmpl w:val="00000007"/>
    <w:lvl w:ilvl="0" w:tentative="0">
      <w:start w:val="7"/>
      <w:numFmt w:val="decimal"/>
      <w:lvlText w:val="(%1)"/>
      <w:lvlJc w:val="left"/>
      <w:rPr>
        <w:rFonts w:ascii="Times New Roman" w:hAnsi="Times New Roman" w:eastAsia="Times New Roman" w:cs="Times New Roman"/>
        <w:b/>
        <w:bCs/>
        <w:i w:val="0"/>
        <w:iCs w:val="0"/>
        <w:smallCaps w:val="0"/>
        <w:color w:val="000000"/>
        <w:spacing w:val="0"/>
        <w:w w:val="100"/>
        <w:position w:val="0"/>
        <w:sz w:val="32"/>
        <w:szCs w:val="32"/>
        <w:u w:val="none"/>
        <w:shd w:val="clear" w:color="auto" w:fill="auto"/>
        <w:lang w:val="zh-CN" w:eastAsia="zh-CN" w:bidi="zh-CN"/>
      </w:rPr>
    </w:lvl>
  </w:abstractNum>
  <w:abstractNum w:abstractNumId="5">
    <w:nsid w:val="00000008"/>
    <w:multiLevelType w:val="singleLevel"/>
    <w:tmpl w:val="00000008"/>
    <w:lvl w:ilvl="0" w:tentative="0">
      <w:start w:val="1"/>
      <w:numFmt w:val="decimal"/>
      <w:lvlText w:val="(%1)"/>
      <w:lvlJc w:val="left"/>
      <w:pPr>
        <w:tabs>
          <w:tab w:val="left" w:pos="1260"/>
        </w:tabs>
        <w:ind w:left="1260"/>
      </w:pPr>
      <w:rPr>
        <w:rFonts w:ascii="Times New Roman" w:hAnsi="Times New Roman" w:eastAsia="Times New Roman" w:cs="Times New Roman"/>
        <w:b w:val="0"/>
        <w:bCs w:val="0"/>
        <w:i w:val="0"/>
        <w:iCs w:val="0"/>
        <w:smallCaps w:val="0"/>
        <w:color w:val="000000"/>
        <w:spacing w:val="0"/>
        <w:w w:val="80"/>
        <w:position w:val="0"/>
        <w:sz w:val="32"/>
        <w:szCs w:val="32"/>
        <w:u w:val="none"/>
        <w:shd w:val="clear" w:color="auto" w:fill="auto"/>
        <w:lang w:val="zh-CN" w:eastAsia="zh-CN" w:bidi="zh-CN"/>
      </w:rPr>
    </w:lvl>
  </w:abstractNum>
  <w:abstractNum w:abstractNumId="6">
    <w:nsid w:val="0000000A"/>
    <w:multiLevelType w:val="singleLevel"/>
    <w:tmpl w:val="0000000A"/>
    <w:lvl w:ilvl="0" w:tentative="0">
      <w:start w:val="1"/>
      <w:numFmt w:val="chineseCounting"/>
      <w:suff w:val="nothing"/>
      <w:lvlText w:val="%1、"/>
      <w:lvlJc w:val="left"/>
      <w:rPr>
        <w:rFonts w:hint="eastAsia"/>
      </w:rPr>
    </w:lvl>
  </w:abstractNum>
  <w:abstractNum w:abstractNumId="7">
    <w:nsid w:val="0000000B"/>
    <w:multiLevelType w:val="singleLevel"/>
    <w:tmpl w:val="0000000B"/>
    <w:lvl w:ilvl="0" w:tentative="0">
      <w:start w:val="1"/>
      <w:numFmt w:val="decimal"/>
      <w:lvlText w:val="%1."/>
      <w:lvlJc w:val="left"/>
      <w:rPr>
        <w:rFonts w:ascii="Times New Roman" w:hAnsi="Times New Roman" w:eastAsia="Times New Roman" w:cs="Times New Roman"/>
        <w:b/>
        <w:bCs/>
        <w:i w:val="0"/>
        <w:iCs w:val="0"/>
        <w:smallCaps w:val="0"/>
        <w:color w:val="000000"/>
        <w:spacing w:val="0"/>
        <w:w w:val="100"/>
        <w:position w:val="0"/>
        <w:sz w:val="32"/>
        <w:szCs w:val="32"/>
        <w:u w:val="none"/>
        <w:shd w:val="clear" w:color="auto" w:fill="auto"/>
        <w:lang w:val="en-US" w:eastAsia="en-US" w:bidi="en-US"/>
      </w:rPr>
    </w:lvl>
  </w:abstractNum>
  <w:abstractNum w:abstractNumId="8">
    <w:nsid w:val="0053208E"/>
    <w:multiLevelType w:val="singleLevel"/>
    <w:tmpl w:val="0053208E"/>
    <w:lvl w:ilvl="0" w:tentative="0">
      <w:start w:val="1"/>
      <w:numFmt w:val="decimal"/>
      <w:lvlText w:val="(%1)"/>
      <w:lvlJc w:val="left"/>
      <w:rPr>
        <w:rFonts w:ascii="Times New Roman" w:hAnsi="Times New Roman" w:eastAsia="Times New Roman" w:cs="Times New Roman"/>
        <w:b/>
        <w:bCs/>
        <w:i w:val="0"/>
        <w:iCs w:val="0"/>
        <w:smallCaps w:val="0"/>
        <w:color w:val="000000"/>
        <w:spacing w:val="0"/>
        <w:w w:val="100"/>
        <w:position w:val="0"/>
        <w:sz w:val="32"/>
        <w:szCs w:val="32"/>
        <w:u w:val="none"/>
        <w:shd w:val="clear" w:color="auto" w:fill="auto"/>
        <w:lang w:val="zh-CN" w:eastAsia="zh-CN" w:bidi="zh-CN"/>
      </w:rPr>
    </w:lvl>
  </w:abstractNum>
  <w:num w:numId="1">
    <w:abstractNumId w:val="6"/>
  </w:num>
  <w:num w:numId="2">
    <w:abstractNumId w:val="5"/>
  </w:num>
  <w:num w:numId="3">
    <w:abstractNumId w:val="0"/>
  </w:num>
  <w:num w:numId="4">
    <w:abstractNumId w:val="2"/>
  </w:num>
  <w:num w:numId="5">
    <w:abstractNumId w:val="3"/>
  </w:num>
  <w:num w:numId="6">
    <w:abstractNumId w:val="7"/>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4MTAxMGU1Zjg0NjQ2ZmRhYTM4NzYzM2JiYWI0NGYifQ=="/>
  </w:docVars>
  <w:rsids>
    <w:rsidRoot w:val="16D82B76"/>
    <w:rsid w:val="03FC2D19"/>
    <w:rsid w:val="0F8B2F3A"/>
    <w:rsid w:val="13A03378"/>
    <w:rsid w:val="13E74E94"/>
    <w:rsid w:val="16D82B76"/>
    <w:rsid w:val="200F3E48"/>
    <w:rsid w:val="22AF06BA"/>
    <w:rsid w:val="232B145D"/>
    <w:rsid w:val="24AA0FA5"/>
    <w:rsid w:val="2C3801CB"/>
    <w:rsid w:val="2F9C1AD7"/>
    <w:rsid w:val="315F695D"/>
    <w:rsid w:val="39195C65"/>
    <w:rsid w:val="3E4C3A44"/>
    <w:rsid w:val="411C4495"/>
    <w:rsid w:val="419557C4"/>
    <w:rsid w:val="43036D76"/>
    <w:rsid w:val="59573725"/>
    <w:rsid w:val="617C185A"/>
    <w:rsid w:val="701F4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customStyle="1" w:styleId="2">
    <w:name w:val="Acetate"/>
    <w:basedOn w:val="1"/>
    <w:qFormat/>
    <w:uiPriority w:val="0"/>
    <w:pPr>
      <w:textAlignment w:val="baseline"/>
    </w:pPr>
    <w:rPr>
      <w:rFonts w:ascii="Calibri" w:hAnsi="Calibri" w:eastAsia="宋体"/>
      <w:sz w:val="18"/>
      <w:szCs w:val="18"/>
    </w:rPr>
  </w:style>
  <w:style w:type="paragraph" w:styleId="4">
    <w:name w:val="Body Text"/>
    <w:basedOn w:val="1"/>
    <w:qFormat/>
    <w:uiPriority w:val="99"/>
    <w:pPr>
      <w:spacing w:after="120"/>
    </w:pPr>
    <w:rPr>
      <w:szCs w:val="21"/>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qFormat/>
    <w:uiPriority w:val="0"/>
    <w:pPr>
      <w:spacing w:before="240" w:after="60"/>
      <w:jc w:val="center"/>
      <w:outlineLvl w:val="0"/>
    </w:pPr>
    <w:rPr>
      <w:rFonts w:ascii="Cambria" w:hAnsi="Cambria" w:cs="Times New Roman"/>
      <w:b/>
      <w:bCs/>
      <w:sz w:val="32"/>
      <w:szCs w:val="32"/>
    </w:rPr>
  </w:style>
  <w:style w:type="paragraph" w:customStyle="1" w:styleId="11">
    <w:name w:val="Heading #2|1"/>
    <w:basedOn w:val="1"/>
    <w:qFormat/>
    <w:uiPriority w:val="0"/>
    <w:pPr>
      <w:shd w:val="clear" w:color="auto" w:fill="FFFFFF"/>
      <w:spacing w:after="420" w:line="949" w:lineRule="exact"/>
      <w:ind w:left="520" w:firstLine="4720"/>
      <w:outlineLvl w:val="1"/>
    </w:pPr>
    <w:rPr>
      <w:rFonts w:ascii="宋体" w:hAnsi="宋体" w:cs="宋体"/>
      <w:sz w:val="44"/>
      <w:szCs w:val="44"/>
      <w:lang w:val="zh-CN" w:bidi="zh-CN"/>
    </w:rPr>
  </w:style>
  <w:style w:type="paragraph" w:customStyle="1" w:styleId="12">
    <w:name w:val="Body text|2"/>
    <w:basedOn w:val="1"/>
    <w:qFormat/>
    <w:uiPriority w:val="0"/>
    <w:pPr>
      <w:shd w:val="clear" w:color="auto" w:fill="FFFFFF"/>
      <w:spacing w:line="603" w:lineRule="exact"/>
      <w:ind w:firstLine="680"/>
    </w:pPr>
    <w:rPr>
      <w:rFonts w:ascii="宋体" w:hAnsi="宋体" w:cs="宋体"/>
      <w:sz w:val="30"/>
      <w:szCs w:val="30"/>
      <w:lang w:val="zh-CN" w:bidi="zh-CN"/>
    </w:rPr>
  </w:style>
  <w:style w:type="paragraph" w:customStyle="1" w:styleId="13">
    <w:name w:val="Heading #3|1"/>
    <w:basedOn w:val="1"/>
    <w:qFormat/>
    <w:uiPriority w:val="0"/>
    <w:pPr>
      <w:shd w:val="clear" w:color="auto" w:fill="FFFFFF"/>
      <w:spacing w:line="382" w:lineRule="auto"/>
      <w:outlineLvl w:val="2"/>
    </w:pPr>
    <w:rPr>
      <w:rFonts w:ascii="宋体" w:hAnsi="宋体" w:cs="宋体"/>
      <w:b/>
      <w:bCs/>
      <w:sz w:val="30"/>
      <w:szCs w:val="30"/>
      <w:lang w:val="zh-CN" w:bidi="zh-CN"/>
    </w:rPr>
  </w:style>
  <w:style w:type="paragraph" w:customStyle="1" w:styleId="14">
    <w:name w:val="Body text|4"/>
    <w:basedOn w:val="1"/>
    <w:qFormat/>
    <w:uiPriority w:val="0"/>
    <w:pPr>
      <w:shd w:val="clear" w:color="auto" w:fill="FFFFFF"/>
      <w:spacing w:line="595" w:lineRule="exact"/>
      <w:ind w:firstLine="800"/>
    </w:pPr>
    <w:rPr>
      <w:w w:val="80"/>
      <w:sz w:val="32"/>
      <w:szCs w:val="32"/>
    </w:rPr>
  </w:style>
  <w:style w:type="paragraph" w:customStyle="1" w:styleId="15">
    <w:name w:val="Header or footer|2"/>
    <w:basedOn w:val="1"/>
    <w:qFormat/>
    <w:uiPriority w:val="0"/>
    <w:pPr>
      <w:shd w:val="clear" w:color="auto" w:fill="FFFFFF"/>
    </w:pPr>
    <w:rPr>
      <w:sz w:val="20"/>
      <w:szCs w:val="20"/>
      <w:lang w:val="zh-CN" w:bidi="zh-CN"/>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5111</Words>
  <Characters>5827</Characters>
  <Lines>0</Lines>
  <Paragraphs>0</Paragraphs>
  <TotalTime>27</TotalTime>
  <ScaleCrop>false</ScaleCrop>
  <LinksUpToDate>false</LinksUpToDate>
  <CharactersWithSpaces>6136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2022-07-02T00:28:00Z</dcterms:created>
  <dc:creator>Administrator</dc:creator>
  <cp:lastModifiedBy>Administrator</cp:lastModifiedBy>
  <cp:lastPrinted>2022-07-05T00:44:00Z</cp:lastPrinted>
  <dcterms:modified xsi:type="dcterms:W3CDTF">2022-07-05T01:19:24Z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CE2CBEA12C5E457BA57225BF7D5E7FC8</vt:lpwstr>
  </property>
</Properties>
</file>