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F5" w:rsidRDefault="007043F5" w:rsidP="007043F5">
      <w:pPr>
        <w:snapToGrid w:val="0"/>
        <w:ind w:hanging="17"/>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7043F5" w:rsidRDefault="007043F5" w:rsidP="007043F5">
      <w:pPr>
        <w:snapToGrid w:val="0"/>
        <w:ind w:leftChars="398" w:left="836"/>
        <w:jc w:val="center"/>
      </w:pPr>
      <w:r>
        <w:rPr>
          <w:rFonts w:ascii="方正小标宋简体" w:eastAsia="方正小标宋简体" w:hAnsi="方正小标宋简体" w:cs="方正小标宋简体" w:hint="eastAsia"/>
          <w:color w:val="000000"/>
          <w:kern w:val="0"/>
          <w:sz w:val="44"/>
          <w:szCs w:val="44"/>
        </w:rPr>
        <w:t>2021年食用农产品重点品种的必检和自选项目表</w:t>
      </w:r>
    </w:p>
    <w:tbl>
      <w:tblPr>
        <w:tblW w:w="14937" w:type="dxa"/>
        <w:tblInd w:w="-386" w:type="dxa"/>
        <w:tblLayout w:type="fixed"/>
        <w:tblCellMar>
          <w:left w:w="0" w:type="dxa"/>
          <w:right w:w="0" w:type="dxa"/>
        </w:tblCellMar>
        <w:tblLook w:val="04A0"/>
      </w:tblPr>
      <w:tblGrid>
        <w:gridCol w:w="765"/>
        <w:gridCol w:w="1104"/>
        <w:gridCol w:w="974"/>
        <w:gridCol w:w="1290"/>
        <w:gridCol w:w="2880"/>
        <w:gridCol w:w="7924"/>
        <w:tblGridChange w:id="0">
          <w:tblGrid>
            <w:gridCol w:w="293"/>
            <w:gridCol w:w="472"/>
            <w:gridCol w:w="293"/>
            <w:gridCol w:w="811"/>
            <w:gridCol w:w="293"/>
            <w:gridCol w:w="681"/>
            <w:gridCol w:w="293"/>
            <w:gridCol w:w="997"/>
            <w:gridCol w:w="293"/>
            <w:gridCol w:w="2587"/>
            <w:gridCol w:w="293"/>
            <w:gridCol w:w="7631"/>
            <w:gridCol w:w="293"/>
          </w:tblGrid>
        </w:tblGridChange>
      </w:tblGrid>
      <w:tr w:rsidR="007043F5">
        <w:trPr>
          <w:trHeight w:val="605"/>
          <w:tblHeader/>
        </w:trPr>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b/>
                <w:color w:val="000000"/>
                <w:sz w:val="20"/>
                <w:szCs w:val="20"/>
              </w:rPr>
            </w:pPr>
            <w:r>
              <w:rPr>
                <w:rStyle w:val="font31"/>
                <w:rFonts w:hint="default"/>
              </w:rPr>
              <w:t>序列</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b/>
                <w:color w:val="000000"/>
                <w:sz w:val="20"/>
                <w:szCs w:val="20"/>
              </w:rPr>
            </w:pPr>
            <w:r>
              <w:rPr>
                <w:rStyle w:val="font31"/>
                <w:rFonts w:hint="default"/>
              </w:rPr>
              <w:t>食品亚类</w:t>
            </w:r>
            <w:r>
              <w:rPr>
                <w:rStyle w:val="font101"/>
              </w:rPr>
              <w:br/>
            </w:r>
            <w:r>
              <w:rPr>
                <w:rStyle w:val="font31"/>
                <w:rFonts w:hint="default"/>
              </w:rPr>
              <w:t>（二级）</w:t>
            </w: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b/>
                <w:color w:val="000000"/>
                <w:sz w:val="20"/>
                <w:szCs w:val="20"/>
              </w:rPr>
            </w:pPr>
            <w:r>
              <w:rPr>
                <w:rStyle w:val="font31"/>
                <w:rFonts w:hint="default"/>
              </w:rPr>
              <w:t>食品品种</w:t>
            </w:r>
            <w:r>
              <w:rPr>
                <w:rStyle w:val="font101"/>
              </w:rPr>
              <w:br/>
            </w:r>
            <w:r>
              <w:rPr>
                <w:rStyle w:val="font31"/>
                <w:rFonts w:hint="default"/>
              </w:rPr>
              <w:t>（三级）</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b/>
                <w:color w:val="000000"/>
                <w:sz w:val="20"/>
                <w:szCs w:val="20"/>
              </w:rPr>
            </w:pPr>
            <w:r>
              <w:rPr>
                <w:rStyle w:val="font31"/>
                <w:rFonts w:hint="default"/>
              </w:rPr>
              <w:t>食品细类</w:t>
            </w:r>
            <w:r>
              <w:rPr>
                <w:rStyle w:val="font101"/>
              </w:rPr>
              <w:br/>
            </w:r>
            <w:r>
              <w:rPr>
                <w:rStyle w:val="font31"/>
                <w:rFonts w:hint="default"/>
              </w:rPr>
              <w:t>（四级）</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必检项目</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自选项目</w:t>
            </w:r>
          </w:p>
        </w:tc>
      </w:tr>
      <w:tr w:rsidR="007043F5">
        <w:trPr>
          <w:trHeight w:val="1187"/>
        </w:trPr>
        <w:tc>
          <w:tcPr>
            <w:tcW w:w="76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畜禽肉及副产品</w:t>
            </w:r>
          </w:p>
        </w:tc>
        <w:tc>
          <w:tcPr>
            <w:tcW w:w="9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畜肉</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猪肉</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磺胺类（总量）、</w:t>
            </w:r>
            <w:proofErr w:type="gramStart"/>
            <w:r>
              <w:rPr>
                <w:rFonts w:ascii="宋体" w:hAnsi="宋体" w:cs="宋体" w:hint="eastAsia"/>
                <w:color w:val="000000"/>
                <w:kern w:val="0"/>
                <w:sz w:val="18"/>
                <w:szCs w:val="18"/>
              </w:rPr>
              <w:t>恩诺沙</w:t>
            </w:r>
            <w:proofErr w:type="gramEnd"/>
            <w:r>
              <w:rPr>
                <w:rFonts w:ascii="宋体" w:hAnsi="宋体" w:cs="宋体" w:hint="eastAsia"/>
                <w:color w:val="000000"/>
                <w:kern w:val="0"/>
                <w:sz w:val="18"/>
                <w:szCs w:val="18"/>
              </w:rPr>
              <w:t>星、氯霉素、沙丁胺醇</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金霉素、挥发性盐基氮、利巴韦林、五氯酚酸钠（以五氯酚计）、氟</w:t>
            </w:r>
            <w:proofErr w:type="gramStart"/>
            <w:r>
              <w:rPr>
                <w:rFonts w:ascii="宋体" w:hAnsi="宋体" w:cs="宋体" w:hint="eastAsia"/>
                <w:color w:val="000000"/>
                <w:kern w:val="0"/>
                <w:sz w:val="18"/>
                <w:szCs w:val="18"/>
              </w:rPr>
              <w:t>苯尼考</w:t>
            </w:r>
            <w:proofErr w:type="gramEnd"/>
            <w:r>
              <w:rPr>
                <w:rFonts w:ascii="宋体" w:hAnsi="宋体" w:cs="宋体" w:hint="eastAsia"/>
                <w:color w:val="000000"/>
                <w:kern w:val="0"/>
                <w:sz w:val="18"/>
                <w:szCs w:val="18"/>
              </w:rPr>
              <w:t>、甲氧</w:t>
            </w:r>
            <w:proofErr w:type="gramStart"/>
            <w:r>
              <w:rPr>
                <w:rFonts w:ascii="宋体" w:hAnsi="宋体" w:cs="宋体" w:hint="eastAsia"/>
                <w:color w:val="000000"/>
                <w:kern w:val="0"/>
                <w:sz w:val="18"/>
                <w:szCs w:val="18"/>
              </w:rPr>
              <w:t>苄啶</w:t>
            </w:r>
            <w:proofErr w:type="gramEnd"/>
            <w:r>
              <w:rPr>
                <w:rFonts w:ascii="宋体" w:hAnsi="宋体" w:cs="宋体" w:hint="eastAsia"/>
                <w:color w:val="000000"/>
                <w:kern w:val="0"/>
                <w:sz w:val="18"/>
                <w:szCs w:val="18"/>
              </w:rPr>
              <w:t>、多西环素、土霉素、氯丙嗪、呋喃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酮代谢物、地塞米松、甲硝唑、</w:t>
            </w:r>
            <w:proofErr w:type="gramStart"/>
            <w:r>
              <w:rPr>
                <w:rFonts w:ascii="宋体" w:hAnsi="宋体" w:cs="宋体" w:hint="eastAsia"/>
                <w:color w:val="000000"/>
                <w:kern w:val="0"/>
                <w:sz w:val="18"/>
                <w:szCs w:val="18"/>
              </w:rPr>
              <w:t>喹</w:t>
            </w:r>
            <w:proofErr w:type="gramEnd"/>
            <w:r>
              <w:rPr>
                <w:rFonts w:ascii="宋体" w:hAnsi="宋体" w:cs="宋体" w:hint="eastAsia"/>
                <w:color w:val="000000"/>
                <w:kern w:val="0"/>
                <w:sz w:val="18"/>
                <w:szCs w:val="18"/>
              </w:rPr>
              <w:t>乙醇、水分、呋喃妥因代谢物、呋喃西林代谢物、甲</w:t>
            </w:r>
            <w:proofErr w:type="gramStart"/>
            <w:r>
              <w:rPr>
                <w:rFonts w:ascii="宋体" w:hAnsi="宋体" w:cs="宋体" w:hint="eastAsia"/>
                <w:color w:val="000000"/>
                <w:kern w:val="0"/>
                <w:sz w:val="18"/>
                <w:szCs w:val="18"/>
              </w:rPr>
              <w:t>砜</w:t>
            </w:r>
            <w:proofErr w:type="gramEnd"/>
            <w:r>
              <w:rPr>
                <w:rFonts w:ascii="宋体" w:hAnsi="宋体" w:cs="宋体" w:hint="eastAsia"/>
                <w:color w:val="000000"/>
                <w:kern w:val="0"/>
                <w:sz w:val="18"/>
                <w:szCs w:val="18"/>
              </w:rPr>
              <w:t>霉素、克伦特罗、莱克多巴胺、金刚烷胺</w:t>
            </w:r>
          </w:p>
        </w:tc>
      </w:tr>
      <w:tr w:rsidR="007043F5">
        <w:trPr>
          <w:trHeight w:val="1071"/>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牛肉</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克伦特罗、地塞米松</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水分、磺胺类(总量)、挥发性盐基氮、</w:t>
            </w:r>
            <w:proofErr w:type="gramStart"/>
            <w:r>
              <w:rPr>
                <w:rFonts w:ascii="宋体" w:hAnsi="宋体" w:cs="宋体" w:hint="eastAsia"/>
                <w:color w:val="000000"/>
                <w:kern w:val="0"/>
                <w:sz w:val="18"/>
                <w:szCs w:val="18"/>
              </w:rPr>
              <w:t>恩诺沙</w:t>
            </w:r>
            <w:proofErr w:type="gramEnd"/>
            <w:r>
              <w:rPr>
                <w:rFonts w:ascii="宋体" w:hAnsi="宋体" w:cs="宋体" w:hint="eastAsia"/>
                <w:color w:val="000000"/>
                <w:kern w:val="0"/>
                <w:sz w:val="18"/>
                <w:szCs w:val="18"/>
              </w:rPr>
              <w:t>星、五氯酚酸钠（以五氯酚计）、氯霉素、氟</w:t>
            </w:r>
            <w:proofErr w:type="gramStart"/>
            <w:r>
              <w:rPr>
                <w:rFonts w:ascii="宋体" w:hAnsi="宋体" w:cs="宋体" w:hint="eastAsia"/>
                <w:color w:val="000000"/>
                <w:kern w:val="0"/>
                <w:sz w:val="18"/>
                <w:szCs w:val="18"/>
              </w:rPr>
              <w:t>苯尼考</w:t>
            </w:r>
            <w:proofErr w:type="gramEnd"/>
            <w:r>
              <w:rPr>
                <w:rFonts w:ascii="宋体" w:hAnsi="宋体" w:cs="宋体" w:hint="eastAsia"/>
                <w:color w:val="000000"/>
                <w:kern w:val="0"/>
                <w:sz w:val="18"/>
                <w:szCs w:val="18"/>
              </w:rPr>
              <w:t>、林可霉素、莱克多巴胺、呋喃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酮代谢物、甲氧</w:t>
            </w:r>
            <w:proofErr w:type="gramStart"/>
            <w:r>
              <w:rPr>
                <w:rFonts w:ascii="宋体" w:hAnsi="宋体" w:cs="宋体" w:hint="eastAsia"/>
                <w:color w:val="000000"/>
                <w:kern w:val="0"/>
                <w:sz w:val="18"/>
                <w:szCs w:val="18"/>
              </w:rPr>
              <w:t>苄啶</w:t>
            </w:r>
            <w:proofErr w:type="gramEnd"/>
            <w:r>
              <w:rPr>
                <w:rFonts w:ascii="宋体" w:hAnsi="宋体" w:cs="宋体" w:hint="eastAsia"/>
                <w:color w:val="000000"/>
                <w:kern w:val="0"/>
                <w:sz w:val="18"/>
                <w:szCs w:val="18"/>
              </w:rPr>
              <w:t>、多西环素、呋喃西林代谢物、土霉素、沙丁胺醇、四环素、铅（以</w:t>
            </w:r>
            <w:proofErr w:type="spellStart"/>
            <w:r>
              <w:rPr>
                <w:rFonts w:ascii="宋体" w:hAnsi="宋体" w:cs="宋体" w:hint="eastAsia"/>
                <w:color w:val="000000"/>
                <w:kern w:val="0"/>
                <w:sz w:val="18"/>
                <w:szCs w:val="18"/>
              </w:rPr>
              <w:t>Pb</w:t>
            </w:r>
            <w:proofErr w:type="spellEnd"/>
            <w:r>
              <w:rPr>
                <w:rFonts w:ascii="宋体" w:hAnsi="宋体" w:cs="宋体" w:hint="eastAsia"/>
                <w:color w:val="000000"/>
                <w:kern w:val="0"/>
                <w:sz w:val="18"/>
                <w:szCs w:val="18"/>
              </w:rPr>
              <w:t>计）</w:t>
            </w:r>
          </w:p>
        </w:tc>
      </w:tr>
      <w:tr w:rsidR="007043F5">
        <w:trPr>
          <w:trHeight w:val="1174"/>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羊肉</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克伦特罗、恩诺沙星</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挥发性盐基氮、磺胺类(总量)、五氯酚酸钠（以五氯酚计）、氯霉素、呋喃西林代谢物、氟</w:t>
            </w:r>
            <w:proofErr w:type="gramStart"/>
            <w:r>
              <w:rPr>
                <w:rFonts w:ascii="宋体" w:hAnsi="宋体" w:cs="宋体" w:hint="eastAsia"/>
                <w:color w:val="000000"/>
                <w:kern w:val="0"/>
                <w:sz w:val="18"/>
                <w:szCs w:val="18"/>
              </w:rPr>
              <w:t>苯尼考</w:t>
            </w:r>
            <w:proofErr w:type="gramEnd"/>
            <w:r>
              <w:rPr>
                <w:rFonts w:ascii="宋体" w:hAnsi="宋体" w:cs="宋体" w:hint="eastAsia"/>
                <w:color w:val="000000"/>
                <w:kern w:val="0"/>
                <w:sz w:val="18"/>
                <w:szCs w:val="18"/>
              </w:rPr>
              <w:t>、呋喃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酮代谢物、莱克多巴胺、沙丁胺醇、林可霉素、土霉素、呋喃妥因代谢物、铅（以</w:t>
            </w:r>
            <w:proofErr w:type="spellStart"/>
            <w:r>
              <w:rPr>
                <w:rFonts w:ascii="宋体" w:hAnsi="宋体" w:cs="宋体" w:hint="eastAsia"/>
                <w:color w:val="000000"/>
                <w:kern w:val="0"/>
                <w:sz w:val="18"/>
                <w:szCs w:val="18"/>
              </w:rPr>
              <w:t>Pb</w:t>
            </w:r>
            <w:proofErr w:type="spellEnd"/>
            <w:r>
              <w:rPr>
                <w:rFonts w:ascii="宋体" w:hAnsi="宋体" w:cs="宋体" w:hint="eastAsia"/>
                <w:color w:val="000000"/>
                <w:kern w:val="0"/>
                <w:sz w:val="18"/>
                <w:szCs w:val="18"/>
              </w:rPr>
              <w:t>计）、水分</w:t>
            </w:r>
          </w:p>
        </w:tc>
      </w:tr>
      <w:tr w:rsidR="007043F5">
        <w:trPr>
          <w:trHeight w:val="960"/>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畜副产品</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猪肝</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克伦特罗、五氯酚酸钠（以五氯酚计）</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甲氧</w:t>
            </w:r>
            <w:proofErr w:type="gramStart"/>
            <w:r>
              <w:rPr>
                <w:rFonts w:ascii="宋体" w:hAnsi="宋体" w:cs="宋体" w:hint="eastAsia"/>
                <w:color w:val="000000"/>
                <w:kern w:val="0"/>
                <w:sz w:val="18"/>
                <w:szCs w:val="18"/>
              </w:rPr>
              <w:t>苄啶</w:t>
            </w:r>
            <w:proofErr w:type="gramEnd"/>
            <w:r>
              <w:rPr>
                <w:rFonts w:ascii="宋体" w:hAnsi="宋体" w:cs="宋体" w:hint="eastAsia"/>
                <w:color w:val="000000"/>
                <w:kern w:val="0"/>
                <w:sz w:val="18"/>
                <w:szCs w:val="18"/>
              </w:rPr>
              <w:t>、磺胺类(总量)、恩诺沙星、呋喃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酮代谢物、呋喃西林代谢物、沙丁胺醇、镉（以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计）、氯霉素、多西环素、总砷（以As计）、土霉素、莱克多巴胺</w:t>
            </w:r>
          </w:p>
        </w:tc>
      </w:tr>
      <w:tr w:rsidR="007043F5">
        <w:trPr>
          <w:trHeight w:val="1821"/>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禽肉</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鸡肉（重点品种：乌鸡）</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甲氧</w:t>
            </w:r>
            <w:proofErr w:type="gramStart"/>
            <w:r>
              <w:rPr>
                <w:rFonts w:ascii="宋体" w:hAnsi="宋体" w:cs="宋体" w:hint="eastAsia"/>
                <w:color w:val="000000"/>
                <w:kern w:val="0"/>
                <w:sz w:val="18"/>
                <w:szCs w:val="18"/>
              </w:rPr>
              <w:t>苄啶</w:t>
            </w:r>
            <w:proofErr w:type="gramEnd"/>
            <w:r>
              <w:rPr>
                <w:rFonts w:ascii="宋体" w:hAnsi="宋体" w:cs="宋体" w:hint="eastAsia"/>
                <w:color w:val="000000"/>
                <w:kern w:val="0"/>
                <w:sz w:val="18"/>
                <w:szCs w:val="18"/>
              </w:rPr>
              <w:t>、磺胺类（总量）、恩诺沙星、五氯酚酸钠（以五氯酚计）</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尼卡巴</w:t>
            </w:r>
            <w:proofErr w:type="gramStart"/>
            <w:r>
              <w:rPr>
                <w:rFonts w:ascii="宋体" w:hAnsi="宋体" w:cs="宋体" w:hint="eastAsia"/>
                <w:color w:val="000000"/>
                <w:kern w:val="0"/>
                <w:sz w:val="18"/>
                <w:szCs w:val="18"/>
              </w:rPr>
              <w:t>嗪</w:t>
            </w:r>
            <w:proofErr w:type="gramEnd"/>
            <w:r>
              <w:rPr>
                <w:rFonts w:ascii="宋体" w:hAnsi="宋体" w:cs="宋体" w:hint="eastAsia"/>
                <w:color w:val="000000"/>
                <w:kern w:val="0"/>
                <w:sz w:val="18"/>
                <w:szCs w:val="18"/>
              </w:rPr>
              <w:t>、挥发性盐基氮、氯霉素、甲硝唑、多西环素、呋喃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酮代谢物、替</w:t>
            </w:r>
            <w:proofErr w:type="gramStart"/>
            <w:r>
              <w:rPr>
                <w:rFonts w:ascii="宋体" w:hAnsi="宋体" w:cs="宋体" w:hint="eastAsia"/>
                <w:color w:val="000000"/>
                <w:kern w:val="0"/>
                <w:sz w:val="18"/>
                <w:szCs w:val="18"/>
              </w:rPr>
              <w:t>米考星</w:t>
            </w:r>
            <w:proofErr w:type="gramEnd"/>
            <w:r>
              <w:rPr>
                <w:rFonts w:ascii="宋体" w:hAnsi="宋体" w:cs="宋体" w:hint="eastAsia"/>
                <w:color w:val="000000"/>
                <w:kern w:val="0"/>
                <w:sz w:val="18"/>
                <w:szCs w:val="18"/>
              </w:rPr>
              <w:t>、氟</w:t>
            </w:r>
            <w:proofErr w:type="gramStart"/>
            <w:r>
              <w:rPr>
                <w:rFonts w:ascii="宋体" w:hAnsi="宋体" w:cs="宋体" w:hint="eastAsia"/>
                <w:color w:val="000000"/>
                <w:kern w:val="0"/>
                <w:sz w:val="18"/>
                <w:szCs w:val="18"/>
              </w:rPr>
              <w:t>苯尼考</w:t>
            </w:r>
            <w:proofErr w:type="gramEnd"/>
            <w:r>
              <w:rPr>
                <w:rFonts w:ascii="宋体" w:hAnsi="宋体" w:cs="宋体" w:hint="eastAsia"/>
                <w:color w:val="000000"/>
                <w:kern w:val="0"/>
                <w:sz w:val="18"/>
                <w:szCs w:val="18"/>
              </w:rPr>
              <w:t>、沙拉沙星、呋喃西林代谢物、土霉素、利巴韦林、金霉素、呋喃它酮代谢物、呋喃妥因代谢物、四环素、金刚烷胺</w:t>
            </w:r>
          </w:p>
        </w:tc>
      </w:tr>
      <w:tr w:rsidR="007043F5">
        <w:tblPrEx>
          <w:tblW w:w="14937" w:type="dxa"/>
          <w:tblInd w:w="-386" w:type="dxa"/>
          <w:tblLayout w:type="fixed"/>
          <w:tblCellMar>
            <w:left w:w="0" w:type="dxa"/>
            <w:right w:w="0" w:type="dxa"/>
          </w:tblCellMar>
          <w:tblPrExChange w:id="1" w:author="卢玲珑" w:date="2021-03-25T10:07:00Z">
            <w:tblPrEx>
              <w:tblW w:w="14937" w:type="dxa"/>
              <w:tblInd w:w="-386" w:type="dxa"/>
              <w:tblLayout w:type="fixed"/>
              <w:tblCellMar>
                <w:left w:w="0" w:type="dxa"/>
                <w:right w:w="0" w:type="dxa"/>
              </w:tblCellMar>
            </w:tblPrEx>
          </w:tblPrExChange>
        </w:tblPrEx>
        <w:trPr>
          <w:trHeight w:val="90"/>
          <w:trPrChange w:id="2" w:author="卢玲珑" w:date="2021-03-25T10:07:00Z">
            <w:trPr>
              <w:gridBefore w:val="1"/>
              <w:trHeight w:val="90"/>
            </w:trPr>
          </w:trPrChange>
        </w:trPr>
        <w:tc>
          <w:tcPr>
            <w:tcW w:w="76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Change w:id="3" w:author="卢玲珑" w:date="2021-03-25T10:07:00Z">
              <w:tcPr>
                <w:tcW w:w="765"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7043F5" w:rsidRDefault="007043F5" w:rsidP="004231A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Change w:id="4" w:author="卢玲珑" w:date="2021-03-25T10:07:00Z">
              <w:tcPr>
                <w:tcW w:w="1104"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7043F5" w:rsidRDefault="007043F5" w:rsidP="004231A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蔬菜</w:t>
            </w: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Change w:id="5" w:author="卢玲珑" w:date="2021-03-25T10:07:00Z">
              <w:tcPr>
                <w:tcW w:w="9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000000" w:rsidRDefault="007043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鳞茎类蔬菜</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Change w:id="6" w:author="卢玲珑" w:date="2021-03-25T10:07:00Z">
              <w:tcPr>
                <w:tcW w:w="129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000000" w:rsidRDefault="007043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韭菜</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Change w:id="7" w:author="卢玲珑" w:date="2021-03-25T10:07:00Z">
              <w:tcPr>
                <w:tcW w:w="28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000000" w:rsidRDefault="007043F5">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w:t>
            </w:r>
            <w:proofErr w:type="gramStart"/>
            <w:r>
              <w:rPr>
                <w:rFonts w:ascii="宋体" w:hAnsi="宋体" w:cs="宋体" w:hint="eastAsia"/>
                <w:color w:val="000000"/>
                <w:kern w:val="0"/>
                <w:sz w:val="18"/>
                <w:szCs w:val="18"/>
              </w:rPr>
              <w:t>腐霉利</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氯氟氰菊</w:t>
            </w:r>
            <w:r>
              <w:rPr>
                <w:rFonts w:ascii="宋体" w:hAnsi="宋体" w:cs="宋体" w:hint="eastAsia"/>
                <w:color w:val="000000"/>
                <w:kern w:val="0"/>
                <w:sz w:val="18"/>
                <w:szCs w:val="18"/>
              </w:rPr>
              <w:lastRenderedPageBreak/>
              <w:t>酯</w:t>
            </w:r>
            <w:proofErr w:type="gramEnd"/>
            <w:r>
              <w:rPr>
                <w:rFonts w:ascii="宋体" w:hAnsi="宋体" w:cs="宋体" w:hint="eastAsia"/>
                <w:color w:val="000000"/>
                <w:kern w:val="0"/>
                <w:sz w:val="18"/>
                <w:szCs w:val="18"/>
              </w:rPr>
              <w:t>和高效</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、毒死</w:t>
            </w:r>
            <w:proofErr w:type="gramStart"/>
            <w:r>
              <w:rPr>
                <w:rFonts w:ascii="宋体" w:hAnsi="宋体" w:cs="宋体" w:hint="eastAsia"/>
                <w:color w:val="000000"/>
                <w:kern w:val="0"/>
                <w:sz w:val="18"/>
                <w:szCs w:val="18"/>
              </w:rPr>
              <w:t>蜱</w:t>
            </w:r>
            <w:proofErr w:type="gramEnd"/>
            <w:r>
              <w:rPr>
                <w:rFonts w:ascii="宋体" w:hAnsi="宋体" w:cs="宋体" w:hint="eastAsia"/>
                <w:color w:val="000000"/>
                <w:kern w:val="0"/>
                <w:sz w:val="18"/>
                <w:szCs w:val="18"/>
              </w:rPr>
              <w:t>、氧乐果、</w:t>
            </w:r>
            <w:proofErr w:type="gramStart"/>
            <w:r>
              <w:rPr>
                <w:rFonts w:ascii="宋体" w:hAnsi="宋体" w:cs="宋体" w:hint="eastAsia"/>
                <w:color w:val="000000"/>
                <w:kern w:val="0"/>
                <w:sz w:val="18"/>
                <w:szCs w:val="18"/>
              </w:rPr>
              <w:t>克百威</w:t>
            </w:r>
            <w:proofErr w:type="gramEnd"/>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Change w:id="8" w:author="卢玲珑" w:date="2021-03-25T10:07:00Z">
              <w:tcPr>
                <w:tcW w:w="792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000000" w:rsidRDefault="007043F5">
            <w:pPr>
              <w:widowControl/>
              <w:snapToGrid w:val="0"/>
              <w:jc w:val="center"/>
              <w:textAlignment w:val="center"/>
              <w:rPr>
                <w:rFonts w:ascii="宋体" w:hAnsi="宋体" w:cs="宋体"/>
                <w:color w:val="000000"/>
                <w:sz w:val="18"/>
                <w:szCs w:val="18"/>
              </w:rPr>
              <w:pPrChange w:id="9" w:author="卢玲珑" w:date="2021-03-25T10:07:00Z">
                <w:pPr>
                  <w:widowControl/>
                  <w:snapToGrid w:val="0"/>
                  <w:jc w:val="left"/>
                  <w:textAlignment w:val="center"/>
                </w:pPr>
              </w:pPrChange>
            </w:pPr>
            <w:proofErr w:type="gramStart"/>
            <w:r>
              <w:rPr>
                <w:rFonts w:ascii="宋体" w:hAnsi="宋体" w:cs="宋体" w:hint="eastAsia"/>
                <w:color w:val="000000"/>
                <w:kern w:val="0"/>
                <w:sz w:val="18"/>
                <w:szCs w:val="18"/>
              </w:rPr>
              <w:lastRenderedPageBreak/>
              <w:t>啶</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脒</w:t>
            </w:r>
            <w:proofErr w:type="gramEnd"/>
            <w:r>
              <w:rPr>
                <w:rFonts w:ascii="宋体" w:hAnsi="宋体" w:cs="宋体" w:hint="eastAsia"/>
                <w:color w:val="000000"/>
                <w:kern w:val="0"/>
                <w:sz w:val="18"/>
                <w:szCs w:val="18"/>
              </w:rPr>
              <w:t>、甲氰菊酯、多菌灵、氟氯氰菊酯和高效氟氯氰菊酯、氯氰菊酯和高效氯氰菊酯、铅（以</w:t>
            </w:r>
            <w:proofErr w:type="spellStart"/>
            <w:r>
              <w:rPr>
                <w:rFonts w:ascii="宋体" w:hAnsi="宋体" w:cs="宋体" w:hint="eastAsia"/>
                <w:color w:val="000000"/>
                <w:kern w:val="0"/>
                <w:sz w:val="18"/>
                <w:szCs w:val="18"/>
              </w:rPr>
              <w:t>Pb</w:t>
            </w:r>
            <w:proofErr w:type="spellEnd"/>
            <w:r>
              <w:rPr>
                <w:rFonts w:ascii="宋体" w:hAnsi="宋体" w:cs="宋体" w:hint="eastAsia"/>
                <w:color w:val="000000"/>
                <w:kern w:val="0"/>
                <w:sz w:val="18"/>
                <w:szCs w:val="18"/>
              </w:rPr>
              <w:lastRenderedPageBreak/>
              <w:t>计）、甲拌磷、甲胺磷、辛硫磷、二</w:t>
            </w:r>
            <w:proofErr w:type="gramStart"/>
            <w:r>
              <w:rPr>
                <w:rFonts w:ascii="宋体" w:hAnsi="宋体" w:cs="宋体" w:hint="eastAsia"/>
                <w:color w:val="000000"/>
                <w:kern w:val="0"/>
                <w:sz w:val="18"/>
                <w:szCs w:val="18"/>
              </w:rPr>
              <w:t>甲戊</w:t>
            </w:r>
            <w:proofErr w:type="gramEnd"/>
            <w:r>
              <w:rPr>
                <w:rFonts w:ascii="宋体" w:hAnsi="宋体" w:cs="宋体" w:hint="eastAsia"/>
                <w:color w:val="000000"/>
                <w:kern w:val="0"/>
                <w:sz w:val="18"/>
                <w:szCs w:val="18"/>
              </w:rPr>
              <w:t>灵、</w:t>
            </w:r>
            <w:proofErr w:type="gramStart"/>
            <w:r>
              <w:rPr>
                <w:rFonts w:ascii="宋体" w:hAnsi="宋体" w:cs="宋体" w:hint="eastAsia"/>
                <w:color w:val="000000"/>
                <w:kern w:val="0"/>
                <w:sz w:val="18"/>
                <w:szCs w:val="18"/>
              </w:rPr>
              <w:t>灭线磷</w:t>
            </w:r>
            <w:proofErr w:type="gramEnd"/>
            <w:r>
              <w:rPr>
                <w:rFonts w:ascii="宋体" w:hAnsi="宋体" w:cs="宋体" w:hint="eastAsia"/>
                <w:color w:val="000000"/>
                <w:kern w:val="0"/>
                <w:sz w:val="18"/>
                <w:szCs w:val="18"/>
              </w:rPr>
              <w:t>、氟虫</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、阿维菌素、敌敌畏、六六六、乙酰甲胺磷、水胺硫磷、甲基异柳磷、</w:t>
            </w:r>
            <w:proofErr w:type="gramStart"/>
            <w:r>
              <w:rPr>
                <w:rFonts w:ascii="宋体" w:hAnsi="宋体" w:cs="宋体" w:hint="eastAsia"/>
                <w:color w:val="000000"/>
                <w:kern w:val="0"/>
                <w:sz w:val="18"/>
                <w:szCs w:val="18"/>
              </w:rPr>
              <w:t>肟菌酯</w:t>
            </w:r>
            <w:proofErr w:type="gramEnd"/>
          </w:p>
        </w:tc>
      </w:tr>
      <w:tr w:rsidR="007043F5">
        <w:trPr>
          <w:trHeight w:val="896"/>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叶菜类蔬菜</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芹菜</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毒死</w:t>
            </w:r>
            <w:proofErr w:type="gramStart"/>
            <w:r>
              <w:rPr>
                <w:rFonts w:ascii="宋体" w:hAnsi="宋体" w:cs="宋体" w:hint="eastAsia"/>
                <w:color w:val="000000"/>
                <w:kern w:val="0"/>
                <w:sz w:val="18"/>
                <w:szCs w:val="18"/>
              </w:rPr>
              <w:t>蜱</w:t>
            </w:r>
            <w:proofErr w:type="gramEnd"/>
            <w:r>
              <w:rPr>
                <w:rFonts w:ascii="宋体" w:hAnsi="宋体" w:cs="宋体" w:hint="eastAsia"/>
                <w:color w:val="000000"/>
                <w:kern w:val="0"/>
                <w:sz w:val="18"/>
                <w:szCs w:val="18"/>
              </w:rPr>
              <w:t>、甲拌磷、</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和高效</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、氧乐果、</w:t>
            </w:r>
            <w:proofErr w:type="gramStart"/>
            <w:r>
              <w:rPr>
                <w:rFonts w:ascii="宋体" w:hAnsi="宋体" w:cs="宋体" w:hint="eastAsia"/>
                <w:color w:val="000000"/>
                <w:kern w:val="0"/>
                <w:sz w:val="18"/>
                <w:szCs w:val="18"/>
              </w:rPr>
              <w:t>克百威</w:t>
            </w:r>
            <w:proofErr w:type="gramEnd"/>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snapToGrid w:val="0"/>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虫胺、</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菌</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、苯</w:t>
            </w:r>
            <w:proofErr w:type="gramStart"/>
            <w:r>
              <w:rPr>
                <w:rFonts w:ascii="宋体" w:hAnsi="宋体" w:cs="宋体" w:hint="eastAsia"/>
                <w:color w:val="000000"/>
                <w:kern w:val="0"/>
                <w:sz w:val="18"/>
                <w:szCs w:val="18"/>
              </w:rPr>
              <w:t>醚甲环唑、噻虫嗪、啶虫脒</w:t>
            </w:r>
            <w:proofErr w:type="gramEnd"/>
            <w:r>
              <w:rPr>
                <w:rFonts w:ascii="宋体" w:hAnsi="宋体" w:cs="宋体" w:hint="eastAsia"/>
                <w:color w:val="000000"/>
                <w:kern w:val="0"/>
                <w:sz w:val="18"/>
                <w:szCs w:val="18"/>
              </w:rPr>
              <w:t>、氯氰菊酯和高效氯氰菊酯、百菌清、、镉（以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计）、二</w:t>
            </w:r>
            <w:proofErr w:type="gramStart"/>
            <w:r>
              <w:rPr>
                <w:rFonts w:ascii="宋体" w:hAnsi="宋体" w:cs="宋体" w:hint="eastAsia"/>
                <w:color w:val="000000"/>
                <w:kern w:val="0"/>
                <w:sz w:val="18"/>
                <w:szCs w:val="18"/>
              </w:rPr>
              <w:t>甲戊</w:t>
            </w:r>
            <w:proofErr w:type="gramEnd"/>
            <w:r>
              <w:rPr>
                <w:rFonts w:ascii="宋体" w:hAnsi="宋体" w:cs="宋体" w:hint="eastAsia"/>
                <w:color w:val="000000"/>
                <w:kern w:val="0"/>
                <w:sz w:val="18"/>
                <w:szCs w:val="18"/>
              </w:rPr>
              <w:t>灵、</w:t>
            </w:r>
            <w:proofErr w:type="gramStart"/>
            <w:r>
              <w:rPr>
                <w:rFonts w:ascii="宋体" w:hAnsi="宋体" w:cs="宋体" w:hint="eastAsia"/>
                <w:color w:val="000000"/>
                <w:kern w:val="0"/>
                <w:sz w:val="18"/>
                <w:szCs w:val="18"/>
              </w:rPr>
              <w:t>肟</w:t>
            </w:r>
            <w:proofErr w:type="gramEnd"/>
            <w:r>
              <w:rPr>
                <w:rFonts w:ascii="宋体" w:hAnsi="宋体" w:cs="宋体" w:hint="eastAsia"/>
                <w:color w:val="000000"/>
                <w:kern w:val="0"/>
                <w:sz w:val="18"/>
                <w:szCs w:val="18"/>
              </w:rPr>
              <w:t>菌酯、辛硫磷、甲基异柳磷、</w:t>
            </w:r>
            <w:proofErr w:type="gramStart"/>
            <w:r>
              <w:rPr>
                <w:rFonts w:ascii="宋体" w:hAnsi="宋体" w:cs="宋体" w:hint="eastAsia"/>
                <w:color w:val="000000"/>
                <w:kern w:val="0"/>
                <w:sz w:val="18"/>
                <w:szCs w:val="18"/>
              </w:rPr>
              <w:t>倍</w:t>
            </w:r>
            <w:proofErr w:type="gramEnd"/>
            <w:r>
              <w:rPr>
                <w:rFonts w:ascii="宋体" w:hAnsi="宋体" w:cs="宋体" w:hint="eastAsia"/>
                <w:color w:val="000000"/>
                <w:kern w:val="0"/>
                <w:sz w:val="18"/>
                <w:szCs w:val="18"/>
              </w:rPr>
              <w:t>硫磷、铅（以</w:t>
            </w:r>
            <w:proofErr w:type="spellStart"/>
            <w:r>
              <w:rPr>
                <w:rFonts w:ascii="宋体" w:hAnsi="宋体" w:cs="宋体" w:hint="eastAsia"/>
                <w:color w:val="000000"/>
                <w:kern w:val="0"/>
                <w:sz w:val="18"/>
                <w:szCs w:val="18"/>
              </w:rPr>
              <w:t>Pb</w:t>
            </w:r>
            <w:proofErr w:type="spellEnd"/>
            <w:r>
              <w:rPr>
                <w:rFonts w:ascii="宋体" w:hAnsi="宋体" w:cs="宋体" w:hint="eastAsia"/>
                <w:color w:val="000000"/>
                <w:kern w:val="0"/>
                <w:sz w:val="18"/>
                <w:szCs w:val="18"/>
              </w:rPr>
              <w:t>计）、敌敌畏、氟虫</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、水胺硫磷、阿维菌素、马拉硫磷、甲胺磷、灭多威、对硫磷、灭蝇胺、甲</w:t>
            </w:r>
            <w:proofErr w:type="gramStart"/>
            <w:r>
              <w:rPr>
                <w:rFonts w:ascii="宋体" w:hAnsi="宋体" w:cs="宋体" w:hint="eastAsia"/>
                <w:color w:val="000000"/>
                <w:kern w:val="0"/>
                <w:sz w:val="18"/>
                <w:szCs w:val="18"/>
              </w:rPr>
              <w:t>萘</w:t>
            </w:r>
            <w:proofErr w:type="gramEnd"/>
            <w:r>
              <w:rPr>
                <w:rFonts w:ascii="宋体" w:hAnsi="宋体" w:cs="宋体" w:hint="eastAsia"/>
                <w:color w:val="000000"/>
                <w:kern w:val="0"/>
                <w:sz w:val="18"/>
                <w:szCs w:val="18"/>
              </w:rPr>
              <w:t>威、烯酰吗</w:t>
            </w:r>
            <w:proofErr w:type="gramStart"/>
            <w:r>
              <w:rPr>
                <w:rFonts w:ascii="宋体" w:hAnsi="宋体" w:cs="宋体" w:hint="eastAsia"/>
                <w:color w:val="000000"/>
                <w:kern w:val="0"/>
                <w:sz w:val="18"/>
                <w:szCs w:val="18"/>
              </w:rPr>
              <w:t>啉</w:t>
            </w:r>
            <w:proofErr w:type="gramEnd"/>
          </w:p>
        </w:tc>
      </w:tr>
      <w:tr w:rsidR="007043F5">
        <w:trPr>
          <w:trHeight w:val="893"/>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菠菜</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毒死</w:t>
            </w:r>
            <w:proofErr w:type="gramStart"/>
            <w:r>
              <w:rPr>
                <w:rFonts w:ascii="宋体" w:hAnsi="宋体" w:cs="宋体" w:hint="eastAsia"/>
                <w:color w:val="000000"/>
                <w:kern w:val="0"/>
                <w:sz w:val="18"/>
                <w:szCs w:val="18"/>
              </w:rPr>
              <w:t>蜱</w:t>
            </w:r>
            <w:proofErr w:type="gramEnd"/>
            <w:r>
              <w:rPr>
                <w:rFonts w:ascii="宋体" w:hAnsi="宋体" w:cs="宋体" w:hint="eastAsia"/>
                <w:color w:val="000000"/>
                <w:kern w:val="0"/>
                <w:sz w:val="18"/>
                <w:szCs w:val="18"/>
              </w:rPr>
              <w:t>、氟虫</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、阿维菌素、氧乐果</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rPr>
              <w:t>甲氨基阿维菌素苯甲酸盐、溴氰菊酯、氟氯氰菊酯和高效氟氯氰菊酯、镉（以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和高效</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、百菌清、氯氰菊酯和高效氯氰菊酯、</w:t>
            </w:r>
            <w:proofErr w:type="gramStart"/>
            <w:r>
              <w:rPr>
                <w:rFonts w:ascii="宋体" w:hAnsi="宋体" w:cs="宋体" w:hint="eastAsia"/>
                <w:color w:val="000000"/>
                <w:kern w:val="0"/>
                <w:sz w:val="18"/>
                <w:szCs w:val="18"/>
              </w:rPr>
              <w:t>克百威</w:t>
            </w:r>
            <w:proofErr w:type="gramEnd"/>
            <w:r>
              <w:rPr>
                <w:rFonts w:ascii="宋体" w:hAnsi="宋体" w:cs="宋体" w:hint="eastAsia"/>
                <w:color w:val="000000"/>
                <w:kern w:val="0"/>
                <w:sz w:val="18"/>
                <w:szCs w:val="18"/>
              </w:rPr>
              <w:t>、甲拌磷、六六六、甲基异柳磷、水胺硫磷、铅（以</w:t>
            </w:r>
            <w:proofErr w:type="spellStart"/>
            <w:r>
              <w:rPr>
                <w:rFonts w:ascii="宋体" w:hAnsi="宋体" w:cs="宋体" w:hint="eastAsia"/>
                <w:color w:val="000000"/>
                <w:kern w:val="0"/>
                <w:sz w:val="18"/>
                <w:szCs w:val="18"/>
              </w:rPr>
              <w:t>Pb</w:t>
            </w:r>
            <w:proofErr w:type="spellEnd"/>
            <w:r>
              <w:rPr>
                <w:rFonts w:ascii="宋体" w:hAnsi="宋体" w:cs="宋体" w:hint="eastAsia"/>
                <w:color w:val="000000"/>
                <w:kern w:val="0"/>
                <w:sz w:val="18"/>
                <w:szCs w:val="18"/>
              </w:rPr>
              <w:t>计）、</w:t>
            </w:r>
            <w:proofErr w:type="gramStart"/>
            <w:r>
              <w:rPr>
                <w:rFonts w:ascii="宋体" w:hAnsi="宋体" w:cs="宋体" w:hint="eastAsia"/>
                <w:color w:val="000000"/>
                <w:kern w:val="0"/>
                <w:sz w:val="18"/>
                <w:szCs w:val="18"/>
              </w:rPr>
              <w:t>涕</w:t>
            </w:r>
            <w:proofErr w:type="gramEnd"/>
            <w:r>
              <w:rPr>
                <w:rFonts w:ascii="宋体" w:hAnsi="宋体" w:cs="宋体" w:hint="eastAsia"/>
                <w:color w:val="000000"/>
                <w:kern w:val="0"/>
                <w:sz w:val="18"/>
                <w:szCs w:val="18"/>
              </w:rPr>
              <w:t>灭威、敌敌畏、甲氰菊酯、铬（以Cr计）、</w:t>
            </w: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嗪</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霜霉威和霜霉威</w:t>
            </w:r>
            <w:proofErr w:type="gramEnd"/>
            <w:r>
              <w:rPr>
                <w:rFonts w:ascii="宋体" w:hAnsi="宋体" w:cs="宋体" w:hint="eastAsia"/>
                <w:color w:val="000000"/>
                <w:kern w:val="0"/>
                <w:sz w:val="18"/>
                <w:szCs w:val="18"/>
              </w:rPr>
              <w:t>盐酸盐、灭幼</w:t>
            </w:r>
            <w:proofErr w:type="gramStart"/>
            <w:r>
              <w:rPr>
                <w:rFonts w:ascii="宋体" w:hAnsi="宋体" w:cs="宋体" w:hint="eastAsia"/>
                <w:color w:val="000000"/>
                <w:kern w:val="0"/>
                <w:sz w:val="18"/>
                <w:szCs w:val="18"/>
              </w:rPr>
              <w:t>脲</w:t>
            </w:r>
            <w:proofErr w:type="gramEnd"/>
          </w:p>
        </w:tc>
      </w:tr>
      <w:tr w:rsidR="007043F5">
        <w:trPr>
          <w:trHeight w:val="770"/>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普通白菜</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毒死</w:t>
            </w:r>
            <w:proofErr w:type="gramStart"/>
            <w:r>
              <w:rPr>
                <w:rFonts w:ascii="宋体" w:hAnsi="宋体" w:cs="宋体" w:hint="eastAsia"/>
                <w:color w:val="000000"/>
                <w:kern w:val="0"/>
                <w:sz w:val="18"/>
                <w:szCs w:val="18"/>
              </w:rPr>
              <w:t>蜱</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啶</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脒</w:t>
            </w:r>
            <w:proofErr w:type="gramEnd"/>
            <w:r>
              <w:rPr>
                <w:rFonts w:ascii="宋体" w:hAnsi="宋体" w:cs="宋体" w:hint="eastAsia"/>
                <w:color w:val="000000"/>
                <w:kern w:val="0"/>
                <w:sz w:val="18"/>
                <w:szCs w:val="18"/>
              </w:rPr>
              <w:t>、氟虫</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、阿维菌素、氧乐果</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snapToGrid w:val="0"/>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吡</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啉</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和高效</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、敌敌畏、甲氨基阿维菌素苯甲酸盐、氯氰菊酯和高效氯氰菊酯、灭多威、甲基异柳磷、敌百虫、</w:t>
            </w:r>
            <w:proofErr w:type="gramStart"/>
            <w:r>
              <w:rPr>
                <w:rFonts w:ascii="宋体" w:hAnsi="宋体" w:cs="宋体" w:hint="eastAsia"/>
                <w:color w:val="000000"/>
                <w:kern w:val="0"/>
                <w:sz w:val="18"/>
                <w:szCs w:val="18"/>
              </w:rPr>
              <w:t>克百威</w:t>
            </w:r>
            <w:proofErr w:type="gramEnd"/>
            <w:r>
              <w:rPr>
                <w:rFonts w:ascii="宋体" w:hAnsi="宋体" w:cs="宋体" w:hint="eastAsia"/>
                <w:color w:val="000000"/>
                <w:kern w:val="0"/>
                <w:sz w:val="18"/>
                <w:szCs w:val="18"/>
              </w:rPr>
              <w:t>、甲拌磷、镉（以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计）、丙溴磷、水胺硫磷、甲胺磷、久效磷、铅（以</w:t>
            </w:r>
            <w:proofErr w:type="spellStart"/>
            <w:r>
              <w:rPr>
                <w:rFonts w:ascii="宋体" w:hAnsi="宋体" w:cs="宋体" w:hint="eastAsia"/>
                <w:color w:val="000000"/>
                <w:kern w:val="0"/>
                <w:sz w:val="18"/>
                <w:szCs w:val="18"/>
              </w:rPr>
              <w:t>Pb</w:t>
            </w:r>
            <w:proofErr w:type="spellEnd"/>
            <w:r>
              <w:rPr>
                <w:rFonts w:ascii="宋体" w:hAnsi="宋体" w:cs="宋体" w:hint="eastAsia"/>
                <w:color w:val="000000"/>
                <w:kern w:val="0"/>
                <w:sz w:val="18"/>
                <w:szCs w:val="18"/>
              </w:rPr>
              <w:t>计）、虫</w:t>
            </w:r>
            <w:proofErr w:type="gramStart"/>
            <w:r>
              <w:rPr>
                <w:rFonts w:ascii="宋体" w:hAnsi="宋体" w:cs="宋体" w:hint="eastAsia"/>
                <w:color w:val="000000"/>
                <w:kern w:val="0"/>
                <w:sz w:val="18"/>
                <w:szCs w:val="18"/>
              </w:rPr>
              <w:t>螨腈</w:t>
            </w:r>
            <w:proofErr w:type="gramEnd"/>
            <w:r>
              <w:rPr>
                <w:rFonts w:ascii="宋体" w:hAnsi="宋体" w:cs="宋体" w:hint="eastAsia"/>
                <w:color w:val="000000"/>
                <w:kern w:val="0"/>
                <w:sz w:val="18"/>
                <w:szCs w:val="18"/>
              </w:rPr>
              <w:t>、甲氰菊酯、溴氰菊酯、辛硫磷、百菌清、</w:t>
            </w: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嗪</w:t>
            </w:r>
            <w:proofErr w:type="gramEnd"/>
          </w:p>
        </w:tc>
      </w:tr>
      <w:tr w:rsidR="007043F5">
        <w:trPr>
          <w:trHeight w:val="676"/>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油麦菜</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氟虫</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、氧乐果</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snapToGrid w:val="0"/>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菌</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、阿维菌素、</w:t>
            </w:r>
            <w:proofErr w:type="gramStart"/>
            <w:r>
              <w:rPr>
                <w:rFonts w:ascii="宋体" w:hAnsi="宋体" w:cs="宋体" w:hint="eastAsia"/>
                <w:color w:val="000000"/>
                <w:kern w:val="0"/>
                <w:sz w:val="18"/>
                <w:szCs w:val="18"/>
              </w:rPr>
              <w:t>啶</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脒</w:t>
            </w:r>
            <w:proofErr w:type="gramEnd"/>
            <w:r>
              <w:rPr>
                <w:rFonts w:ascii="宋体" w:hAnsi="宋体" w:cs="宋体" w:hint="eastAsia"/>
                <w:color w:val="000000"/>
                <w:kern w:val="0"/>
                <w:sz w:val="18"/>
                <w:szCs w:val="18"/>
              </w:rPr>
              <w:t>、辛硫磷、水胺硫磷、</w:t>
            </w:r>
            <w:proofErr w:type="gramStart"/>
            <w:r>
              <w:rPr>
                <w:rFonts w:ascii="宋体" w:hAnsi="宋体" w:cs="宋体" w:hint="eastAsia"/>
                <w:color w:val="000000"/>
                <w:kern w:val="0"/>
                <w:sz w:val="18"/>
                <w:szCs w:val="18"/>
              </w:rPr>
              <w:t>倍</w:t>
            </w:r>
            <w:proofErr w:type="gramEnd"/>
            <w:r>
              <w:rPr>
                <w:rFonts w:ascii="宋体" w:hAnsi="宋体" w:cs="宋体" w:hint="eastAsia"/>
                <w:color w:val="000000"/>
                <w:kern w:val="0"/>
                <w:sz w:val="18"/>
                <w:szCs w:val="18"/>
              </w:rPr>
              <w:t>硫磷、</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和高效</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、甲拌磷、</w:t>
            </w:r>
            <w:proofErr w:type="gramStart"/>
            <w:r>
              <w:rPr>
                <w:rFonts w:ascii="宋体" w:hAnsi="宋体" w:cs="宋体" w:hint="eastAsia"/>
                <w:color w:val="000000"/>
                <w:kern w:val="0"/>
                <w:sz w:val="18"/>
                <w:szCs w:val="18"/>
              </w:rPr>
              <w:t>克百威</w:t>
            </w:r>
            <w:proofErr w:type="gramEnd"/>
            <w:r>
              <w:rPr>
                <w:rFonts w:ascii="宋体" w:hAnsi="宋体" w:cs="宋体" w:hint="eastAsia"/>
                <w:color w:val="000000"/>
                <w:kern w:val="0"/>
                <w:sz w:val="18"/>
                <w:szCs w:val="18"/>
              </w:rPr>
              <w:t>、灭多威、氯唑磷、乙酰甲胺磷、甲胺磷、氯氰菊酯和高效氯氰菊酯、甲基异柳磷、</w:t>
            </w: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嗪</w:t>
            </w:r>
            <w:proofErr w:type="gramEnd"/>
          </w:p>
        </w:tc>
      </w:tr>
      <w:tr w:rsidR="007043F5">
        <w:trPr>
          <w:trHeight w:val="741"/>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茄果类蔬菜</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辣椒</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计）、氧乐果、</w:t>
            </w:r>
            <w:proofErr w:type="gramStart"/>
            <w:r>
              <w:rPr>
                <w:rFonts w:ascii="宋体" w:hAnsi="宋体" w:cs="宋体" w:hint="eastAsia"/>
                <w:color w:val="000000"/>
                <w:kern w:val="0"/>
                <w:sz w:val="18"/>
                <w:szCs w:val="18"/>
              </w:rPr>
              <w:t>克百威</w:t>
            </w:r>
            <w:proofErr w:type="gramEnd"/>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snapToGrid w:val="0"/>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虫胺、联苯菊酯、甲氨基阿维菌素苯甲酸盐、</w:t>
            </w: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嗪</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啶</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脒</w:t>
            </w:r>
            <w:proofErr w:type="gramEnd"/>
            <w:r>
              <w:rPr>
                <w:rFonts w:ascii="宋体" w:hAnsi="宋体" w:cs="宋体" w:hint="eastAsia"/>
                <w:color w:val="000000"/>
                <w:kern w:val="0"/>
                <w:sz w:val="18"/>
                <w:szCs w:val="18"/>
              </w:rPr>
              <w:t>、哒</w:t>
            </w:r>
            <w:proofErr w:type="gramStart"/>
            <w:r>
              <w:rPr>
                <w:rFonts w:ascii="宋体" w:hAnsi="宋体" w:cs="宋体" w:hint="eastAsia"/>
                <w:color w:val="000000"/>
                <w:kern w:val="0"/>
                <w:sz w:val="18"/>
                <w:szCs w:val="18"/>
              </w:rPr>
              <w:t>螨</w:t>
            </w:r>
            <w:proofErr w:type="gramEnd"/>
            <w:r>
              <w:rPr>
                <w:rFonts w:ascii="宋体" w:hAnsi="宋体" w:cs="宋体" w:hint="eastAsia"/>
                <w:color w:val="000000"/>
                <w:kern w:val="0"/>
                <w:sz w:val="18"/>
                <w:szCs w:val="18"/>
              </w:rPr>
              <w:t>灵、吡唑</w:t>
            </w:r>
            <w:proofErr w:type="gramStart"/>
            <w:r>
              <w:rPr>
                <w:rFonts w:ascii="宋体" w:hAnsi="宋体" w:cs="宋体" w:hint="eastAsia"/>
                <w:color w:val="000000"/>
                <w:kern w:val="0"/>
                <w:sz w:val="18"/>
                <w:szCs w:val="18"/>
              </w:rPr>
              <w:t>醚菌酯</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和高效</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、敌敌畏、丙溴磷、水胺硫磷、氟虫</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、铅（以</w:t>
            </w:r>
            <w:proofErr w:type="spellStart"/>
            <w:r>
              <w:rPr>
                <w:rFonts w:ascii="宋体" w:hAnsi="宋体" w:cs="宋体" w:hint="eastAsia"/>
                <w:color w:val="000000"/>
                <w:kern w:val="0"/>
                <w:sz w:val="18"/>
                <w:szCs w:val="18"/>
              </w:rPr>
              <w:t>Pb</w:t>
            </w:r>
            <w:proofErr w:type="spellEnd"/>
            <w:r>
              <w:rPr>
                <w:rFonts w:ascii="宋体" w:hAnsi="宋体" w:cs="宋体" w:hint="eastAsia"/>
                <w:color w:val="000000"/>
                <w:kern w:val="0"/>
                <w:sz w:val="18"/>
                <w:szCs w:val="18"/>
              </w:rPr>
              <w:t>计）、甲胺磷、氯氰菊酯和高效氯氰菊酯、甲拌磷、灭多威、多菌灵、</w:t>
            </w:r>
            <w:proofErr w:type="gramStart"/>
            <w:r>
              <w:rPr>
                <w:rFonts w:ascii="宋体" w:hAnsi="宋体" w:cs="宋体" w:hint="eastAsia"/>
                <w:color w:val="000000"/>
                <w:kern w:val="0"/>
                <w:sz w:val="18"/>
                <w:szCs w:val="18"/>
              </w:rPr>
              <w:t>杀扑磷</w:t>
            </w:r>
            <w:proofErr w:type="gramEnd"/>
            <w:r>
              <w:rPr>
                <w:rFonts w:ascii="宋体" w:hAnsi="宋体" w:cs="宋体" w:hint="eastAsia"/>
                <w:color w:val="000000"/>
                <w:kern w:val="0"/>
                <w:sz w:val="18"/>
                <w:szCs w:val="18"/>
              </w:rPr>
              <w:t>、氯唑磷、久效磷、百菌清、</w:t>
            </w:r>
            <w:proofErr w:type="gramStart"/>
            <w:r>
              <w:rPr>
                <w:rFonts w:ascii="宋体" w:hAnsi="宋体" w:cs="宋体" w:hint="eastAsia"/>
                <w:color w:val="000000"/>
                <w:kern w:val="0"/>
                <w:sz w:val="18"/>
                <w:szCs w:val="18"/>
              </w:rPr>
              <w:t>吡</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啉</w:t>
            </w:r>
            <w:proofErr w:type="gramEnd"/>
            <w:r>
              <w:rPr>
                <w:rFonts w:ascii="宋体" w:hAnsi="宋体" w:cs="宋体" w:hint="eastAsia"/>
                <w:color w:val="000000"/>
                <w:kern w:val="0"/>
                <w:sz w:val="18"/>
                <w:szCs w:val="18"/>
              </w:rPr>
              <w:t>、甲基异柳磷、</w:t>
            </w:r>
            <w:proofErr w:type="gramStart"/>
            <w:r>
              <w:rPr>
                <w:rFonts w:ascii="宋体" w:hAnsi="宋体" w:cs="宋体" w:hint="eastAsia"/>
                <w:color w:val="000000"/>
                <w:kern w:val="0"/>
                <w:sz w:val="18"/>
                <w:szCs w:val="18"/>
              </w:rPr>
              <w:t>咪</w:t>
            </w:r>
            <w:proofErr w:type="gramEnd"/>
            <w:r>
              <w:rPr>
                <w:rFonts w:ascii="宋体" w:hAnsi="宋体" w:cs="宋体" w:hint="eastAsia"/>
                <w:color w:val="000000"/>
                <w:kern w:val="0"/>
                <w:sz w:val="18"/>
                <w:szCs w:val="18"/>
              </w:rPr>
              <w:t>鲜胺和</w:t>
            </w:r>
            <w:proofErr w:type="gramStart"/>
            <w:r>
              <w:rPr>
                <w:rFonts w:ascii="宋体" w:hAnsi="宋体" w:cs="宋体" w:hint="eastAsia"/>
                <w:color w:val="000000"/>
                <w:kern w:val="0"/>
                <w:sz w:val="18"/>
                <w:szCs w:val="18"/>
              </w:rPr>
              <w:t>咪鲜胺锰盐</w:t>
            </w:r>
            <w:proofErr w:type="gramEnd"/>
          </w:p>
        </w:tc>
      </w:tr>
      <w:tr w:rsidR="007043F5">
        <w:trPr>
          <w:trHeight w:val="246"/>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茄子</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计）、氧乐果</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snapToGrid w:val="0"/>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嗪</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虫胺、戊</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醇、</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虫酰胺、</w:t>
            </w:r>
            <w:proofErr w:type="gramStart"/>
            <w:r>
              <w:rPr>
                <w:rFonts w:ascii="宋体" w:hAnsi="宋体" w:cs="宋体" w:hint="eastAsia"/>
                <w:color w:val="000000"/>
                <w:kern w:val="0"/>
                <w:sz w:val="18"/>
                <w:szCs w:val="18"/>
              </w:rPr>
              <w:t>克百威</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吡</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啉</w:t>
            </w:r>
            <w:proofErr w:type="gramEnd"/>
            <w:r>
              <w:rPr>
                <w:rFonts w:ascii="宋体" w:hAnsi="宋体" w:cs="宋体" w:hint="eastAsia"/>
                <w:color w:val="000000"/>
                <w:kern w:val="0"/>
                <w:sz w:val="18"/>
                <w:szCs w:val="18"/>
              </w:rPr>
              <w:t>、水胺硫磷、甲氰菊酯、甲拌磷、甲胺磷、</w:t>
            </w:r>
            <w:proofErr w:type="gramStart"/>
            <w:r>
              <w:rPr>
                <w:rFonts w:ascii="宋体" w:hAnsi="宋体" w:cs="宋体" w:hint="eastAsia"/>
                <w:color w:val="000000"/>
                <w:kern w:val="0"/>
                <w:sz w:val="18"/>
                <w:szCs w:val="18"/>
              </w:rPr>
              <w:t>杀扑磷</w:t>
            </w:r>
            <w:proofErr w:type="gramEnd"/>
            <w:r>
              <w:rPr>
                <w:rFonts w:ascii="宋体" w:hAnsi="宋体" w:cs="宋体" w:hint="eastAsia"/>
                <w:color w:val="000000"/>
                <w:kern w:val="0"/>
                <w:sz w:val="18"/>
                <w:szCs w:val="18"/>
              </w:rPr>
              <w:t>、氟虫</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霜霉威和霜霉威</w:t>
            </w:r>
            <w:proofErr w:type="gramEnd"/>
            <w:r>
              <w:rPr>
                <w:rFonts w:ascii="宋体" w:hAnsi="宋体" w:cs="宋体" w:hint="eastAsia"/>
                <w:color w:val="000000"/>
                <w:kern w:val="0"/>
                <w:sz w:val="18"/>
                <w:szCs w:val="18"/>
              </w:rPr>
              <w:t>盐酸盐、甲氨基阿维菌素苯甲酸盐</w:t>
            </w:r>
          </w:p>
        </w:tc>
      </w:tr>
      <w:tr w:rsidR="007043F5">
        <w:trPr>
          <w:trHeight w:val="676"/>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豆类蔬菜</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豇豆</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灭蝇胺、</w:t>
            </w:r>
            <w:proofErr w:type="gramStart"/>
            <w:r>
              <w:rPr>
                <w:rFonts w:ascii="宋体" w:hAnsi="宋体" w:cs="宋体" w:hint="eastAsia"/>
                <w:color w:val="000000"/>
                <w:kern w:val="0"/>
                <w:sz w:val="18"/>
                <w:szCs w:val="18"/>
              </w:rPr>
              <w:t>克百威</w:t>
            </w:r>
            <w:proofErr w:type="gramEnd"/>
            <w:r>
              <w:rPr>
                <w:rFonts w:ascii="宋体" w:hAnsi="宋体" w:cs="宋体" w:hint="eastAsia"/>
                <w:color w:val="000000"/>
                <w:kern w:val="0"/>
                <w:sz w:val="18"/>
                <w:szCs w:val="18"/>
              </w:rPr>
              <w:t>、氧乐果、水胺硫磷</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snapToGrid w:val="0"/>
              <w:jc w:val="left"/>
              <w:textAlignment w:val="center"/>
              <w:rPr>
                <w:rFonts w:ascii="宋体" w:hAnsi="宋体" w:cs="宋体"/>
                <w:color w:val="000000"/>
                <w:sz w:val="18"/>
                <w:szCs w:val="18"/>
              </w:rPr>
            </w:pPr>
            <w:r>
              <w:rPr>
                <w:rFonts w:ascii="宋体" w:hAnsi="宋体" w:cs="宋体" w:hint="eastAsia"/>
                <w:color w:val="000000"/>
                <w:kern w:val="0"/>
                <w:sz w:val="18"/>
                <w:szCs w:val="18"/>
              </w:rPr>
              <w:t>甲氨基阿维菌素苯甲酸盐、</w:t>
            </w: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嗪</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啶</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脒</w:t>
            </w:r>
            <w:proofErr w:type="gramEnd"/>
            <w:r>
              <w:rPr>
                <w:rFonts w:ascii="宋体" w:hAnsi="宋体" w:cs="宋体" w:hint="eastAsia"/>
                <w:color w:val="000000"/>
                <w:kern w:val="0"/>
                <w:sz w:val="18"/>
                <w:szCs w:val="18"/>
              </w:rPr>
              <w:t>、乙酰甲胺磷、</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和高效</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、氟虫</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、甲胺磷、甲基异柳磷、阿维菌素、甲拌磷、氯氰菊酯和高效氯氰菊酯、灭多威、</w:t>
            </w:r>
            <w:proofErr w:type="gramStart"/>
            <w:r>
              <w:rPr>
                <w:rFonts w:ascii="宋体" w:hAnsi="宋体" w:cs="宋体" w:hint="eastAsia"/>
                <w:color w:val="000000"/>
                <w:kern w:val="0"/>
                <w:sz w:val="18"/>
                <w:szCs w:val="18"/>
              </w:rPr>
              <w:t>倍</w:t>
            </w:r>
            <w:proofErr w:type="gramEnd"/>
            <w:r>
              <w:rPr>
                <w:rFonts w:ascii="宋体" w:hAnsi="宋体" w:cs="宋体" w:hint="eastAsia"/>
                <w:color w:val="000000"/>
                <w:kern w:val="0"/>
                <w:sz w:val="18"/>
                <w:szCs w:val="18"/>
              </w:rPr>
              <w:t>硫磷、氯唑磷、</w:t>
            </w: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虫胺</w:t>
            </w:r>
          </w:p>
        </w:tc>
      </w:tr>
      <w:tr w:rsidR="007043F5">
        <w:trPr>
          <w:trHeight w:val="299"/>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rPr>
              <w:t>根茎类和薯芋类蔬菜</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姜</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铅（以</w:t>
            </w:r>
            <w:proofErr w:type="spellStart"/>
            <w:r>
              <w:rPr>
                <w:rFonts w:ascii="宋体" w:hAnsi="宋体" w:cs="宋体" w:hint="eastAsia"/>
                <w:color w:val="000000"/>
                <w:kern w:val="0"/>
                <w:sz w:val="18"/>
                <w:szCs w:val="18"/>
              </w:rPr>
              <w:t>Pb</w:t>
            </w:r>
            <w:proofErr w:type="spellEnd"/>
            <w:r>
              <w:rPr>
                <w:rFonts w:ascii="宋体" w:hAnsi="宋体" w:cs="宋体" w:hint="eastAsia"/>
                <w:color w:val="000000"/>
                <w:kern w:val="0"/>
                <w:sz w:val="18"/>
                <w:szCs w:val="18"/>
              </w:rPr>
              <w:t>计）、</w:t>
            </w:r>
            <w:proofErr w:type="gramStart"/>
            <w:r>
              <w:rPr>
                <w:rFonts w:ascii="宋体" w:hAnsi="宋体" w:cs="宋体" w:hint="eastAsia"/>
                <w:color w:val="000000"/>
                <w:kern w:val="0"/>
                <w:sz w:val="18"/>
                <w:szCs w:val="18"/>
              </w:rPr>
              <w:t>吡</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啉</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嗪</w:t>
            </w:r>
            <w:proofErr w:type="gramEnd"/>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snapToGrid w:val="0"/>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虫胺、联苯菊酯、镉（以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和高效</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、氯唑磷、氯氰菊酯和高效氯氰菊酯、甲拌磷、</w:t>
            </w:r>
            <w:proofErr w:type="gramStart"/>
            <w:r>
              <w:rPr>
                <w:rFonts w:ascii="宋体" w:hAnsi="宋体" w:cs="宋体" w:hint="eastAsia"/>
                <w:color w:val="000000"/>
                <w:kern w:val="0"/>
                <w:sz w:val="18"/>
                <w:szCs w:val="18"/>
              </w:rPr>
              <w:t>克百威</w:t>
            </w:r>
            <w:proofErr w:type="gramEnd"/>
            <w:r>
              <w:rPr>
                <w:rFonts w:ascii="宋体" w:hAnsi="宋体" w:cs="宋体" w:hint="eastAsia"/>
                <w:color w:val="000000"/>
                <w:kern w:val="0"/>
                <w:sz w:val="18"/>
                <w:szCs w:val="18"/>
              </w:rPr>
              <w:t>、氧乐果、六六六、</w:t>
            </w:r>
            <w:proofErr w:type="gramStart"/>
            <w:r>
              <w:rPr>
                <w:rFonts w:ascii="宋体" w:hAnsi="宋体" w:cs="宋体" w:hint="eastAsia"/>
                <w:color w:val="000000"/>
                <w:kern w:val="0"/>
                <w:sz w:val="18"/>
                <w:szCs w:val="18"/>
              </w:rPr>
              <w:t>杀扑磷</w:t>
            </w:r>
            <w:proofErr w:type="gramEnd"/>
            <w:r>
              <w:rPr>
                <w:rFonts w:ascii="宋体" w:hAnsi="宋体" w:cs="宋体" w:hint="eastAsia"/>
                <w:color w:val="000000"/>
                <w:kern w:val="0"/>
                <w:sz w:val="18"/>
                <w:szCs w:val="18"/>
              </w:rPr>
              <w:t>、水胺硫磷、甲胺磷</w:t>
            </w:r>
          </w:p>
        </w:tc>
      </w:tr>
      <w:tr w:rsidR="007043F5">
        <w:trPr>
          <w:trHeight w:val="329"/>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豆芽</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豆芽</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4-氯苯氧乙酸钠（以4-氯苯氧乙酸计）、6-苄基腺嘌呤（6-BA）</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snapToGrid w:val="0"/>
              <w:jc w:val="left"/>
              <w:textAlignment w:val="center"/>
              <w:rPr>
                <w:rFonts w:ascii="宋体" w:hAnsi="宋体" w:cs="宋体"/>
                <w:color w:val="000000"/>
                <w:sz w:val="18"/>
                <w:szCs w:val="18"/>
              </w:rPr>
            </w:pPr>
            <w:r>
              <w:rPr>
                <w:rStyle w:val="font01"/>
                <w:rFonts w:hint="default"/>
              </w:rPr>
              <w:t>亚硫酸盐（以SO₂计）、铅（以</w:t>
            </w:r>
            <w:proofErr w:type="spellStart"/>
            <w:r>
              <w:rPr>
                <w:rStyle w:val="font01"/>
                <w:rFonts w:hint="default"/>
              </w:rPr>
              <w:t>Pb</w:t>
            </w:r>
            <w:proofErr w:type="spellEnd"/>
            <w:r>
              <w:rPr>
                <w:rStyle w:val="font01"/>
                <w:rFonts w:hint="default"/>
              </w:rPr>
              <w:t>计）、总汞（以Hg计）、铬（以Cr计）</w:t>
            </w:r>
          </w:p>
        </w:tc>
      </w:tr>
      <w:tr w:rsidR="007043F5">
        <w:trPr>
          <w:trHeight w:val="896"/>
        </w:trPr>
        <w:tc>
          <w:tcPr>
            <w:tcW w:w="76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w:t>
            </w:r>
          </w:p>
        </w:tc>
        <w:tc>
          <w:tcPr>
            <w:tcW w:w="11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水产品</w:t>
            </w: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贝类</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贝类（重点品种：花</w:t>
            </w:r>
            <w:proofErr w:type="gramStart"/>
            <w:r>
              <w:rPr>
                <w:rFonts w:ascii="宋体" w:hAnsi="宋体" w:cs="宋体" w:hint="eastAsia"/>
                <w:color w:val="000000"/>
                <w:kern w:val="0"/>
                <w:sz w:val="18"/>
                <w:szCs w:val="18"/>
              </w:rPr>
              <w:t>蛤</w:t>
            </w:r>
            <w:proofErr w:type="gramEnd"/>
            <w:r>
              <w:rPr>
                <w:rFonts w:ascii="宋体" w:hAnsi="宋体" w:cs="宋体" w:hint="eastAsia"/>
                <w:color w:val="000000"/>
                <w:kern w:val="0"/>
                <w:sz w:val="18"/>
                <w:szCs w:val="18"/>
              </w:rPr>
              <w:t>、花螺等）</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氯霉素、恩诺沙星</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计）、氟</w:t>
            </w:r>
            <w:proofErr w:type="gramStart"/>
            <w:r>
              <w:rPr>
                <w:rFonts w:ascii="宋体" w:hAnsi="宋体" w:cs="宋体" w:hint="eastAsia"/>
                <w:color w:val="000000"/>
                <w:kern w:val="0"/>
                <w:sz w:val="18"/>
                <w:szCs w:val="18"/>
              </w:rPr>
              <w:t>苯尼考</w:t>
            </w:r>
            <w:proofErr w:type="gramEnd"/>
            <w:r>
              <w:rPr>
                <w:rFonts w:ascii="宋体" w:hAnsi="宋体" w:cs="宋体" w:hint="eastAsia"/>
                <w:color w:val="000000"/>
                <w:kern w:val="0"/>
                <w:sz w:val="18"/>
                <w:szCs w:val="18"/>
              </w:rPr>
              <w:t>、呋喃西林代谢物、呋喃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酮代谢物、孔雀石绿</w:t>
            </w:r>
          </w:p>
        </w:tc>
      </w:tr>
      <w:tr w:rsidR="007043F5">
        <w:trPr>
          <w:trHeight w:val="1769"/>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淡水产品</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Style w:val="font51"/>
                <w:rFonts w:hint="default"/>
              </w:rPr>
              <w:t>淡水鱼（重点品种：泥鳅、黄鳝、鳊鱼、黄</w:t>
            </w:r>
            <w:proofErr w:type="gramStart"/>
            <w:r>
              <w:rPr>
                <w:rStyle w:val="font51"/>
                <w:rFonts w:hint="default"/>
              </w:rPr>
              <w:t>颡</w:t>
            </w:r>
            <w:proofErr w:type="gramEnd"/>
            <w:r>
              <w:rPr>
                <w:rStyle w:val="font51"/>
                <w:rFonts w:hint="default"/>
              </w:rPr>
              <w:t>鱼、鲈鱼、鲶鱼、鲟鱼、鲫鱼、黑鱼、鳜鱼等）</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恩诺沙星、孔雀石绿、地西</w:t>
            </w:r>
            <w:proofErr w:type="gramStart"/>
            <w:r>
              <w:rPr>
                <w:rFonts w:ascii="宋体" w:hAnsi="宋体" w:cs="宋体" w:hint="eastAsia"/>
                <w:color w:val="000000"/>
                <w:kern w:val="0"/>
                <w:sz w:val="18"/>
                <w:szCs w:val="18"/>
              </w:rPr>
              <w:t>泮</w:t>
            </w:r>
            <w:proofErr w:type="gramEnd"/>
            <w:r>
              <w:rPr>
                <w:rFonts w:ascii="宋体" w:hAnsi="宋体" w:cs="宋体" w:hint="eastAsia"/>
                <w:color w:val="000000"/>
                <w:kern w:val="0"/>
                <w:sz w:val="18"/>
                <w:szCs w:val="18"/>
              </w:rPr>
              <w:t>、呋喃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酮代谢物、氯霉素</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五氯酚酸钠（以五氯酚计）、磺胺类（总量）、甲氧</w:t>
            </w:r>
            <w:proofErr w:type="gramStart"/>
            <w:r>
              <w:rPr>
                <w:rFonts w:ascii="宋体" w:hAnsi="宋体" w:cs="宋体" w:hint="eastAsia"/>
                <w:color w:val="000000"/>
                <w:kern w:val="0"/>
                <w:sz w:val="18"/>
                <w:szCs w:val="18"/>
              </w:rPr>
              <w:t>苄啶</w:t>
            </w:r>
            <w:proofErr w:type="gramEnd"/>
            <w:r>
              <w:rPr>
                <w:rFonts w:ascii="宋体" w:hAnsi="宋体" w:cs="宋体" w:hint="eastAsia"/>
                <w:color w:val="000000"/>
                <w:kern w:val="0"/>
                <w:sz w:val="18"/>
                <w:szCs w:val="18"/>
              </w:rPr>
              <w:t>、挥发性盐基氮、甲硝唑、氟</w:t>
            </w:r>
            <w:proofErr w:type="gramStart"/>
            <w:r>
              <w:rPr>
                <w:rFonts w:ascii="宋体" w:hAnsi="宋体" w:cs="宋体" w:hint="eastAsia"/>
                <w:color w:val="000000"/>
                <w:kern w:val="0"/>
                <w:sz w:val="18"/>
                <w:szCs w:val="18"/>
              </w:rPr>
              <w:t>苯尼考</w:t>
            </w:r>
            <w:proofErr w:type="gramEnd"/>
            <w:r>
              <w:rPr>
                <w:rFonts w:ascii="宋体" w:hAnsi="宋体" w:cs="宋体" w:hint="eastAsia"/>
                <w:color w:val="000000"/>
                <w:kern w:val="0"/>
                <w:sz w:val="18"/>
                <w:szCs w:val="18"/>
              </w:rPr>
              <w:t>、呋喃西林代谢物、氯氰菊酯、溴氰菊酯</w:t>
            </w:r>
          </w:p>
        </w:tc>
      </w:tr>
      <w:tr w:rsidR="007043F5">
        <w:trPr>
          <w:trHeight w:val="714"/>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淡水虾</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恩诺沙星</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五氯酚酸钠（以五氯酚计）、呋喃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计）、土霉素/金霉素/四环素（组合含量）、呋喃妥因代谢物、孔雀石绿、氯霉素</w:t>
            </w:r>
          </w:p>
        </w:tc>
      </w:tr>
      <w:tr w:rsidR="007043F5">
        <w:trPr>
          <w:trHeight w:val="1009"/>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海水产品</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海水鱼（重点品种：多宝鱼、黄鱼、海鲈鱼等）</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恩诺沙星、呋喃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酮代谢物、氯霉素</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挥发性盐基氮、磺胺类（总量）、五氯酚酸钠（以五氯酚计）、孔雀石绿、镉（以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计）、土霉素/金霉素/四环素（组合含量）、甲硝唑、呋喃西林代谢物、组胺、甲氧</w:t>
            </w:r>
            <w:proofErr w:type="gramStart"/>
            <w:r>
              <w:rPr>
                <w:rFonts w:ascii="宋体" w:hAnsi="宋体" w:cs="宋体" w:hint="eastAsia"/>
                <w:color w:val="000000"/>
                <w:kern w:val="0"/>
                <w:sz w:val="18"/>
                <w:szCs w:val="18"/>
              </w:rPr>
              <w:t>苄啶</w:t>
            </w:r>
            <w:proofErr w:type="gramEnd"/>
          </w:p>
        </w:tc>
      </w:tr>
      <w:tr w:rsidR="007043F5">
        <w:trPr>
          <w:trHeight w:val="896"/>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海水虾（重点品种：虾</w:t>
            </w:r>
            <w:proofErr w:type="gramStart"/>
            <w:r>
              <w:rPr>
                <w:rFonts w:ascii="宋体" w:hAnsi="宋体" w:cs="宋体" w:hint="eastAsia"/>
                <w:color w:val="000000"/>
                <w:kern w:val="0"/>
                <w:sz w:val="18"/>
                <w:szCs w:val="18"/>
              </w:rPr>
              <w:t>蛄</w:t>
            </w:r>
            <w:proofErr w:type="gramEnd"/>
            <w:r>
              <w:rPr>
                <w:rFonts w:ascii="宋体" w:hAnsi="宋体" w:cs="宋体" w:hint="eastAsia"/>
                <w:color w:val="000000"/>
                <w:kern w:val="0"/>
                <w:sz w:val="18"/>
                <w:szCs w:val="18"/>
              </w:rPr>
              <w:t>、基围虾等）</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恩诺沙星、土霉素/金霉素/四环素（组合含量）、挥发性盐基氮、氯霉素、呋喃妥因代谢物、孔雀石绿、五氯酚酸钠（以五氯酚计）</w:t>
            </w:r>
          </w:p>
        </w:tc>
      </w:tr>
      <w:tr w:rsidR="007043F5">
        <w:trPr>
          <w:trHeight w:val="889"/>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海水蟹（重点品种：梭子蟹等）</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氯霉素、孔雀石绿、呋喃它酮代谢物、呋喃妥因代谢物、五氯酚酸钠（以五氯酚计）</w:t>
            </w:r>
          </w:p>
        </w:tc>
      </w:tr>
      <w:tr w:rsidR="007043F5">
        <w:trPr>
          <w:trHeight w:val="853"/>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其他水产品</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其他水产品（重点品种：牛蛙）</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恩诺沙星</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镉（以</w:t>
            </w:r>
            <w:proofErr w:type="spellStart"/>
            <w:r>
              <w:rPr>
                <w:rFonts w:ascii="宋体" w:hAnsi="宋体" w:cs="宋体" w:hint="eastAsia"/>
                <w:color w:val="000000"/>
                <w:kern w:val="0"/>
                <w:sz w:val="18"/>
                <w:szCs w:val="18"/>
              </w:rPr>
              <w:t>Cd</w:t>
            </w:r>
            <w:proofErr w:type="spellEnd"/>
            <w:r>
              <w:rPr>
                <w:rFonts w:ascii="宋体" w:hAnsi="宋体" w:cs="宋体" w:hint="eastAsia"/>
                <w:color w:val="000000"/>
                <w:kern w:val="0"/>
                <w:sz w:val="18"/>
                <w:szCs w:val="18"/>
              </w:rPr>
              <w:t>计）、呋喃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酮代谢物、呋喃西林代谢物、氯霉素、孔雀石绿</w:t>
            </w:r>
          </w:p>
        </w:tc>
      </w:tr>
      <w:tr w:rsidR="007043F5">
        <w:trPr>
          <w:trHeight w:val="619"/>
        </w:trPr>
        <w:tc>
          <w:tcPr>
            <w:tcW w:w="76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w:t>
            </w:r>
          </w:p>
        </w:tc>
        <w:tc>
          <w:tcPr>
            <w:tcW w:w="11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水果类</w:t>
            </w: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热带和亚热带水果</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香蕉</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吡</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啉</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苯</w:t>
            </w:r>
            <w:proofErr w:type="gramStart"/>
            <w:r>
              <w:rPr>
                <w:rFonts w:ascii="宋体" w:hAnsi="宋体" w:cs="宋体" w:hint="eastAsia"/>
                <w:color w:val="000000"/>
                <w:kern w:val="0"/>
                <w:sz w:val="18"/>
                <w:szCs w:val="18"/>
              </w:rPr>
              <w:t>唑</w:t>
            </w:r>
            <w:proofErr w:type="gramEnd"/>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虫胺、</w:t>
            </w:r>
            <w:proofErr w:type="gramStart"/>
            <w:r>
              <w:rPr>
                <w:rFonts w:ascii="宋体" w:hAnsi="宋体" w:cs="宋体" w:hint="eastAsia"/>
                <w:color w:val="000000"/>
                <w:kern w:val="0"/>
                <w:sz w:val="18"/>
                <w:szCs w:val="18"/>
              </w:rPr>
              <w:t>噻</w:t>
            </w:r>
            <w:proofErr w:type="gramEnd"/>
            <w:r>
              <w:rPr>
                <w:rFonts w:ascii="宋体" w:hAnsi="宋体" w:cs="宋体" w:hint="eastAsia"/>
                <w:color w:val="000000"/>
                <w:kern w:val="0"/>
                <w:sz w:val="18"/>
                <w:szCs w:val="18"/>
              </w:rPr>
              <w:t>虫</w:t>
            </w:r>
            <w:proofErr w:type="gramStart"/>
            <w:r>
              <w:rPr>
                <w:rFonts w:ascii="宋体" w:hAnsi="宋体" w:cs="宋体" w:hint="eastAsia"/>
                <w:color w:val="000000"/>
                <w:kern w:val="0"/>
                <w:sz w:val="18"/>
                <w:szCs w:val="18"/>
              </w:rPr>
              <w:t>嗪</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嘧</w:t>
            </w:r>
            <w:proofErr w:type="gramEnd"/>
            <w:r>
              <w:rPr>
                <w:rFonts w:ascii="宋体" w:hAnsi="宋体" w:cs="宋体" w:hint="eastAsia"/>
                <w:color w:val="000000"/>
                <w:kern w:val="0"/>
                <w:sz w:val="18"/>
                <w:szCs w:val="18"/>
              </w:rPr>
              <w:t>菌酯、吡唑</w:t>
            </w:r>
            <w:proofErr w:type="gramStart"/>
            <w:r>
              <w:rPr>
                <w:rFonts w:ascii="宋体" w:hAnsi="宋体" w:cs="宋体" w:hint="eastAsia"/>
                <w:color w:val="000000"/>
                <w:kern w:val="0"/>
                <w:sz w:val="18"/>
                <w:szCs w:val="18"/>
              </w:rPr>
              <w:t>醚菌酯</w:t>
            </w:r>
            <w:proofErr w:type="gramEnd"/>
            <w:r>
              <w:rPr>
                <w:rFonts w:ascii="宋体" w:hAnsi="宋体" w:cs="宋体" w:hint="eastAsia"/>
                <w:color w:val="000000"/>
                <w:kern w:val="0"/>
                <w:sz w:val="18"/>
                <w:szCs w:val="18"/>
              </w:rPr>
              <w:t>、联苯菊酯、苯</w:t>
            </w:r>
            <w:proofErr w:type="gramStart"/>
            <w:r>
              <w:rPr>
                <w:rFonts w:ascii="宋体" w:hAnsi="宋体" w:cs="宋体" w:hint="eastAsia"/>
                <w:color w:val="000000"/>
                <w:kern w:val="0"/>
                <w:sz w:val="18"/>
                <w:szCs w:val="18"/>
              </w:rPr>
              <w:t>醚甲环唑</w:t>
            </w:r>
            <w:proofErr w:type="gramEnd"/>
            <w:r>
              <w:rPr>
                <w:rFonts w:ascii="宋体" w:hAnsi="宋体" w:cs="宋体" w:hint="eastAsia"/>
                <w:color w:val="000000"/>
                <w:kern w:val="0"/>
                <w:sz w:val="18"/>
                <w:szCs w:val="18"/>
              </w:rPr>
              <w:t>、氟虫</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、多菌灵、甲拌磷</w:t>
            </w:r>
          </w:p>
        </w:tc>
      </w:tr>
      <w:tr w:rsidR="007043F5">
        <w:trPr>
          <w:trHeight w:val="907"/>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柑橘类水果</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柑、</w:t>
            </w:r>
            <w:proofErr w:type="gramStart"/>
            <w:r>
              <w:rPr>
                <w:rFonts w:ascii="宋体" w:hAnsi="宋体" w:cs="宋体" w:hint="eastAsia"/>
                <w:color w:val="000000"/>
                <w:kern w:val="0"/>
                <w:sz w:val="18"/>
                <w:szCs w:val="18"/>
              </w:rPr>
              <w:t>橘</w:t>
            </w:r>
            <w:proofErr w:type="gramEnd"/>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丙溴磷</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苯</w:t>
            </w:r>
            <w:proofErr w:type="gramStart"/>
            <w:r>
              <w:rPr>
                <w:rFonts w:ascii="宋体" w:hAnsi="宋体" w:cs="宋体" w:hint="eastAsia"/>
                <w:color w:val="000000"/>
                <w:kern w:val="0"/>
                <w:sz w:val="18"/>
                <w:szCs w:val="18"/>
              </w:rPr>
              <w:t>醚甲环唑、噻</w:t>
            </w:r>
            <w:proofErr w:type="gramEnd"/>
            <w:r>
              <w:rPr>
                <w:rFonts w:ascii="宋体" w:hAnsi="宋体" w:cs="宋体" w:hint="eastAsia"/>
                <w:color w:val="000000"/>
                <w:kern w:val="0"/>
                <w:sz w:val="18"/>
                <w:szCs w:val="18"/>
              </w:rPr>
              <w:t>菌灵、哒</w:t>
            </w:r>
            <w:proofErr w:type="gramStart"/>
            <w:r>
              <w:rPr>
                <w:rFonts w:ascii="宋体" w:hAnsi="宋体" w:cs="宋体" w:hint="eastAsia"/>
                <w:color w:val="000000"/>
                <w:kern w:val="0"/>
                <w:sz w:val="18"/>
                <w:szCs w:val="18"/>
              </w:rPr>
              <w:t>螨</w:t>
            </w:r>
            <w:proofErr w:type="gramEnd"/>
            <w:r>
              <w:rPr>
                <w:rFonts w:ascii="宋体" w:hAnsi="宋体" w:cs="宋体" w:hint="eastAsia"/>
                <w:color w:val="000000"/>
                <w:kern w:val="0"/>
                <w:sz w:val="18"/>
                <w:szCs w:val="18"/>
              </w:rPr>
              <w:t>灵、氟硅</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、乙</w:t>
            </w:r>
            <w:proofErr w:type="gramStart"/>
            <w:r>
              <w:rPr>
                <w:rFonts w:ascii="宋体" w:hAnsi="宋体" w:cs="宋体" w:hint="eastAsia"/>
                <w:color w:val="000000"/>
                <w:kern w:val="0"/>
                <w:sz w:val="18"/>
                <w:szCs w:val="18"/>
              </w:rPr>
              <w:t>螨唑</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和高效</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、联苯菊酯、水胺硫磷、氯氰菊酯和高效氯氰菊酯、三唑磷、</w:t>
            </w:r>
            <w:proofErr w:type="gramStart"/>
            <w:r>
              <w:rPr>
                <w:rFonts w:ascii="宋体" w:hAnsi="宋体" w:cs="宋体" w:hint="eastAsia"/>
                <w:color w:val="000000"/>
                <w:kern w:val="0"/>
                <w:sz w:val="18"/>
                <w:szCs w:val="18"/>
              </w:rPr>
              <w:t>克百威</w:t>
            </w:r>
            <w:proofErr w:type="gramEnd"/>
            <w:r>
              <w:rPr>
                <w:rFonts w:ascii="宋体" w:hAnsi="宋体" w:cs="宋体" w:hint="eastAsia"/>
                <w:color w:val="000000"/>
                <w:kern w:val="0"/>
                <w:sz w:val="18"/>
                <w:szCs w:val="18"/>
              </w:rPr>
              <w:t>、毒死</w:t>
            </w:r>
            <w:proofErr w:type="gramStart"/>
            <w:r>
              <w:rPr>
                <w:rFonts w:ascii="宋体" w:hAnsi="宋体" w:cs="宋体" w:hint="eastAsia"/>
                <w:color w:val="000000"/>
                <w:kern w:val="0"/>
                <w:sz w:val="18"/>
                <w:szCs w:val="18"/>
              </w:rPr>
              <w:t>蜱</w:t>
            </w:r>
            <w:proofErr w:type="gramEnd"/>
            <w:r>
              <w:rPr>
                <w:rFonts w:ascii="宋体" w:hAnsi="宋体" w:cs="宋体" w:hint="eastAsia"/>
                <w:color w:val="000000"/>
                <w:kern w:val="0"/>
                <w:sz w:val="18"/>
                <w:szCs w:val="18"/>
              </w:rPr>
              <w:t>、甲拌磷、氧乐果、氯唑磷、杀虫</w:t>
            </w:r>
            <w:proofErr w:type="gramStart"/>
            <w:r>
              <w:rPr>
                <w:rFonts w:ascii="宋体" w:hAnsi="宋体" w:cs="宋体" w:hint="eastAsia"/>
                <w:color w:val="000000"/>
                <w:kern w:val="0"/>
                <w:sz w:val="18"/>
                <w:szCs w:val="18"/>
              </w:rPr>
              <w:t>脒</w:t>
            </w:r>
            <w:proofErr w:type="gramEnd"/>
          </w:p>
        </w:tc>
      </w:tr>
      <w:tr w:rsidR="007043F5">
        <w:trPr>
          <w:trHeight w:val="661"/>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橙</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丙溴磷</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哒</w:t>
            </w:r>
            <w:proofErr w:type="gramStart"/>
            <w:r>
              <w:rPr>
                <w:rFonts w:ascii="宋体" w:hAnsi="宋体" w:cs="宋体" w:hint="eastAsia"/>
                <w:color w:val="000000"/>
                <w:kern w:val="0"/>
                <w:sz w:val="18"/>
                <w:szCs w:val="18"/>
              </w:rPr>
              <w:t>螨</w:t>
            </w:r>
            <w:proofErr w:type="gramEnd"/>
            <w:r>
              <w:rPr>
                <w:rFonts w:ascii="宋体" w:hAnsi="宋体" w:cs="宋体" w:hint="eastAsia"/>
                <w:color w:val="000000"/>
                <w:kern w:val="0"/>
                <w:sz w:val="18"/>
                <w:szCs w:val="18"/>
              </w:rPr>
              <w:t>灵、狄氏剂、</w:t>
            </w:r>
            <w:proofErr w:type="gramStart"/>
            <w:r>
              <w:rPr>
                <w:rFonts w:ascii="宋体" w:hAnsi="宋体" w:cs="宋体" w:hint="eastAsia"/>
                <w:color w:val="000000"/>
                <w:kern w:val="0"/>
                <w:sz w:val="18"/>
                <w:szCs w:val="18"/>
              </w:rPr>
              <w:t>嘧</w:t>
            </w:r>
            <w:proofErr w:type="gramEnd"/>
            <w:r>
              <w:rPr>
                <w:rFonts w:ascii="宋体" w:hAnsi="宋体" w:cs="宋体" w:hint="eastAsia"/>
                <w:color w:val="000000"/>
                <w:kern w:val="0"/>
                <w:sz w:val="18"/>
                <w:szCs w:val="18"/>
              </w:rPr>
              <w:t>霉胺、</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和高效</w:t>
            </w:r>
            <w:proofErr w:type="gramStart"/>
            <w:r>
              <w:rPr>
                <w:rFonts w:ascii="宋体" w:hAnsi="宋体" w:cs="宋体" w:hint="eastAsia"/>
                <w:color w:val="000000"/>
                <w:kern w:val="0"/>
                <w:sz w:val="18"/>
                <w:szCs w:val="18"/>
              </w:rPr>
              <w:t>氯氟氰菊酯</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克百威</w:t>
            </w:r>
            <w:proofErr w:type="gramEnd"/>
            <w:r>
              <w:rPr>
                <w:rFonts w:ascii="宋体" w:hAnsi="宋体" w:cs="宋体" w:hint="eastAsia"/>
                <w:color w:val="000000"/>
                <w:kern w:val="0"/>
                <w:sz w:val="18"/>
                <w:szCs w:val="18"/>
              </w:rPr>
              <w:t>、水胺硫磷、联苯菊酯、三唑磷、氧乐果、多菌灵、杀虫</w:t>
            </w:r>
            <w:proofErr w:type="gramStart"/>
            <w:r>
              <w:rPr>
                <w:rFonts w:ascii="宋体" w:hAnsi="宋体" w:cs="宋体" w:hint="eastAsia"/>
                <w:color w:val="000000"/>
                <w:kern w:val="0"/>
                <w:sz w:val="18"/>
                <w:szCs w:val="18"/>
              </w:rPr>
              <w:t>脒</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杀扑磷</w:t>
            </w:r>
            <w:proofErr w:type="gramEnd"/>
          </w:p>
        </w:tc>
      </w:tr>
      <w:tr w:rsidR="007043F5">
        <w:trPr>
          <w:trHeight w:val="552"/>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浆果和其他小型水果</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草莓</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烯酰吗</w:t>
            </w:r>
            <w:proofErr w:type="gramStart"/>
            <w:r>
              <w:rPr>
                <w:rFonts w:ascii="宋体" w:hAnsi="宋体" w:cs="宋体" w:hint="eastAsia"/>
                <w:color w:val="000000"/>
                <w:kern w:val="0"/>
                <w:sz w:val="18"/>
                <w:szCs w:val="18"/>
              </w:rPr>
              <w:t>啉</w:t>
            </w:r>
            <w:proofErr w:type="gramEnd"/>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克百威</w:t>
            </w:r>
            <w:proofErr w:type="gramEnd"/>
            <w:r>
              <w:rPr>
                <w:rFonts w:ascii="宋体" w:hAnsi="宋体" w:cs="宋体" w:hint="eastAsia"/>
                <w:color w:val="000000"/>
                <w:kern w:val="0"/>
                <w:sz w:val="18"/>
                <w:szCs w:val="18"/>
              </w:rPr>
              <w:t>、氧乐果、敌敌畏、多菌灵、阿维菌素、联苯</w:t>
            </w:r>
            <w:proofErr w:type="gramStart"/>
            <w:r>
              <w:rPr>
                <w:rFonts w:ascii="宋体" w:hAnsi="宋体" w:cs="宋体" w:hint="eastAsia"/>
                <w:color w:val="000000"/>
                <w:kern w:val="0"/>
                <w:sz w:val="18"/>
                <w:szCs w:val="18"/>
              </w:rPr>
              <w:t>肼</w:t>
            </w:r>
            <w:proofErr w:type="gramEnd"/>
            <w:r>
              <w:rPr>
                <w:rFonts w:ascii="宋体" w:hAnsi="宋体" w:cs="宋体" w:hint="eastAsia"/>
                <w:color w:val="000000"/>
                <w:kern w:val="0"/>
                <w:sz w:val="18"/>
                <w:szCs w:val="18"/>
              </w:rPr>
              <w:t>酯</w:t>
            </w:r>
          </w:p>
        </w:tc>
      </w:tr>
      <w:tr w:rsidR="007043F5">
        <w:trPr>
          <w:trHeight w:val="552"/>
        </w:trPr>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1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9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jc w:val="center"/>
              <w:rPr>
                <w:rFonts w:ascii="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猕猴桃</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氯</w:t>
            </w:r>
            <w:proofErr w:type="gramStart"/>
            <w:r>
              <w:rPr>
                <w:rFonts w:ascii="宋体" w:hAnsi="宋体" w:cs="宋体" w:hint="eastAsia"/>
                <w:color w:val="000000"/>
                <w:kern w:val="0"/>
                <w:sz w:val="18"/>
                <w:szCs w:val="18"/>
              </w:rPr>
              <w:t>吡脲</w:t>
            </w:r>
            <w:proofErr w:type="gramEnd"/>
            <w:r>
              <w:rPr>
                <w:rFonts w:ascii="宋体" w:hAnsi="宋体" w:cs="宋体" w:hint="eastAsia"/>
                <w:color w:val="000000"/>
                <w:kern w:val="0"/>
                <w:sz w:val="18"/>
                <w:szCs w:val="18"/>
              </w:rPr>
              <w:t>、多菌灵</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敌敌畏、氧乐果</w:t>
            </w:r>
          </w:p>
        </w:tc>
      </w:tr>
      <w:tr w:rsidR="007043F5">
        <w:trPr>
          <w:trHeight w:val="518"/>
        </w:trPr>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1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鲜蛋</w:t>
            </w:r>
          </w:p>
        </w:tc>
        <w:tc>
          <w:tcPr>
            <w:tcW w:w="9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鲜蛋</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鸡蛋</w:t>
            </w:r>
          </w:p>
        </w:tc>
        <w:tc>
          <w:tcPr>
            <w:tcW w:w="28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恩诺沙星、氟</w:t>
            </w:r>
            <w:proofErr w:type="gramStart"/>
            <w:r>
              <w:rPr>
                <w:rFonts w:ascii="宋体" w:hAnsi="宋体" w:cs="宋体" w:hint="eastAsia"/>
                <w:color w:val="000000"/>
                <w:kern w:val="0"/>
                <w:sz w:val="18"/>
                <w:szCs w:val="18"/>
              </w:rPr>
              <w:t>苯尼考</w:t>
            </w:r>
            <w:proofErr w:type="gramEnd"/>
            <w:r>
              <w:rPr>
                <w:rFonts w:ascii="宋体" w:hAnsi="宋体" w:cs="宋体" w:hint="eastAsia"/>
                <w:color w:val="000000"/>
                <w:kern w:val="0"/>
                <w:sz w:val="18"/>
                <w:szCs w:val="18"/>
              </w:rPr>
              <w:t>、磺胺类（总量）、甲硝唑</w:t>
            </w:r>
          </w:p>
        </w:tc>
        <w:tc>
          <w:tcPr>
            <w:tcW w:w="79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金刚烷胺、氟虫</w:t>
            </w:r>
            <w:proofErr w:type="gramStart"/>
            <w:r>
              <w:rPr>
                <w:rFonts w:ascii="宋体" w:hAnsi="宋体" w:cs="宋体" w:hint="eastAsia"/>
                <w:color w:val="000000"/>
                <w:kern w:val="0"/>
                <w:sz w:val="18"/>
                <w:szCs w:val="18"/>
              </w:rPr>
              <w:t>腈</w:t>
            </w:r>
            <w:proofErr w:type="gramEnd"/>
            <w:r>
              <w:rPr>
                <w:rFonts w:ascii="宋体" w:hAnsi="宋体" w:cs="宋体" w:hint="eastAsia"/>
                <w:color w:val="000000"/>
                <w:kern w:val="0"/>
                <w:sz w:val="18"/>
                <w:szCs w:val="18"/>
              </w:rPr>
              <w:t>、氯霉素、金刚乙胺、呋喃</w:t>
            </w:r>
            <w:proofErr w:type="gramStart"/>
            <w:r>
              <w:rPr>
                <w:rFonts w:ascii="宋体" w:hAnsi="宋体" w:cs="宋体" w:hint="eastAsia"/>
                <w:color w:val="000000"/>
                <w:kern w:val="0"/>
                <w:sz w:val="18"/>
                <w:szCs w:val="18"/>
              </w:rPr>
              <w:t>唑</w:t>
            </w:r>
            <w:proofErr w:type="gramEnd"/>
            <w:r>
              <w:rPr>
                <w:rFonts w:ascii="宋体" w:hAnsi="宋体" w:cs="宋体" w:hint="eastAsia"/>
                <w:color w:val="000000"/>
                <w:kern w:val="0"/>
                <w:sz w:val="18"/>
                <w:szCs w:val="18"/>
              </w:rPr>
              <w:t>酮代谢物、沙拉沙星、地美硝唑、甲</w:t>
            </w:r>
            <w:proofErr w:type="gramStart"/>
            <w:r>
              <w:rPr>
                <w:rFonts w:ascii="宋体" w:hAnsi="宋体" w:cs="宋体" w:hint="eastAsia"/>
                <w:color w:val="000000"/>
                <w:kern w:val="0"/>
                <w:sz w:val="18"/>
                <w:szCs w:val="18"/>
              </w:rPr>
              <w:t>砜</w:t>
            </w:r>
            <w:proofErr w:type="gramEnd"/>
            <w:r>
              <w:rPr>
                <w:rFonts w:ascii="宋体" w:hAnsi="宋体" w:cs="宋体" w:hint="eastAsia"/>
                <w:color w:val="000000"/>
                <w:kern w:val="0"/>
                <w:sz w:val="18"/>
                <w:szCs w:val="18"/>
              </w:rPr>
              <w:t>霉素</w:t>
            </w:r>
          </w:p>
        </w:tc>
      </w:tr>
      <w:tr w:rsidR="007043F5">
        <w:trPr>
          <w:trHeight w:val="2312"/>
        </w:trPr>
        <w:tc>
          <w:tcPr>
            <w:tcW w:w="14937"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043F5" w:rsidRDefault="007043F5" w:rsidP="00C24478">
            <w:pPr>
              <w:widowControl/>
              <w:ind w:leftChars="-200" w:left="-420"/>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注： </w:t>
            </w:r>
            <w:r w:rsidRPr="00345551">
              <w:rPr>
                <w:rFonts w:ascii="宋体" w:hAnsi="宋体" w:cs="宋体" w:hint="eastAsia"/>
                <w:color w:val="000000"/>
                <w:kern w:val="18"/>
                <w:sz w:val="18"/>
                <w:szCs w:val="18"/>
              </w:rPr>
              <w:t>1）原则上应覆盖所有重点品种，如由于地方饮食习惯等原因无法实现全覆盖时，可适当调整抽样重点，但重点品种覆盖率应不少于80%。对于所抽取的样品应检验全部必检项目，同时结合监管实际检验不少于两个自选项目。</w:t>
            </w:r>
            <w:r w:rsidRPr="00345551">
              <w:rPr>
                <w:rFonts w:ascii="宋体" w:hAnsi="宋体" w:cs="宋体" w:hint="eastAsia"/>
                <w:color w:val="000000"/>
                <w:kern w:val="18"/>
                <w:sz w:val="18"/>
                <w:szCs w:val="18"/>
              </w:rPr>
              <w:br/>
              <w:t xml:space="preserve">     2）部分项目检测结果说明：恩诺沙星检验结果以恩诺沙星与环丙沙星之和计；孔雀石绿检验结果以孔雀石绿与隐色孔雀石绿之和计；磺胺类（总量）包含的具体磺胺药物按国家食品安全监督抽检实施细则（2021年版）中相应食品类别要求检验。</w:t>
            </w:r>
            <w:r w:rsidRPr="00345551">
              <w:rPr>
                <w:rFonts w:ascii="宋体" w:hAnsi="宋体" w:cs="宋体" w:hint="eastAsia"/>
                <w:color w:val="000000"/>
                <w:kern w:val="18"/>
                <w:sz w:val="18"/>
                <w:szCs w:val="18"/>
              </w:rPr>
              <w:br/>
              <w:t xml:space="preserve">     3）自选项目选择原则：自选项目应根据当地农业投入品使用情况及既往抽检不合格情况选择，如从表中可选项目之外确定检测项目时，应注意：农药残留项目在GB 2763-2019标准中有该品种最大允许残留限量及相应指定检测方法；兽药项目在GB 31650-2019有该动物类别相应组织部位的允许限量，或农业农村部公告250号等禁用要求，且有适用检测方法（检测范围应包含该动物的相应组织部位的兽药），符合上述要求的农兽药项目方可纳入监督抽检。</w:t>
            </w:r>
          </w:p>
        </w:tc>
      </w:tr>
    </w:tbl>
    <w:p w:rsidR="00322F6F" w:rsidRPr="00AC53A0" w:rsidRDefault="00322F6F" w:rsidP="00AC53A0">
      <w:pPr>
        <w:spacing w:line="760" w:lineRule="exact"/>
        <w:rPr>
          <w:rFonts w:ascii="仿宋_GB2312" w:eastAsia="仿宋_GB2312"/>
          <w:sz w:val="32"/>
          <w:szCs w:val="32"/>
        </w:rPr>
        <w:sectPr w:rsidR="00322F6F" w:rsidRPr="00AC53A0" w:rsidSect="00322F6F">
          <w:headerReference w:type="default" r:id="rId6"/>
          <w:footerReference w:type="even" r:id="rId7"/>
          <w:footerReference w:type="default" r:id="rId8"/>
          <w:pgSz w:w="16838" w:h="11906" w:orient="landscape"/>
          <w:pgMar w:top="1600" w:right="1440" w:bottom="1800" w:left="1440" w:header="851" w:footer="992" w:gutter="0"/>
          <w:pgNumType w:fmt="numberInDash"/>
          <w:cols w:space="720"/>
          <w:docGrid w:type="linesAndChars" w:linePitch="312"/>
        </w:sectPr>
      </w:pPr>
    </w:p>
    <w:p w:rsidR="0073011D" w:rsidRPr="00AC53A0" w:rsidRDefault="0073011D" w:rsidP="00AC53A0">
      <w:bookmarkStart w:id="10" w:name="locat"/>
      <w:bookmarkEnd w:id="10"/>
    </w:p>
    <w:sectPr w:rsidR="0073011D" w:rsidRPr="00AC53A0" w:rsidSect="00AC53A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60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45B" w:rsidRDefault="0012045B">
      <w:r>
        <w:separator/>
      </w:r>
    </w:p>
  </w:endnote>
  <w:endnote w:type="continuationSeparator" w:id="1">
    <w:p w:rsidR="0012045B" w:rsidRDefault="00120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AC" w:rsidRPr="00345551" w:rsidRDefault="006A70EA" w:rsidP="00345551">
    <w:pPr>
      <w:pStyle w:val="af0"/>
      <w:ind w:firstLineChars="100" w:firstLine="280"/>
      <w:rPr>
        <w:rStyle w:val="af1"/>
        <w:rFonts w:ascii="宋体" w:hAnsi="宋体"/>
        <w:sz w:val="28"/>
        <w:szCs w:val="28"/>
      </w:rPr>
    </w:pPr>
    <w:r w:rsidRPr="00345551">
      <w:rPr>
        <w:rStyle w:val="af1"/>
        <w:rFonts w:ascii="宋体" w:hAnsi="宋体"/>
        <w:sz w:val="28"/>
        <w:szCs w:val="28"/>
      </w:rPr>
      <w:fldChar w:fldCharType="begin"/>
    </w:r>
    <w:r w:rsidR="004231AC" w:rsidRPr="00345551">
      <w:rPr>
        <w:rStyle w:val="af1"/>
        <w:rFonts w:ascii="宋体" w:hAnsi="宋体"/>
        <w:sz w:val="28"/>
        <w:szCs w:val="28"/>
      </w:rPr>
      <w:instrText xml:space="preserve">PAGE  </w:instrText>
    </w:r>
    <w:r w:rsidRPr="00345551">
      <w:rPr>
        <w:rStyle w:val="af1"/>
        <w:rFonts w:ascii="宋体" w:hAnsi="宋体"/>
        <w:sz w:val="28"/>
        <w:szCs w:val="28"/>
      </w:rPr>
      <w:fldChar w:fldCharType="separate"/>
    </w:r>
    <w:r w:rsidR="00AC53A0">
      <w:rPr>
        <w:rStyle w:val="af1"/>
        <w:rFonts w:ascii="宋体" w:hAnsi="宋体"/>
        <w:noProof/>
        <w:sz w:val="28"/>
        <w:szCs w:val="28"/>
      </w:rPr>
      <w:t>- 2 -</w:t>
    </w:r>
    <w:r w:rsidRPr="00345551">
      <w:rPr>
        <w:rStyle w:val="af1"/>
        <w:rFonts w:ascii="宋体" w:hAnsi="宋体"/>
        <w:sz w:val="28"/>
        <w:szCs w:val="28"/>
      </w:rPr>
      <w:fldChar w:fldCharType="end"/>
    </w:r>
  </w:p>
  <w:p w:rsidR="004231AC" w:rsidRPr="00345551" w:rsidRDefault="004231AC" w:rsidP="00345551">
    <w:pPr>
      <w:pStyle w:val="af0"/>
      <w:ind w:right="360" w:firstLineChars="100" w:firstLine="280"/>
      <w:rPr>
        <w:rStyle w:val="af1"/>
        <w:rFonts w:ascii="宋体" w:hAnsi="宋体"/>
        <w:sz w:val="28"/>
        <w:szCs w:val="28"/>
      </w:rPr>
    </w:pPr>
  </w:p>
  <w:p w:rsidR="004231AC" w:rsidRDefault="004231AC" w:rsidP="00345551">
    <w:pPr>
      <w:pStyle w:val="af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AC" w:rsidRPr="00345551" w:rsidRDefault="006A70EA" w:rsidP="00345551">
    <w:pPr>
      <w:pStyle w:val="af0"/>
      <w:ind w:right="280"/>
      <w:jc w:val="right"/>
      <w:rPr>
        <w:rStyle w:val="af1"/>
        <w:rFonts w:ascii="宋体" w:hAnsi="宋体"/>
        <w:sz w:val="28"/>
        <w:szCs w:val="28"/>
      </w:rPr>
    </w:pPr>
    <w:r w:rsidRPr="00345551">
      <w:rPr>
        <w:rStyle w:val="af1"/>
        <w:rFonts w:ascii="宋体" w:hAnsi="宋体"/>
        <w:sz w:val="28"/>
        <w:szCs w:val="28"/>
      </w:rPr>
      <w:fldChar w:fldCharType="begin"/>
    </w:r>
    <w:r w:rsidR="004231AC" w:rsidRPr="00345551">
      <w:rPr>
        <w:rStyle w:val="af1"/>
        <w:rFonts w:ascii="宋体" w:hAnsi="宋体"/>
        <w:sz w:val="28"/>
        <w:szCs w:val="28"/>
      </w:rPr>
      <w:instrText xml:space="preserve">PAGE  </w:instrText>
    </w:r>
    <w:r w:rsidRPr="00345551">
      <w:rPr>
        <w:rStyle w:val="af1"/>
        <w:rFonts w:ascii="宋体" w:hAnsi="宋体"/>
        <w:sz w:val="28"/>
        <w:szCs w:val="28"/>
      </w:rPr>
      <w:fldChar w:fldCharType="separate"/>
    </w:r>
    <w:r w:rsidR="00AC53A0">
      <w:rPr>
        <w:rStyle w:val="af1"/>
        <w:rFonts w:ascii="宋体" w:hAnsi="宋体"/>
        <w:noProof/>
        <w:sz w:val="28"/>
        <w:szCs w:val="28"/>
      </w:rPr>
      <w:t>- 1 -</w:t>
    </w:r>
    <w:r w:rsidRPr="00345551">
      <w:rPr>
        <w:rStyle w:val="af1"/>
        <w:rFonts w:ascii="宋体" w:hAnsi="宋体"/>
        <w:sz w:val="28"/>
        <w:szCs w:val="28"/>
      </w:rPr>
      <w:fldChar w:fldCharType="end"/>
    </w:r>
  </w:p>
  <w:p w:rsidR="004231AC" w:rsidRDefault="004231AC" w:rsidP="00345551">
    <w:pPr>
      <w:pStyle w:val="af0"/>
      <w:tabs>
        <w:tab w:val="clear" w:pos="4153"/>
        <w:tab w:val="clear" w:pos="8306"/>
        <w:tab w:val="left" w:pos="7860"/>
      </w:tabs>
      <w:ind w:right="360" w:firstLine="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AC" w:rsidRDefault="006A70EA" w:rsidP="00322F6F">
    <w:pPr>
      <w:pStyle w:val="af0"/>
      <w:ind w:firstLineChars="100" w:firstLine="280"/>
      <w:rPr>
        <w:rStyle w:val="af1"/>
      </w:rPr>
    </w:pPr>
    <w:r w:rsidRPr="00322F6F">
      <w:rPr>
        <w:rStyle w:val="af1"/>
        <w:rFonts w:ascii="宋体" w:hAnsi="宋体"/>
        <w:sz w:val="28"/>
        <w:szCs w:val="28"/>
      </w:rPr>
      <w:fldChar w:fldCharType="begin"/>
    </w:r>
    <w:r w:rsidR="004231AC" w:rsidRPr="00322F6F">
      <w:rPr>
        <w:rStyle w:val="af1"/>
        <w:rFonts w:ascii="宋体" w:hAnsi="宋体"/>
        <w:sz w:val="28"/>
        <w:szCs w:val="28"/>
      </w:rPr>
      <w:instrText xml:space="preserve">PAGE  </w:instrText>
    </w:r>
    <w:r w:rsidRPr="00322F6F">
      <w:rPr>
        <w:rStyle w:val="af1"/>
        <w:rFonts w:ascii="宋体" w:hAnsi="宋体"/>
        <w:sz w:val="28"/>
        <w:szCs w:val="28"/>
      </w:rPr>
      <w:fldChar w:fldCharType="separate"/>
    </w:r>
    <w:r w:rsidR="00AC53A0">
      <w:rPr>
        <w:rStyle w:val="af1"/>
        <w:rFonts w:ascii="宋体" w:hAnsi="宋体"/>
        <w:noProof/>
        <w:sz w:val="28"/>
        <w:szCs w:val="28"/>
      </w:rPr>
      <w:t>- 8 -</w:t>
    </w:r>
    <w:r w:rsidRPr="00322F6F">
      <w:rPr>
        <w:rStyle w:val="af1"/>
        <w:rFonts w:ascii="宋体" w:hAnsi="宋体"/>
        <w:sz w:val="28"/>
        <w:szCs w:val="28"/>
      </w:rPr>
      <w:fldChar w:fldCharType="end"/>
    </w:r>
  </w:p>
  <w:p w:rsidR="004231AC" w:rsidRDefault="004231AC" w:rsidP="009203B3">
    <w:pPr>
      <w:pStyle w:val="af0"/>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AC" w:rsidRPr="009203B3" w:rsidRDefault="006A70EA" w:rsidP="00131ED2">
    <w:pPr>
      <w:pStyle w:val="af0"/>
      <w:framePr w:wrap="around" w:vAnchor="text" w:hAnchor="margin" w:xAlign="outside" w:y="1"/>
      <w:ind w:leftChars="100" w:left="210" w:rightChars="100" w:right="210"/>
      <w:rPr>
        <w:rStyle w:val="af1"/>
        <w:rFonts w:ascii="宋体" w:hAnsi="宋体"/>
        <w:sz w:val="28"/>
        <w:szCs w:val="28"/>
      </w:rPr>
    </w:pPr>
    <w:r w:rsidRPr="009203B3">
      <w:rPr>
        <w:rStyle w:val="af1"/>
        <w:rFonts w:ascii="宋体" w:hAnsi="宋体"/>
        <w:sz w:val="28"/>
        <w:szCs w:val="28"/>
      </w:rPr>
      <w:fldChar w:fldCharType="begin"/>
    </w:r>
    <w:r w:rsidR="004231AC" w:rsidRPr="009203B3">
      <w:rPr>
        <w:rStyle w:val="af1"/>
        <w:rFonts w:ascii="宋体" w:hAnsi="宋体"/>
        <w:sz w:val="28"/>
        <w:szCs w:val="28"/>
      </w:rPr>
      <w:instrText xml:space="preserve">PAGE  </w:instrText>
    </w:r>
    <w:r w:rsidRPr="009203B3">
      <w:rPr>
        <w:rStyle w:val="af1"/>
        <w:rFonts w:ascii="宋体" w:hAnsi="宋体"/>
        <w:sz w:val="28"/>
        <w:szCs w:val="28"/>
      </w:rPr>
      <w:fldChar w:fldCharType="separate"/>
    </w:r>
    <w:r w:rsidR="00AC53A0">
      <w:rPr>
        <w:rStyle w:val="af1"/>
        <w:rFonts w:ascii="宋体" w:hAnsi="宋体"/>
        <w:noProof/>
        <w:sz w:val="28"/>
        <w:szCs w:val="28"/>
      </w:rPr>
      <w:t>- 5 -</w:t>
    </w:r>
    <w:r w:rsidRPr="009203B3">
      <w:rPr>
        <w:rStyle w:val="af1"/>
        <w:rFonts w:ascii="宋体" w:hAnsi="宋体"/>
        <w:sz w:val="28"/>
        <w:szCs w:val="28"/>
      </w:rPr>
      <w:fldChar w:fldCharType="end"/>
    </w:r>
  </w:p>
  <w:p w:rsidR="004231AC" w:rsidRDefault="004231AC" w:rsidP="009203B3">
    <w:pPr>
      <w:pStyle w:val="af0"/>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AC" w:rsidRDefault="004231A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45B" w:rsidRDefault="0012045B">
      <w:r>
        <w:separator/>
      </w:r>
    </w:p>
  </w:footnote>
  <w:footnote w:type="continuationSeparator" w:id="1">
    <w:p w:rsidR="0012045B" w:rsidRDefault="00120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AC" w:rsidRDefault="004231AC" w:rsidP="00C24478">
    <w:pPr>
      <w:pStyle w:val="af2"/>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AC" w:rsidRPr="00322F6F" w:rsidRDefault="004231AC" w:rsidP="00322F6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AC" w:rsidRPr="00345551" w:rsidRDefault="004231AC" w:rsidP="0034555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AC" w:rsidRDefault="004231AC">
    <w:pPr>
      <w:pStyle w:val="af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revisionView w:markup="0"/>
  <w:defaultTabStop w:val="420"/>
  <w:evenAndOddHeaders/>
  <w:drawingGridHorizontalSpacing w:val="158"/>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96F"/>
    <w:rsid w:val="000150A5"/>
    <w:rsid w:val="0012045B"/>
    <w:rsid w:val="00120854"/>
    <w:rsid w:val="00131ED2"/>
    <w:rsid w:val="001603CF"/>
    <w:rsid w:val="00163789"/>
    <w:rsid w:val="001D7E40"/>
    <w:rsid w:val="00234840"/>
    <w:rsid w:val="00255F56"/>
    <w:rsid w:val="002846F8"/>
    <w:rsid w:val="002B41E3"/>
    <w:rsid w:val="002C1BF2"/>
    <w:rsid w:val="00322F6F"/>
    <w:rsid w:val="00336C5E"/>
    <w:rsid w:val="00345551"/>
    <w:rsid w:val="00355206"/>
    <w:rsid w:val="00356265"/>
    <w:rsid w:val="003679AA"/>
    <w:rsid w:val="0039416A"/>
    <w:rsid w:val="00400FC4"/>
    <w:rsid w:val="00402537"/>
    <w:rsid w:val="004231AC"/>
    <w:rsid w:val="004238C1"/>
    <w:rsid w:val="004B62F3"/>
    <w:rsid w:val="00542BF2"/>
    <w:rsid w:val="00562D7B"/>
    <w:rsid w:val="00610B1A"/>
    <w:rsid w:val="0061244E"/>
    <w:rsid w:val="006165E8"/>
    <w:rsid w:val="00645849"/>
    <w:rsid w:val="00681EA6"/>
    <w:rsid w:val="006A70EA"/>
    <w:rsid w:val="006F3173"/>
    <w:rsid w:val="007043F5"/>
    <w:rsid w:val="00713D30"/>
    <w:rsid w:val="0073011D"/>
    <w:rsid w:val="007476C4"/>
    <w:rsid w:val="007A3300"/>
    <w:rsid w:val="007A5C00"/>
    <w:rsid w:val="007C6992"/>
    <w:rsid w:val="007C74BC"/>
    <w:rsid w:val="007D28A9"/>
    <w:rsid w:val="007D296F"/>
    <w:rsid w:val="007E2FA7"/>
    <w:rsid w:val="00811FEB"/>
    <w:rsid w:val="00814603"/>
    <w:rsid w:val="00850C8D"/>
    <w:rsid w:val="0089732D"/>
    <w:rsid w:val="008B0B86"/>
    <w:rsid w:val="008B7696"/>
    <w:rsid w:val="009203B3"/>
    <w:rsid w:val="00924C75"/>
    <w:rsid w:val="00945A69"/>
    <w:rsid w:val="009A42E6"/>
    <w:rsid w:val="009A724F"/>
    <w:rsid w:val="009B3F6C"/>
    <w:rsid w:val="00A440D0"/>
    <w:rsid w:val="00A85609"/>
    <w:rsid w:val="00AA77F4"/>
    <w:rsid w:val="00AB7A6E"/>
    <w:rsid w:val="00AC53A0"/>
    <w:rsid w:val="00AF1CCB"/>
    <w:rsid w:val="00B0614C"/>
    <w:rsid w:val="00B17ACA"/>
    <w:rsid w:val="00B41323"/>
    <w:rsid w:val="00B66EAF"/>
    <w:rsid w:val="00B93C42"/>
    <w:rsid w:val="00BC2D5F"/>
    <w:rsid w:val="00C144EE"/>
    <w:rsid w:val="00C24478"/>
    <w:rsid w:val="00C5526D"/>
    <w:rsid w:val="00D2688B"/>
    <w:rsid w:val="00D43FF5"/>
    <w:rsid w:val="00D45E8E"/>
    <w:rsid w:val="00D51FF0"/>
    <w:rsid w:val="00D55381"/>
    <w:rsid w:val="00D67CCF"/>
    <w:rsid w:val="00DB304D"/>
    <w:rsid w:val="00DE55A0"/>
    <w:rsid w:val="00DF2C87"/>
    <w:rsid w:val="00E01137"/>
    <w:rsid w:val="00E024C2"/>
    <w:rsid w:val="00E416B2"/>
    <w:rsid w:val="00ED0E0A"/>
    <w:rsid w:val="00EE3855"/>
    <w:rsid w:val="00EE5AA2"/>
    <w:rsid w:val="00FB0502"/>
    <w:rsid w:val="00FE2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3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密级、缓急"/>
    <w:next w:val="a4"/>
    <w:rsid w:val="00DB304D"/>
    <w:rPr>
      <w:rFonts w:eastAsia="黑体"/>
      <w:kern w:val="2"/>
      <w:sz w:val="30"/>
      <w:szCs w:val="24"/>
    </w:rPr>
  </w:style>
  <w:style w:type="paragraph" w:customStyle="1" w:styleId="a5">
    <w:name w:val="发文机关"/>
    <w:basedOn w:val="a"/>
    <w:next w:val="a4"/>
    <w:rsid w:val="007476C4"/>
    <w:rPr>
      <w:rFonts w:eastAsia="方正小标宋简体"/>
      <w:color w:val="FF0000"/>
      <w:sz w:val="56"/>
      <w:szCs w:val="56"/>
    </w:rPr>
  </w:style>
  <w:style w:type="paragraph" w:customStyle="1" w:styleId="a6">
    <w:name w:val="字号、主送"/>
    <w:basedOn w:val="a"/>
    <w:next w:val="a4"/>
    <w:rsid w:val="00850C8D"/>
    <w:rPr>
      <w:rFonts w:eastAsia="仿宋_GB2312"/>
      <w:sz w:val="32"/>
    </w:rPr>
  </w:style>
  <w:style w:type="paragraph" w:customStyle="1" w:styleId="a7">
    <w:name w:val="公文标题"/>
    <w:basedOn w:val="a"/>
    <w:next w:val="a4"/>
    <w:rsid w:val="00234840"/>
    <w:rPr>
      <w:rFonts w:eastAsia="方正小标宋简体"/>
      <w:sz w:val="44"/>
    </w:rPr>
  </w:style>
  <w:style w:type="paragraph" w:customStyle="1" w:styleId="a4">
    <w:name w:val="公文正文"/>
    <w:basedOn w:val="a"/>
    <w:rsid w:val="009A724F"/>
    <w:rPr>
      <w:rFonts w:eastAsia="仿宋_GB2312"/>
      <w:sz w:val="32"/>
      <w:szCs w:val="30"/>
    </w:rPr>
  </w:style>
  <w:style w:type="paragraph" w:customStyle="1" w:styleId="a8">
    <w:name w:val="词目"/>
    <w:basedOn w:val="a"/>
    <w:next w:val="a4"/>
    <w:rsid w:val="00D2688B"/>
    <w:rPr>
      <w:sz w:val="30"/>
    </w:rPr>
  </w:style>
  <w:style w:type="paragraph" w:customStyle="1" w:styleId="a9">
    <w:name w:val="小标题（黑体）"/>
    <w:basedOn w:val="a"/>
    <w:next w:val="a4"/>
    <w:rsid w:val="00DB304D"/>
    <w:rPr>
      <w:rFonts w:eastAsia="黑体"/>
      <w:sz w:val="30"/>
    </w:rPr>
  </w:style>
  <w:style w:type="paragraph" w:customStyle="1" w:styleId="aa">
    <w:name w:val="小标题（宋体）"/>
    <w:basedOn w:val="a"/>
    <w:next w:val="a4"/>
    <w:rsid w:val="00DB304D"/>
    <w:rPr>
      <w:sz w:val="30"/>
    </w:rPr>
  </w:style>
  <w:style w:type="paragraph" w:customStyle="1" w:styleId="ab">
    <w:name w:val="小标题（仿宋）"/>
    <w:basedOn w:val="a"/>
    <w:next w:val="a4"/>
    <w:rsid w:val="00DB304D"/>
    <w:rPr>
      <w:rFonts w:eastAsia="仿宋_GB2312"/>
      <w:sz w:val="30"/>
    </w:rPr>
  </w:style>
  <w:style w:type="paragraph" w:customStyle="1" w:styleId="ac">
    <w:name w:val="传真眉首"/>
    <w:next w:val="a4"/>
    <w:rsid w:val="00356265"/>
    <w:rPr>
      <w:rFonts w:eastAsia="仿宋_GB2312"/>
      <w:color w:val="FF0000"/>
      <w:kern w:val="2"/>
      <w:sz w:val="32"/>
      <w:szCs w:val="24"/>
    </w:rPr>
  </w:style>
  <w:style w:type="paragraph" w:customStyle="1" w:styleId="ad">
    <w:name w:val="印发"/>
    <w:next w:val="a"/>
    <w:rsid w:val="009B3F6C"/>
    <w:rPr>
      <w:rFonts w:eastAsia="仿宋_GB2312"/>
      <w:kern w:val="2"/>
      <w:sz w:val="32"/>
      <w:szCs w:val="24"/>
    </w:rPr>
  </w:style>
  <w:style w:type="character" w:customStyle="1" w:styleId="ae">
    <w:name w:val="主题词"/>
    <w:rsid w:val="008B0B86"/>
    <w:rPr>
      <w:rFonts w:eastAsia="黑体"/>
      <w:sz w:val="32"/>
    </w:rPr>
  </w:style>
  <w:style w:type="character" w:customStyle="1" w:styleId="af">
    <w:name w:val="主题词内容"/>
    <w:rsid w:val="008B0B86"/>
    <w:rPr>
      <w:rFonts w:eastAsia="方正小标宋简体"/>
      <w:sz w:val="32"/>
    </w:rPr>
  </w:style>
  <w:style w:type="paragraph" w:styleId="af0">
    <w:name w:val="footer"/>
    <w:basedOn w:val="a"/>
    <w:link w:val="Char"/>
    <w:rsid w:val="009203B3"/>
    <w:pPr>
      <w:tabs>
        <w:tab w:val="center" w:pos="4153"/>
        <w:tab w:val="right" w:pos="8306"/>
      </w:tabs>
      <w:snapToGrid w:val="0"/>
      <w:jc w:val="left"/>
    </w:pPr>
    <w:rPr>
      <w:sz w:val="18"/>
      <w:szCs w:val="18"/>
    </w:rPr>
  </w:style>
  <w:style w:type="character" w:styleId="af1">
    <w:name w:val="page number"/>
    <w:basedOn w:val="a0"/>
    <w:rsid w:val="009203B3"/>
  </w:style>
  <w:style w:type="paragraph" w:styleId="af2">
    <w:name w:val="header"/>
    <w:basedOn w:val="a"/>
    <w:link w:val="Char0"/>
    <w:rsid w:val="009203B3"/>
    <w:pPr>
      <w:pBdr>
        <w:bottom w:val="single" w:sz="6" w:space="1" w:color="auto"/>
      </w:pBdr>
      <w:tabs>
        <w:tab w:val="center" w:pos="4153"/>
        <w:tab w:val="right" w:pos="8306"/>
      </w:tabs>
      <w:snapToGrid w:val="0"/>
      <w:jc w:val="center"/>
    </w:pPr>
    <w:rPr>
      <w:sz w:val="18"/>
      <w:szCs w:val="18"/>
    </w:rPr>
  </w:style>
  <w:style w:type="character" w:customStyle="1" w:styleId="GB2312">
    <w:name w:val="样式 仿宋_GB2312"/>
    <w:basedOn w:val="a0"/>
    <w:rsid w:val="007043F5"/>
    <w:rPr>
      <w:rFonts w:ascii="仿宋_GB2312" w:eastAsia="仿宋_GB2312" w:hAnsi="仿宋_GB2312"/>
      <w:sz w:val="32"/>
    </w:rPr>
  </w:style>
  <w:style w:type="character" w:customStyle="1" w:styleId="New">
    <w:name w:val="要点 New"/>
    <w:rsid w:val="007043F5"/>
    <w:rPr>
      <w:b/>
      <w:bCs/>
    </w:rPr>
  </w:style>
  <w:style w:type="character" w:customStyle="1" w:styleId="Char0">
    <w:name w:val="页眉 Char"/>
    <w:basedOn w:val="a0"/>
    <w:link w:val="af2"/>
    <w:rsid w:val="007043F5"/>
    <w:rPr>
      <w:kern w:val="2"/>
      <w:sz w:val="18"/>
      <w:szCs w:val="18"/>
    </w:rPr>
  </w:style>
  <w:style w:type="character" w:customStyle="1" w:styleId="Char">
    <w:name w:val="页脚 Char"/>
    <w:basedOn w:val="a0"/>
    <w:link w:val="af0"/>
    <w:rsid w:val="007043F5"/>
    <w:rPr>
      <w:kern w:val="2"/>
      <w:sz w:val="18"/>
      <w:szCs w:val="18"/>
    </w:rPr>
  </w:style>
  <w:style w:type="paragraph" w:customStyle="1" w:styleId="NewNewNewNewNewNewNewNewNewNewNewNewNewNewNewNewNewNew">
    <w:name w:val="正文 New New New New New New New New New New New New New New New New New New"/>
    <w:rsid w:val="007043F5"/>
    <w:pPr>
      <w:widowControl w:val="0"/>
      <w:jc w:val="both"/>
    </w:pPr>
    <w:rPr>
      <w:rFonts w:ascii="Calibri" w:hAnsi="Calibri"/>
      <w:kern w:val="2"/>
      <w:sz w:val="21"/>
      <w:szCs w:val="24"/>
    </w:rPr>
  </w:style>
  <w:style w:type="character" w:customStyle="1" w:styleId="GB23121">
    <w:name w:val="样式 仿宋_GB23121"/>
    <w:basedOn w:val="a0"/>
    <w:rsid w:val="007043F5"/>
    <w:rPr>
      <w:rFonts w:ascii="仿宋_GB2312" w:eastAsia="仿宋_GB2312" w:hAnsi="仿宋_GB2312"/>
      <w:sz w:val="32"/>
    </w:rPr>
  </w:style>
  <w:style w:type="character" w:customStyle="1" w:styleId="font31">
    <w:name w:val="font31"/>
    <w:basedOn w:val="a0"/>
    <w:rsid w:val="007043F5"/>
    <w:rPr>
      <w:rFonts w:ascii="宋体" w:eastAsia="宋体" w:hAnsi="宋体" w:cs="宋体" w:hint="eastAsia"/>
      <w:b/>
      <w:color w:val="000000"/>
      <w:sz w:val="20"/>
      <w:szCs w:val="20"/>
      <w:u w:val="none"/>
    </w:rPr>
  </w:style>
  <w:style w:type="character" w:customStyle="1" w:styleId="font101">
    <w:name w:val="font101"/>
    <w:basedOn w:val="a0"/>
    <w:rsid w:val="007043F5"/>
    <w:rPr>
      <w:rFonts w:ascii="Times New Roman" w:hAnsi="Times New Roman" w:cs="Times New Roman" w:hint="default"/>
      <w:b/>
      <w:color w:val="000000"/>
      <w:sz w:val="20"/>
      <w:szCs w:val="20"/>
      <w:u w:val="none"/>
    </w:rPr>
  </w:style>
  <w:style w:type="character" w:customStyle="1" w:styleId="font01">
    <w:name w:val="font01"/>
    <w:basedOn w:val="a0"/>
    <w:rsid w:val="007043F5"/>
    <w:rPr>
      <w:rFonts w:ascii="宋体" w:eastAsia="宋体" w:hAnsi="宋体" w:cs="宋体" w:hint="eastAsia"/>
      <w:color w:val="000000"/>
      <w:sz w:val="18"/>
      <w:szCs w:val="18"/>
      <w:u w:val="none"/>
    </w:rPr>
  </w:style>
  <w:style w:type="character" w:customStyle="1" w:styleId="font51">
    <w:name w:val="font51"/>
    <w:basedOn w:val="a0"/>
    <w:rsid w:val="007043F5"/>
    <w:rPr>
      <w:rFonts w:ascii="宋体" w:eastAsia="宋体" w:hAnsi="宋体" w:cs="宋体" w:hint="eastAsia"/>
      <w:color w:val="000000"/>
      <w:sz w:val="21"/>
      <w:szCs w:val="21"/>
      <w:u w:val="none"/>
    </w:rPr>
  </w:style>
  <w:style w:type="paragraph" w:styleId="af3">
    <w:name w:val="Balloon Text"/>
    <w:basedOn w:val="a"/>
    <w:link w:val="Char1"/>
    <w:rsid w:val="007043F5"/>
    <w:rPr>
      <w:sz w:val="18"/>
      <w:szCs w:val="18"/>
    </w:rPr>
  </w:style>
  <w:style w:type="character" w:customStyle="1" w:styleId="Char1">
    <w:name w:val="批注框文本 Char"/>
    <w:basedOn w:val="a0"/>
    <w:link w:val="af3"/>
    <w:rsid w:val="007043F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3193</Words>
  <Characters>291</Characters>
  <Application>Microsoft Office Word</Application>
  <DocSecurity>0</DocSecurity>
  <Lines>2</Lines>
  <Paragraphs>6</Paragraphs>
  <ScaleCrop>false</ScaleCrop>
  <Company>kind</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高辉灿</cp:lastModifiedBy>
  <cp:revision>3</cp:revision>
  <cp:lastPrinted>2021-03-25T02:07:00Z</cp:lastPrinted>
  <dcterms:created xsi:type="dcterms:W3CDTF">2021-03-29T08:14:00Z</dcterms:created>
  <dcterms:modified xsi:type="dcterms:W3CDTF">2021-03-29T08:20:00Z</dcterms:modified>
</cp:coreProperties>
</file>