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E0" w:rsidRPr="004F530E" w:rsidRDefault="00767F4A" w:rsidP="004F530E">
      <w:pPr>
        <w:keepNext/>
        <w:keepLines/>
        <w:ind w:firstLineChars="50" w:firstLine="140"/>
        <w:rPr>
          <w:rFonts w:ascii="方正小标宋简体" w:eastAsia="方正小标宋简体" w:hAnsi="方正小标宋简体" w:cs="方正小标宋简体"/>
          <w:sz w:val="28"/>
          <w:szCs w:val="36"/>
        </w:rPr>
      </w:pPr>
      <w:r w:rsidRPr="004F530E">
        <w:rPr>
          <w:rFonts w:ascii="方正小标宋简体" w:eastAsia="方正小标宋简体" w:hAnsi="方正小标宋简体" w:cs="方正小标宋简体" w:hint="eastAsia"/>
          <w:color w:val="000000"/>
          <w:sz w:val="28"/>
          <w:szCs w:val="28"/>
        </w:rPr>
        <w:t>附件</w:t>
      </w:r>
      <w:r w:rsidR="00CD229A">
        <w:rPr>
          <w:rFonts w:ascii="方正小标宋简体" w:eastAsia="方正小标宋简体" w:hAnsi="方正小标宋简体" w:cs="方正小标宋简体" w:hint="eastAsia"/>
          <w:color w:val="000000"/>
          <w:sz w:val="28"/>
          <w:szCs w:val="28"/>
        </w:rPr>
        <w:t>6</w:t>
      </w:r>
      <w:r w:rsidRPr="004F530E">
        <w:rPr>
          <w:rFonts w:ascii="方正小标宋简体" w:eastAsia="方正小标宋简体" w:hAnsi="方正小标宋简体" w:cs="方正小标宋简体" w:hint="eastAsia"/>
          <w:color w:val="000000"/>
          <w:sz w:val="28"/>
          <w:szCs w:val="28"/>
        </w:rPr>
        <w:t xml:space="preserve"> </w:t>
      </w:r>
      <w:r w:rsidRPr="004F530E">
        <w:rPr>
          <w:rFonts w:ascii="方正小标宋简体" w:eastAsia="方正小标宋简体" w:hAnsi="方正小标宋简体" w:cs="方正小标宋简体" w:hint="eastAsia"/>
          <w:color w:val="000000"/>
          <w:sz w:val="40"/>
          <w:szCs w:val="48"/>
        </w:rPr>
        <w:t xml:space="preserve">          </w:t>
      </w:r>
      <w:r w:rsidR="004F530E">
        <w:rPr>
          <w:rFonts w:ascii="方正小标宋简体" w:eastAsia="方正小标宋简体" w:hAnsi="方正小标宋简体" w:cs="方正小标宋简体" w:hint="eastAsia"/>
          <w:color w:val="000000"/>
          <w:sz w:val="40"/>
          <w:szCs w:val="48"/>
        </w:rPr>
        <w:t xml:space="preserve">  </w:t>
      </w:r>
      <w:r w:rsidRPr="004F530E">
        <w:rPr>
          <w:rFonts w:ascii="方正小标宋简体" w:eastAsia="方正小标宋简体" w:hAnsi="方正小标宋简体" w:cs="方正小标宋简体" w:hint="eastAsia"/>
          <w:color w:val="000000"/>
          <w:sz w:val="40"/>
          <w:szCs w:val="48"/>
        </w:rPr>
        <w:t xml:space="preserve">     </w:t>
      </w:r>
      <w:r w:rsidR="003644E0" w:rsidRPr="004F530E">
        <w:rPr>
          <w:rFonts w:ascii="方正小标宋简体" w:eastAsia="方正小标宋简体" w:hAnsi="方正小标宋简体" w:cs="方正小标宋简体" w:hint="eastAsia"/>
          <w:color w:val="000000"/>
          <w:sz w:val="40"/>
          <w:szCs w:val="48"/>
        </w:rPr>
        <w:t>民办中小学年度检查指标体系</w:t>
      </w:r>
      <w:r w:rsidR="003644E0" w:rsidRPr="004F530E">
        <w:rPr>
          <w:rFonts w:ascii="方正小标宋简体" w:eastAsia="方正小标宋简体" w:hAnsi="方正小标宋简体" w:cs="方正小标宋简体" w:hint="eastAsia"/>
          <w:color w:val="000000"/>
          <w:sz w:val="40"/>
          <w:szCs w:val="40"/>
          <w:lang w:val="zh-CN" w:bidi="zh-CN"/>
        </w:rPr>
        <w:t>（试行）</w:t>
      </w:r>
    </w:p>
    <w:tbl>
      <w:tblPr>
        <w:tblW w:w="0" w:type="auto"/>
        <w:jc w:val="center"/>
        <w:tblLayout w:type="fixed"/>
        <w:tblCellMar>
          <w:left w:w="10" w:type="dxa"/>
          <w:right w:w="10" w:type="dxa"/>
        </w:tblCellMar>
        <w:tblLook w:val="04A0"/>
      </w:tblPr>
      <w:tblGrid>
        <w:gridCol w:w="853"/>
        <w:gridCol w:w="860"/>
        <w:gridCol w:w="5813"/>
        <w:gridCol w:w="4202"/>
        <w:gridCol w:w="2398"/>
      </w:tblGrid>
      <w:tr w:rsidR="003644E0" w:rsidTr="003051BE">
        <w:trPr>
          <w:trHeight w:hRule="exact" w:val="760"/>
          <w:jc w:val="center"/>
        </w:trPr>
        <w:tc>
          <w:tcPr>
            <w:tcW w:w="853" w:type="dxa"/>
            <w:tcBorders>
              <w:top w:val="single" w:sz="4" w:space="0" w:color="auto"/>
              <w:left w:val="single" w:sz="4" w:space="0" w:color="auto"/>
            </w:tcBorders>
            <w:noWrap/>
            <w:vAlign w:val="bottom"/>
          </w:tcPr>
          <w:p w:rsidR="003644E0" w:rsidRDefault="003644E0" w:rsidP="003051BE">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3644E0" w:rsidRDefault="003644E0" w:rsidP="003051BE">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813"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202"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398"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1800"/>
          <w:jc w:val="center"/>
        </w:trPr>
        <w:tc>
          <w:tcPr>
            <w:tcW w:w="853" w:type="dxa"/>
            <w:vMerge w:val="restart"/>
            <w:tcBorders>
              <w:top w:val="single" w:sz="4" w:space="0" w:color="auto"/>
              <w:left w:val="single" w:sz="4" w:space="0" w:color="auto"/>
            </w:tcBorders>
            <w:noWrap/>
            <w:vAlign w:val="center"/>
          </w:tcPr>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w:t>
            </w:r>
          </w:p>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党的</w:t>
            </w:r>
          </w:p>
          <w:p w:rsidR="003644E0" w:rsidRDefault="003644E0" w:rsidP="003051BE">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860" w:type="dxa"/>
            <w:tcBorders>
              <w:top w:val="single" w:sz="4" w:space="0" w:color="auto"/>
              <w:left w:val="single" w:sz="4" w:space="0" w:color="auto"/>
            </w:tcBorders>
            <w:noWrap/>
            <w:vAlign w:val="center"/>
          </w:tcPr>
          <w:p w:rsidR="003644E0" w:rsidRDefault="003644E0" w:rsidP="003051BE">
            <w:pPr>
              <w:snapToGrid w:val="0"/>
              <w:jc w:val="center"/>
              <w:rPr>
                <w:rFonts w:ascii="仿宋_GB2312" w:eastAsia="仿宋_GB2312" w:hAnsi="仿宋_GB2312" w:cs="仿宋_GB2312"/>
                <w:color w:val="000000"/>
                <w:szCs w:val="21"/>
                <w:lang w:bidi="en-US"/>
              </w:rPr>
            </w:pPr>
            <w:r>
              <w:rPr>
                <w:rFonts w:ascii="仿宋_GB2312" w:eastAsia="仿宋_GB2312" w:hAnsi="仿宋_GB2312" w:cs="仿宋_GB2312" w:hint="eastAsia"/>
                <w:color w:val="000000"/>
                <w:szCs w:val="21"/>
                <w:lang w:bidi="en-US"/>
              </w:rPr>
              <w:t>（一）</w:t>
            </w:r>
          </w:p>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3644E0" w:rsidRDefault="003644E0" w:rsidP="003051BE">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方向</w:t>
            </w:r>
          </w:p>
        </w:tc>
        <w:tc>
          <w:tcPr>
            <w:tcW w:w="5813" w:type="dxa"/>
            <w:tcBorders>
              <w:top w:val="single" w:sz="4" w:space="0" w:color="auto"/>
              <w:left w:val="single" w:sz="4" w:space="0" w:color="auto"/>
            </w:tcBorders>
            <w:noWrap/>
          </w:tcPr>
          <w:p w:rsidR="003644E0" w:rsidRDefault="003644E0" w:rsidP="003051BE">
            <w:pPr>
              <w:snapToGrid w:val="0"/>
              <w:rPr>
                <w:rFonts w:ascii="仿宋_GB2312" w:eastAsia="仿宋_GB2312" w:hAnsi="仿宋_GB2312" w:cs="仿宋_GB2312"/>
                <w:b/>
                <w:bCs/>
                <w:color w:val="000000"/>
                <w:sz w:val="15"/>
                <w:szCs w:val="15"/>
                <w:lang w:bidi="en-US"/>
              </w:rPr>
            </w:pPr>
          </w:p>
          <w:p w:rsidR="003644E0" w:rsidRDefault="003644E0" w:rsidP="003051BE">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全面贯彻党的教育方针，坚持社会主义办学方向，落实立德树人根本任务，培养德智体美劳全面发展的社会主义建设者和接班人。</w:t>
            </w:r>
          </w:p>
        </w:tc>
        <w:tc>
          <w:tcPr>
            <w:tcW w:w="4202" w:type="dxa"/>
            <w:tcBorders>
              <w:top w:val="single" w:sz="4" w:space="0" w:color="auto"/>
              <w:left w:val="single" w:sz="4" w:space="0" w:color="auto"/>
            </w:tcBorders>
            <w:noWrap/>
          </w:tcPr>
          <w:p w:rsidR="003644E0" w:rsidRDefault="003644E0" w:rsidP="003051BE">
            <w:pPr>
              <w:snapToGrid w:val="0"/>
              <w:rPr>
                <w:rFonts w:ascii="仿宋_GB2312" w:eastAsia="仿宋_GB2312" w:hAnsi="仿宋_GB2312" w:cs="仿宋_GB2312"/>
                <w:color w:val="000000"/>
                <w:sz w:val="15"/>
                <w:szCs w:val="15"/>
                <w:lang w:bidi="zh-CN"/>
              </w:rPr>
            </w:pPr>
          </w:p>
          <w:p w:rsidR="003644E0" w:rsidRDefault="003644E0" w:rsidP="003051BE">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bidi="zh-CN"/>
              </w:rPr>
              <w:t>1.</w:t>
            </w:r>
            <w:r>
              <w:rPr>
                <w:rFonts w:ascii="仿宋_GB2312" w:eastAsia="仿宋_GB2312" w:hAnsi="仿宋_GB2312" w:cs="仿宋_GB2312" w:hint="eastAsia"/>
                <w:color w:val="000000"/>
                <w:szCs w:val="21"/>
                <w:lang w:val="zh-CN" w:bidi="zh-CN"/>
              </w:rPr>
              <w:t>未在校园醒目处悬挂、张贴或以其他方式宣传展示党的教育方针。</w:t>
            </w:r>
          </w:p>
          <w:p w:rsidR="003644E0" w:rsidRDefault="003644E0" w:rsidP="003051BE">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2.宣传展示党的教育方针内容不准确，或以举办者、管理者个人理念、语录代替党的教育方针。</w:t>
            </w:r>
          </w:p>
        </w:tc>
        <w:tc>
          <w:tcPr>
            <w:tcW w:w="2398" w:type="dxa"/>
            <w:tcBorders>
              <w:top w:val="single" w:sz="4" w:space="0" w:color="auto"/>
              <w:left w:val="single" w:sz="4" w:space="0" w:color="auto"/>
              <w:right w:val="single" w:sz="4" w:space="0" w:color="auto"/>
            </w:tcBorders>
            <w:noWrap/>
          </w:tcPr>
          <w:p w:rsidR="003644E0" w:rsidRDefault="003644E0" w:rsidP="003051BE">
            <w:pPr>
              <w:snapToGrid w:val="0"/>
              <w:rPr>
                <w:rFonts w:ascii="仿宋_GB2312" w:eastAsia="仿宋_GB2312" w:hAnsi="仿宋_GB2312" w:cs="仿宋_GB2312"/>
                <w:color w:val="000000"/>
                <w:sz w:val="15"/>
                <w:szCs w:val="15"/>
                <w:lang w:bidi="zh-CN"/>
              </w:rPr>
            </w:pPr>
          </w:p>
          <w:p w:rsidR="003644E0" w:rsidRDefault="003644E0" w:rsidP="003051BE">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bidi="zh-CN"/>
              </w:rPr>
              <w:t>1.</w:t>
            </w:r>
            <w:r>
              <w:rPr>
                <w:rFonts w:ascii="仿宋_GB2312" w:eastAsia="仿宋_GB2312" w:hAnsi="仿宋_GB2312" w:cs="仿宋_GB2312" w:hint="eastAsia"/>
                <w:color w:val="000000"/>
                <w:szCs w:val="21"/>
                <w:lang w:val="zh-CN" w:bidi="zh-CN"/>
              </w:rPr>
              <w:t>办学严重偏离社会主义办学方向。</w:t>
            </w:r>
          </w:p>
          <w:p w:rsidR="003644E0" w:rsidRDefault="003644E0" w:rsidP="003051BE">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2.发生重大意识形态事件和安全稳定事件。</w:t>
            </w:r>
          </w:p>
        </w:tc>
      </w:tr>
      <w:tr w:rsidR="003644E0" w:rsidTr="003051BE">
        <w:trPr>
          <w:trHeight w:hRule="exact" w:val="1804"/>
          <w:jc w:val="center"/>
        </w:trPr>
        <w:tc>
          <w:tcPr>
            <w:tcW w:w="853" w:type="dxa"/>
            <w:vMerge/>
            <w:tcBorders>
              <w:left w:val="single" w:sz="4" w:space="0" w:color="auto"/>
            </w:tcBorders>
            <w:noWrap/>
            <w:vAlign w:val="center"/>
          </w:tcPr>
          <w:p w:rsidR="003644E0" w:rsidRDefault="003644E0" w:rsidP="003051BE">
            <w:pPr>
              <w:snapToGrid w:val="0"/>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党组织</w:t>
            </w:r>
          </w:p>
          <w:p w:rsidR="003644E0" w:rsidRDefault="003644E0" w:rsidP="003051BE">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5813" w:type="dxa"/>
            <w:tcBorders>
              <w:top w:val="single" w:sz="4" w:space="0" w:color="auto"/>
              <w:left w:val="single" w:sz="4" w:space="0" w:color="auto"/>
            </w:tcBorders>
            <w:noWrap/>
            <w:vAlign w:val="center"/>
          </w:tcPr>
          <w:p w:rsidR="003644E0" w:rsidRDefault="003644E0" w:rsidP="003051BE">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有3名以上正式党员，按规定建立党组织，按期换届。党员人数不足3名或者暂不具备建立党组织条件的，依规开展党的工作。</w:t>
            </w:r>
          </w:p>
          <w:p w:rsidR="003644E0" w:rsidRDefault="003644E0" w:rsidP="003051BE">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bidi="zh-CN"/>
              </w:rPr>
              <w:t>2.</w:t>
            </w:r>
            <w:r>
              <w:rPr>
                <w:rFonts w:ascii="仿宋_GB2312" w:eastAsia="仿宋_GB2312" w:hAnsi="仿宋_GB2312" w:cs="仿宋_GB2312" w:hint="eastAsia"/>
                <w:color w:val="000000"/>
                <w:szCs w:val="21"/>
                <w:lang w:val="zh-CN" w:bidi="zh-CN"/>
              </w:rPr>
              <w:t>管理体制清晰，隶属关系明确，组织体系健全，按规定配备党组织负责人和党务工作者。</w:t>
            </w:r>
          </w:p>
        </w:tc>
        <w:tc>
          <w:tcPr>
            <w:tcW w:w="4202" w:type="dxa"/>
            <w:tcBorders>
              <w:top w:val="single" w:sz="4" w:space="0" w:color="auto"/>
              <w:left w:val="single" w:sz="4" w:space="0" w:color="auto"/>
            </w:tcBorders>
            <w:noWrap/>
          </w:tcPr>
          <w:p w:rsidR="003644E0" w:rsidRDefault="003644E0" w:rsidP="003051BE">
            <w:pPr>
              <w:tabs>
                <w:tab w:val="left" w:pos="94"/>
              </w:tabs>
              <w:snapToGrid w:val="0"/>
              <w:rPr>
                <w:rFonts w:ascii="仿宋_GB2312" w:eastAsia="仿宋_GB2312" w:hAnsi="仿宋_GB2312" w:cs="仿宋_GB2312"/>
                <w:b/>
                <w:bCs/>
                <w:color w:val="000000"/>
                <w:sz w:val="11"/>
                <w:szCs w:val="11"/>
                <w:lang w:bidi="zh-CN"/>
              </w:rPr>
            </w:pPr>
          </w:p>
          <w:p w:rsidR="003644E0" w:rsidRDefault="003644E0" w:rsidP="003051BE">
            <w:pPr>
              <w:tabs>
                <w:tab w:val="left" w:pos="94"/>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党组织设置不符合相关要求。</w:t>
            </w:r>
          </w:p>
          <w:p w:rsidR="003644E0" w:rsidRDefault="003644E0" w:rsidP="003051BE">
            <w:pPr>
              <w:tabs>
                <w:tab w:val="left" w:pos="94"/>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因学校自身原因，导致党组织隶属关系不明确、组织体系不健全，党组织负责人或党务工作者配备不符合要求。</w:t>
            </w:r>
          </w:p>
        </w:tc>
        <w:tc>
          <w:tcPr>
            <w:tcW w:w="2398" w:type="dxa"/>
            <w:tcBorders>
              <w:top w:val="single" w:sz="4" w:space="0" w:color="auto"/>
              <w:left w:val="single" w:sz="4" w:space="0" w:color="auto"/>
              <w:right w:val="single" w:sz="4" w:space="0" w:color="auto"/>
            </w:tcBorders>
            <w:noWrap/>
            <w:vAlign w:val="center"/>
          </w:tcPr>
          <w:p w:rsidR="003644E0" w:rsidRDefault="003644E0" w:rsidP="003051BE">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未按规定设立党组织或开展党的工作。</w:t>
            </w:r>
          </w:p>
          <w:p w:rsidR="003644E0" w:rsidRDefault="003644E0" w:rsidP="003051BE">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不具备建立党组织条件的学校，没有采取有效措施抓好党的工作覆盖。</w:t>
            </w:r>
          </w:p>
        </w:tc>
      </w:tr>
      <w:tr w:rsidR="003644E0" w:rsidTr="003051BE">
        <w:trPr>
          <w:trHeight w:hRule="exact" w:val="1825"/>
          <w:jc w:val="center"/>
        </w:trPr>
        <w:tc>
          <w:tcPr>
            <w:tcW w:w="853" w:type="dxa"/>
            <w:vMerge/>
            <w:tcBorders>
              <w:left w:val="single" w:sz="4" w:space="0" w:color="auto"/>
              <w:bottom w:val="single" w:sz="4" w:space="0" w:color="auto"/>
            </w:tcBorders>
            <w:noWrap/>
            <w:vAlign w:val="center"/>
          </w:tcPr>
          <w:p w:rsidR="003644E0" w:rsidRDefault="003644E0" w:rsidP="003051BE">
            <w:pPr>
              <w:snapToGrid w:val="0"/>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3644E0" w:rsidRDefault="003644E0" w:rsidP="003051BE">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作用</w:t>
            </w:r>
          </w:p>
          <w:p w:rsidR="003644E0" w:rsidRDefault="003644E0" w:rsidP="003051BE">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发挥</w:t>
            </w:r>
          </w:p>
        </w:tc>
        <w:tc>
          <w:tcPr>
            <w:tcW w:w="5813" w:type="dxa"/>
            <w:tcBorders>
              <w:top w:val="single" w:sz="4" w:space="0" w:color="auto"/>
              <w:left w:val="single" w:sz="4" w:space="0" w:color="auto"/>
              <w:bottom w:val="single" w:sz="4" w:space="0" w:color="auto"/>
            </w:tcBorders>
            <w:noWrap/>
            <w:vAlign w:val="center"/>
          </w:tcPr>
          <w:p w:rsidR="003644E0" w:rsidRDefault="003644E0" w:rsidP="003051BE">
            <w:pPr>
              <w:snapToGrid w:val="0"/>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在学校章程中明确党组织的设置形式、地位作用、职责权限、参与决策机制和党务工作机构、人员配备、经费保障等内容。</w:t>
            </w:r>
          </w:p>
          <w:p w:rsidR="003644E0" w:rsidRDefault="003644E0" w:rsidP="003051BE">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推进“双向进入、交叉任职”，党组织书记通过法定程序进入学校董（理）事会，办学规模大、党员人数多的学校，符合条件的专职副书记也要进入董（理）事会。党组织班子成员应按照</w:t>
            </w:r>
          </w:p>
        </w:tc>
        <w:tc>
          <w:tcPr>
            <w:tcW w:w="4202" w:type="dxa"/>
            <w:tcBorders>
              <w:top w:val="single" w:sz="4" w:space="0" w:color="auto"/>
              <w:left w:val="single" w:sz="4" w:space="0" w:color="auto"/>
              <w:bottom w:val="single" w:sz="4" w:space="0" w:color="auto"/>
            </w:tcBorders>
            <w:noWrap/>
            <w:vAlign w:val="center"/>
          </w:tcPr>
          <w:p w:rsidR="003644E0" w:rsidRDefault="003644E0" w:rsidP="003051BE">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学校章程中未体现党组织建设情况、主要职责等内容。</w:t>
            </w:r>
          </w:p>
          <w:p w:rsidR="003644E0" w:rsidRDefault="003644E0" w:rsidP="003051BE">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党组织未能按规定参与决策实施监督。</w:t>
            </w:r>
          </w:p>
          <w:p w:rsidR="003644E0" w:rsidRDefault="003644E0" w:rsidP="003051BE">
            <w:pPr>
              <w:tabs>
                <w:tab w:val="left" w:pos="101"/>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党组织参与决策监督的机制不完善，制度不健全。</w:t>
            </w:r>
          </w:p>
        </w:tc>
        <w:tc>
          <w:tcPr>
            <w:tcW w:w="2398" w:type="dxa"/>
            <w:tcBorders>
              <w:top w:val="single" w:sz="4" w:space="0" w:color="auto"/>
              <w:left w:val="single" w:sz="4" w:space="0" w:color="auto"/>
              <w:bottom w:val="single" w:sz="4" w:space="0" w:color="auto"/>
              <w:right w:val="single" w:sz="4" w:space="0" w:color="auto"/>
            </w:tcBorders>
            <w:noWrap/>
            <w:vAlign w:val="center"/>
          </w:tcPr>
          <w:p w:rsidR="003644E0" w:rsidRDefault="003644E0" w:rsidP="003051BE">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党组织班子成员未能按规定进入决策机构，党组织未对学校重大事项进行政治把关。</w:t>
            </w:r>
          </w:p>
          <w:p w:rsidR="003644E0" w:rsidRDefault="003644E0" w:rsidP="003051BE">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学校董（理）事会不支持</w:t>
            </w:r>
          </w:p>
        </w:tc>
      </w:tr>
    </w:tbl>
    <w:p w:rsidR="003644E0" w:rsidRDefault="003644E0" w:rsidP="003644E0">
      <w:pPr>
        <w:spacing w:line="1" w:lineRule="exact"/>
        <w:rPr>
          <w:rFonts w:ascii="Calibri" w:hAnsi="Calibri"/>
          <w:szCs w:val="24"/>
        </w:rPr>
      </w:pPr>
      <w:r>
        <w:rPr>
          <w:rFonts w:ascii="Calibri" w:hAnsi="Calibri"/>
          <w:szCs w:val="24"/>
        </w:rPr>
        <w:br w:type="page"/>
      </w:r>
    </w:p>
    <w:tbl>
      <w:tblPr>
        <w:tblW w:w="0" w:type="auto"/>
        <w:jc w:val="center"/>
        <w:tblLayout w:type="fixed"/>
        <w:tblCellMar>
          <w:left w:w="10" w:type="dxa"/>
          <w:right w:w="10" w:type="dxa"/>
        </w:tblCellMar>
        <w:tblLook w:val="04A0"/>
      </w:tblPr>
      <w:tblGrid>
        <w:gridCol w:w="850"/>
        <w:gridCol w:w="868"/>
        <w:gridCol w:w="5944"/>
        <w:gridCol w:w="3823"/>
        <w:gridCol w:w="3006"/>
      </w:tblGrid>
      <w:tr w:rsidR="003644E0" w:rsidTr="003051BE">
        <w:trPr>
          <w:trHeight w:hRule="exact" w:val="752"/>
          <w:jc w:val="center"/>
        </w:trPr>
        <w:tc>
          <w:tcPr>
            <w:tcW w:w="850" w:type="dxa"/>
            <w:tcBorders>
              <w:top w:val="single" w:sz="4" w:space="0" w:color="auto"/>
              <w:left w:val="single" w:sz="4" w:space="0" w:color="auto"/>
            </w:tcBorders>
            <w:noWrap/>
            <w:vAlign w:val="bottom"/>
          </w:tcPr>
          <w:p w:rsidR="003644E0" w:rsidRDefault="003644E0" w:rsidP="003051BE">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8" w:type="dxa"/>
            <w:tcBorders>
              <w:top w:val="single" w:sz="4" w:space="0" w:color="auto"/>
              <w:left w:val="single" w:sz="4" w:space="0" w:color="auto"/>
            </w:tcBorders>
            <w:noWrap/>
            <w:vAlign w:val="bottom"/>
          </w:tcPr>
          <w:p w:rsidR="003644E0" w:rsidRDefault="003644E0" w:rsidP="003051BE">
            <w:pPr>
              <w:spacing w:line="349"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3644E0" w:rsidRDefault="003644E0" w:rsidP="003051BE">
            <w:pPr>
              <w:spacing w:line="349"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4"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3823"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3006"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3474"/>
          <w:jc w:val="center"/>
        </w:trPr>
        <w:tc>
          <w:tcPr>
            <w:tcW w:w="850"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68"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44" w:type="dxa"/>
            <w:tcBorders>
              <w:top w:val="single" w:sz="4" w:space="0" w:color="auto"/>
              <w:left w:val="single" w:sz="4" w:space="0" w:color="auto"/>
            </w:tcBorders>
            <w:noWrap/>
            <w:vAlign w:val="bottom"/>
          </w:tcPr>
          <w:p w:rsidR="003644E0" w:rsidRDefault="003644E0" w:rsidP="003051BE">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学校章程进入行政管理层，党员校长、副校长等行政领导班子成员，可按照党内有关规定进入党组织班子。党组织班子成员进入监督机构。</w:t>
            </w:r>
          </w:p>
          <w:p w:rsidR="003644E0" w:rsidRDefault="003644E0" w:rsidP="003051BE">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涉及党的建设、思想政治工作和德育工作的事项，由党组织会议研究决定；涉及发展规划、重要改革、人事安排和师生员工切身利益等重大事项，党组织要参与讨论研究，经党组织会议研究同意后，再提交董（理）事会作出决定；涉及教师引进、课程建设、教材选用、学术活动、对外交流等教育教学重要事项，党组织要把好政治关。</w:t>
            </w:r>
          </w:p>
        </w:tc>
        <w:tc>
          <w:tcPr>
            <w:tcW w:w="3823"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3006" w:type="dxa"/>
            <w:tcBorders>
              <w:top w:val="single" w:sz="4" w:space="0" w:color="auto"/>
              <w:left w:val="single" w:sz="4" w:space="0" w:color="auto"/>
              <w:right w:val="single" w:sz="4" w:space="0" w:color="auto"/>
            </w:tcBorders>
            <w:noWrap/>
          </w:tcPr>
          <w:p w:rsidR="003644E0" w:rsidRDefault="003644E0" w:rsidP="003051BE">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党组织开展工作。</w:t>
            </w:r>
          </w:p>
        </w:tc>
      </w:tr>
      <w:tr w:rsidR="003644E0" w:rsidTr="003051BE">
        <w:trPr>
          <w:trHeight w:hRule="exact" w:val="2062"/>
          <w:jc w:val="center"/>
        </w:trPr>
        <w:tc>
          <w:tcPr>
            <w:tcW w:w="850"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68" w:type="dxa"/>
            <w:tcBorders>
              <w:top w:val="single" w:sz="4" w:space="0" w:color="auto"/>
              <w:left w:val="single" w:sz="4" w:space="0" w:color="auto"/>
            </w:tcBorders>
            <w:noWrap/>
            <w:vAlign w:val="center"/>
          </w:tcPr>
          <w:p w:rsidR="003644E0" w:rsidRDefault="003644E0" w:rsidP="003051BE">
            <w:pPr>
              <w:spacing w:line="365" w:lineRule="exact"/>
              <w:ind w:left="18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 保障</w:t>
            </w:r>
          </w:p>
          <w:p w:rsidR="003644E0" w:rsidRDefault="003644E0" w:rsidP="003051BE">
            <w:pPr>
              <w:spacing w:line="365" w:lineRule="exact"/>
              <w:ind w:left="18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机制</w:t>
            </w:r>
          </w:p>
        </w:tc>
        <w:tc>
          <w:tcPr>
            <w:tcW w:w="5944" w:type="dxa"/>
            <w:tcBorders>
              <w:top w:val="single" w:sz="4" w:space="0" w:color="auto"/>
              <w:left w:val="single" w:sz="4" w:space="0" w:color="auto"/>
            </w:tcBorders>
            <w:noWrap/>
          </w:tcPr>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做好发展党员和党员教育管理服务工作,严格组织生活制度。</w:t>
            </w:r>
          </w:p>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党组织活动经费列入年度经费预算，保证必要支出。规范党费收缴与管理工作。</w:t>
            </w:r>
          </w:p>
        </w:tc>
        <w:tc>
          <w:tcPr>
            <w:tcW w:w="3823" w:type="dxa"/>
            <w:tcBorders>
              <w:top w:val="single" w:sz="4" w:space="0" w:color="auto"/>
              <w:left w:val="single" w:sz="4" w:space="0" w:color="auto"/>
            </w:tcBorders>
            <w:noWrap/>
          </w:tcPr>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未按规定发展党员或开展党员教育管理服务。</w:t>
            </w:r>
          </w:p>
          <w:p w:rsidR="003644E0" w:rsidRDefault="003644E0" w:rsidP="003051BE">
            <w:pPr>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未按规定提供党组织活动经费，收缴管理党费。</w:t>
            </w:r>
          </w:p>
        </w:tc>
        <w:tc>
          <w:tcPr>
            <w:tcW w:w="3006" w:type="dxa"/>
            <w:tcBorders>
              <w:top w:val="single" w:sz="4" w:space="0" w:color="auto"/>
              <w:left w:val="single" w:sz="4" w:space="0" w:color="auto"/>
              <w:right w:val="single" w:sz="4" w:space="0" w:color="auto"/>
            </w:tcBorders>
            <w:noWrap/>
          </w:tcPr>
          <w:p w:rsidR="003644E0" w:rsidRDefault="003644E0" w:rsidP="003051BE">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未按规定提供必要条件保障，严重影响党员教育管理服务。</w:t>
            </w:r>
          </w:p>
          <w:p w:rsidR="003644E0" w:rsidRDefault="003644E0" w:rsidP="003051BE">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未按规定接转党员组织关系，“口袋党员”“隐形党员”现象严重。</w:t>
            </w:r>
          </w:p>
        </w:tc>
      </w:tr>
      <w:tr w:rsidR="003644E0" w:rsidTr="003051BE">
        <w:trPr>
          <w:trHeight w:hRule="exact" w:val="1922"/>
          <w:jc w:val="center"/>
        </w:trPr>
        <w:tc>
          <w:tcPr>
            <w:tcW w:w="850" w:type="dxa"/>
            <w:vMerge/>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868" w:type="dxa"/>
            <w:tcBorders>
              <w:top w:val="single" w:sz="4" w:space="0" w:color="auto"/>
              <w:left w:val="single" w:sz="4" w:space="0" w:color="auto"/>
              <w:bottom w:val="single" w:sz="4" w:space="0" w:color="auto"/>
            </w:tcBorders>
            <w:noWrap/>
          </w:tcPr>
          <w:p w:rsidR="003644E0" w:rsidRDefault="003644E0" w:rsidP="003051BE">
            <w:pPr>
              <w:spacing w:before="140"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（五）</w:t>
            </w:r>
          </w:p>
          <w:p w:rsidR="003644E0" w:rsidRDefault="003644E0" w:rsidP="003051BE">
            <w:pPr>
              <w:spacing w:before="140" w:line="367"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思政德 育工作</w:t>
            </w:r>
          </w:p>
        </w:tc>
        <w:tc>
          <w:tcPr>
            <w:tcW w:w="5944" w:type="dxa"/>
            <w:tcBorders>
              <w:top w:val="single" w:sz="4" w:space="0" w:color="auto"/>
              <w:left w:val="single" w:sz="4" w:space="0" w:color="auto"/>
              <w:bottom w:val="single" w:sz="4" w:space="0" w:color="auto"/>
            </w:tcBorders>
            <w:noWrap/>
            <w:vAlign w:val="bottom"/>
          </w:tcPr>
          <w:p w:rsidR="003644E0" w:rsidRDefault="003644E0" w:rsidP="003051BE">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制定德育工作实施方案，建立党组织主导、校长负责、群团组织参与、家庭社会联动的德育工作机制。</w:t>
            </w:r>
          </w:p>
          <w:p w:rsidR="003644E0" w:rsidRDefault="003644E0" w:rsidP="003051BE">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按规定开设“思想政治”“道德与法治”必修课程，使用国家统编教材。</w:t>
            </w:r>
          </w:p>
          <w:p w:rsidR="003644E0" w:rsidRDefault="003644E0" w:rsidP="003051BE">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将德育工作经费纳入年度经费预算，配齐配强工作力量，提</w:t>
            </w:r>
          </w:p>
        </w:tc>
        <w:tc>
          <w:tcPr>
            <w:tcW w:w="3823" w:type="dxa"/>
            <w:tcBorders>
              <w:top w:val="single" w:sz="4" w:space="0" w:color="auto"/>
              <w:left w:val="single" w:sz="4" w:space="0" w:color="auto"/>
              <w:bottom w:val="single" w:sz="4" w:space="0" w:color="auto"/>
            </w:tcBorders>
            <w:noWrap/>
          </w:tcPr>
          <w:p w:rsidR="003644E0" w:rsidRDefault="003644E0" w:rsidP="003051BE">
            <w:pPr>
              <w:spacing w:line="37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未建立德育工作相关机制、未制定工作方案。未落实德育工作经费、人员、场地等。</w:t>
            </w:r>
          </w:p>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心理健康教育教师配备不符合相关要求。</w:t>
            </w:r>
          </w:p>
        </w:tc>
        <w:tc>
          <w:tcPr>
            <w:tcW w:w="3006"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62" w:lineRule="exac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未按规定开设、开足道德与法治（思想政治）课。</w:t>
            </w:r>
          </w:p>
          <w:p w:rsidR="003644E0" w:rsidRDefault="003644E0" w:rsidP="003051BE">
            <w:pPr>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课程内容及教材使用或选用不符合相关要求或者偏离社会主义核心价值观。</w:t>
            </w:r>
          </w:p>
        </w:tc>
      </w:tr>
    </w:tbl>
    <w:p w:rsidR="003644E0" w:rsidRDefault="003644E0" w:rsidP="003644E0">
      <w:pPr>
        <w:sectPr w:rsidR="003644E0">
          <w:pgSz w:w="16840" w:h="11900" w:orient="landscape"/>
          <w:pgMar w:top="1923" w:right="1284" w:bottom="1396" w:left="1055" w:header="907" w:footer="992" w:gutter="0"/>
          <w:cols w:space="720"/>
          <w:docGrid w:linePitch="360"/>
        </w:sectPr>
      </w:pPr>
    </w:p>
    <w:tbl>
      <w:tblPr>
        <w:tblW w:w="0" w:type="auto"/>
        <w:jc w:val="center"/>
        <w:tblLayout w:type="fixed"/>
        <w:tblCellMar>
          <w:left w:w="10" w:type="dxa"/>
          <w:right w:w="10" w:type="dxa"/>
        </w:tblCellMar>
        <w:tblLook w:val="04A0"/>
      </w:tblPr>
      <w:tblGrid>
        <w:gridCol w:w="853"/>
        <w:gridCol w:w="857"/>
        <w:gridCol w:w="5771"/>
        <w:gridCol w:w="4222"/>
        <w:gridCol w:w="2786"/>
      </w:tblGrid>
      <w:tr w:rsidR="003644E0" w:rsidTr="003051BE">
        <w:trPr>
          <w:trHeight w:hRule="exact" w:val="749"/>
          <w:jc w:val="center"/>
        </w:trPr>
        <w:tc>
          <w:tcPr>
            <w:tcW w:w="853" w:type="dxa"/>
            <w:tcBorders>
              <w:top w:val="single" w:sz="4" w:space="0" w:color="auto"/>
              <w:left w:val="single" w:sz="4" w:space="0" w:color="auto"/>
            </w:tcBorders>
            <w:noWrap/>
            <w:vAlign w:val="bottom"/>
          </w:tcPr>
          <w:p w:rsidR="003644E0" w:rsidRDefault="003644E0" w:rsidP="003051BE">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771"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222"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6"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2705"/>
          <w:jc w:val="center"/>
        </w:trPr>
        <w:tc>
          <w:tcPr>
            <w:tcW w:w="853"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771" w:type="dxa"/>
            <w:tcBorders>
              <w:top w:val="single" w:sz="4" w:space="0" w:color="auto"/>
              <w:left w:val="single" w:sz="4" w:space="0" w:color="auto"/>
            </w:tcBorders>
            <w:noWrap/>
            <w:vAlign w:val="bottom"/>
          </w:tcPr>
          <w:p w:rsidR="003644E0" w:rsidRDefault="003644E0" w:rsidP="003051BE">
            <w:pPr>
              <w:spacing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供工作场所、设施。</w:t>
            </w:r>
          </w:p>
          <w:p w:rsidR="003644E0" w:rsidRDefault="003644E0" w:rsidP="003051BE">
            <w:pPr>
              <w:tabs>
                <w:tab w:val="left" w:pos="115"/>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开展心理健康教育活动，至少配备一名专职或兼职心理健康教育教师，专职教师原则上须具备心理学或相关专业本科及以上学历。</w:t>
            </w:r>
          </w:p>
          <w:p w:rsidR="003644E0" w:rsidRDefault="003644E0" w:rsidP="003051BE">
            <w:pPr>
              <w:tabs>
                <w:tab w:val="left" w:pos="115"/>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规范建立少先队和共青团组织，配齐配强辅导员。积极开展党团组织活动和主题教育活动等，把爱国主义内容融入活动中。</w:t>
            </w:r>
          </w:p>
          <w:p w:rsidR="003644E0" w:rsidRDefault="003644E0" w:rsidP="003051BE">
            <w:pPr>
              <w:tabs>
                <w:tab w:val="left" w:pos="115"/>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6.</w:t>
            </w:r>
            <w:r>
              <w:rPr>
                <w:rFonts w:ascii="仿宋_GB2312" w:eastAsia="仿宋_GB2312" w:hAnsi="仿宋_GB2312" w:cs="仿宋_GB2312" w:hint="eastAsia"/>
                <w:color w:val="000000"/>
                <w:szCs w:val="21"/>
                <w:lang w:val="zh-CN" w:bidi="zh-CN"/>
              </w:rPr>
              <w:t>校园文化健康向上，符合社会主义核心价值观。</w:t>
            </w:r>
          </w:p>
        </w:tc>
        <w:tc>
          <w:tcPr>
            <w:tcW w:w="4222" w:type="dxa"/>
            <w:tcBorders>
              <w:top w:val="single" w:sz="4" w:space="0" w:color="auto"/>
              <w:left w:val="single" w:sz="4" w:space="0" w:color="auto"/>
            </w:tcBorders>
            <w:noWrap/>
          </w:tcPr>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未按规定建立少先队、共青团组织，或开展相应活动。</w:t>
            </w:r>
          </w:p>
        </w:tc>
        <w:tc>
          <w:tcPr>
            <w:tcW w:w="2786" w:type="dxa"/>
            <w:tcBorders>
              <w:top w:val="single" w:sz="4" w:space="0" w:color="auto"/>
              <w:left w:val="single" w:sz="4" w:space="0" w:color="auto"/>
              <w:right w:val="single" w:sz="4" w:space="0" w:color="auto"/>
            </w:tcBorders>
            <w:noWrap/>
          </w:tcPr>
          <w:p w:rsidR="003644E0" w:rsidRDefault="003644E0" w:rsidP="003051BE">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校园文化建设缺位，严重背离社会主义核心价值观。</w:t>
            </w:r>
          </w:p>
        </w:tc>
      </w:tr>
      <w:tr w:rsidR="003644E0" w:rsidTr="003051BE">
        <w:trPr>
          <w:trHeight w:hRule="exact" w:val="1585"/>
          <w:jc w:val="center"/>
        </w:trPr>
        <w:tc>
          <w:tcPr>
            <w:tcW w:w="853" w:type="dxa"/>
            <w:vMerge w:val="restart"/>
            <w:tcBorders>
              <w:top w:val="single" w:sz="4" w:space="0" w:color="auto"/>
              <w:left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条件</w:t>
            </w:r>
          </w:p>
        </w:tc>
        <w:tc>
          <w:tcPr>
            <w:tcW w:w="857" w:type="dxa"/>
            <w:tcBorders>
              <w:top w:val="single" w:sz="4" w:space="0" w:color="auto"/>
              <w:left w:val="single" w:sz="4" w:space="0" w:color="auto"/>
            </w:tcBorders>
            <w:noWrap/>
            <w:vAlign w:val="center"/>
          </w:tcPr>
          <w:p w:rsidR="003644E0" w:rsidRDefault="003644E0" w:rsidP="003051BE">
            <w:pPr>
              <w:spacing w:line="367" w:lineRule="exact"/>
              <w:jc w:val="center"/>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w:t>
            </w:r>
          </w:p>
          <w:p w:rsidR="003644E0" w:rsidRDefault="003644E0" w:rsidP="003051BE">
            <w:pPr>
              <w:spacing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举办者</w:t>
            </w:r>
          </w:p>
          <w:p w:rsidR="003644E0" w:rsidRDefault="003644E0" w:rsidP="003051BE">
            <w:pPr>
              <w:spacing w:line="367"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投入</w:t>
            </w:r>
          </w:p>
        </w:tc>
        <w:tc>
          <w:tcPr>
            <w:tcW w:w="5771" w:type="dxa"/>
            <w:tcBorders>
              <w:top w:val="single" w:sz="4" w:space="0" w:color="auto"/>
              <w:left w:val="single" w:sz="4" w:space="0" w:color="auto"/>
            </w:tcBorders>
            <w:noWrap/>
          </w:tcPr>
          <w:p w:rsidR="003644E0" w:rsidRDefault="003644E0" w:rsidP="003051BE">
            <w:pPr>
              <w:spacing w:before="80" w:after="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举办者依法履行出资义务，出资方式符合法定要求。</w:t>
            </w:r>
          </w:p>
          <w:p w:rsidR="003644E0" w:rsidRDefault="003644E0" w:rsidP="003051BE">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学校正式设立时，应当缴足开办资金、注册资本。</w:t>
            </w:r>
          </w:p>
        </w:tc>
        <w:tc>
          <w:tcPr>
            <w:tcW w:w="4222" w:type="dxa"/>
            <w:tcBorders>
              <w:top w:val="single" w:sz="4" w:space="0" w:color="auto"/>
              <w:left w:val="single" w:sz="4" w:space="0" w:color="auto"/>
            </w:tcBorders>
            <w:noWrap/>
          </w:tcPr>
          <w:p w:rsidR="003644E0" w:rsidRDefault="003644E0" w:rsidP="003051BE">
            <w:pPr>
              <w:spacing w:after="12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出资方式不符合法定要求。</w:t>
            </w:r>
          </w:p>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国有资产参与举办不符合相关要求。</w:t>
            </w:r>
          </w:p>
        </w:tc>
        <w:tc>
          <w:tcPr>
            <w:tcW w:w="2786" w:type="dxa"/>
            <w:tcBorders>
              <w:top w:val="single" w:sz="4" w:space="0" w:color="auto"/>
              <w:left w:val="single" w:sz="4" w:space="0" w:color="auto"/>
              <w:right w:val="single" w:sz="4" w:space="0" w:color="auto"/>
            </w:tcBorders>
            <w:noWrap/>
            <w:vAlign w:val="bottom"/>
          </w:tcPr>
          <w:p w:rsidR="003644E0" w:rsidRDefault="003644E0" w:rsidP="003051BE">
            <w:pPr>
              <w:spacing w:after="80"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虚假出资或举办者未足额履行出资义务。</w:t>
            </w:r>
          </w:p>
          <w:p w:rsidR="003644E0" w:rsidRDefault="003644E0" w:rsidP="003051BE">
            <w:pPr>
              <w:spacing w:after="8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存在非法集资举办情形。</w:t>
            </w:r>
          </w:p>
          <w:p w:rsidR="003644E0" w:rsidRDefault="003644E0" w:rsidP="003051BE">
            <w:pPr>
              <w:spacing w:after="8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存在国有资产流失情形。</w:t>
            </w:r>
          </w:p>
        </w:tc>
      </w:tr>
      <w:tr w:rsidR="003644E0" w:rsidTr="003051BE">
        <w:trPr>
          <w:trHeight w:hRule="exact" w:val="3146"/>
          <w:jc w:val="center"/>
        </w:trPr>
        <w:tc>
          <w:tcPr>
            <w:tcW w:w="853" w:type="dxa"/>
            <w:vMerge/>
            <w:tcBorders>
              <w:left w:val="single" w:sz="4" w:space="0" w:color="auto"/>
              <w:bottom w:val="single" w:sz="4" w:space="0" w:color="auto"/>
            </w:tcBorders>
            <w:noWrap/>
            <w:vAlign w:val="center"/>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center"/>
          </w:tcPr>
          <w:p w:rsidR="003644E0" w:rsidRDefault="003644E0" w:rsidP="003051BE">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3644E0" w:rsidRDefault="003644E0" w:rsidP="003051BE">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师资</w:t>
            </w:r>
          </w:p>
          <w:p w:rsidR="003644E0" w:rsidRDefault="003644E0" w:rsidP="003051BE">
            <w:pPr>
              <w:spacing w:line="364" w:lineRule="exact"/>
              <w:ind w:left="16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队伍</w:t>
            </w:r>
          </w:p>
        </w:tc>
        <w:tc>
          <w:tcPr>
            <w:tcW w:w="5771" w:type="dxa"/>
            <w:tcBorders>
              <w:top w:val="single" w:sz="4" w:space="0" w:color="auto"/>
              <w:left w:val="single" w:sz="4" w:space="0" w:color="auto"/>
              <w:bottom w:val="single" w:sz="4" w:space="0" w:color="auto"/>
            </w:tcBorders>
            <w:noWrap/>
          </w:tcPr>
          <w:p w:rsidR="003644E0" w:rsidRDefault="003644E0" w:rsidP="003051BE">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教师配备与办学规模相适应，师生比符合相应规定。（高中达标指标≥</w:t>
            </w:r>
            <w:r>
              <w:rPr>
                <w:rFonts w:ascii="仿宋_GB2312" w:eastAsia="仿宋_GB2312" w:hAnsi="仿宋_GB2312" w:cs="仿宋_GB2312" w:hint="eastAsia"/>
                <w:color w:val="000000"/>
                <w:szCs w:val="21"/>
                <w:lang w:bidi="en-US"/>
              </w:rPr>
              <w:t>1:12.</w:t>
            </w:r>
            <w:r>
              <w:rPr>
                <w:rFonts w:ascii="仿宋_GB2312" w:eastAsia="仿宋_GB2312" w:hAnsi="仿宋_GB2312" w:cs="仿宋_GB2312" w:hint="eastAsia"/>
                <w:color w:val="000000"/>
                <w:szCs w:val="21"/>
                <w:lang w:val="zh-CN" w:bidi="zh-CN"/>
              </w:rPr>
              <w:t>5；初中达标指标≥</w:t>
            </w:r>
            <w:r>
              <w:rPr>
                <w:rFonts w:ascii="仿宋_GB2312" w:eastAsia="仿宋_GB2312" w:hAnsi="仿宋_GB2312" w:cs="仿宋_GB2312" w:hint="eastAsia"/>
                <w:color w:val="000000"/>
                <w:szCs w:val="21"/>
                <w:lang w:bidi="en-US"/>
              </w:rPr>
              <w:t>1:13.</w:t>
            </w:r>
            <w:r>
              <w:rPr>
                <w:rFonts w:ascii="仿宋_GB2312" w:eastAsia="仿宋_GB2312" w:hAnsi="仿宋_GB2312" w:cs="仿宋_GB2312" w:hint="eastAsia"/>
                <w:color w:val="000000"/>
                <w:szCs w:val="21"/>
                <w:lang w:val="zh-CN" w:bidi="zh-CN"/>
              </w:rPr>
              <w:t>5；小学达标指标≥1:19）</w:t>
            </w:r>
            <w:r>
              <w:rPr>
                <w:rFonts w:ascii="仿宋_GB2312" w:eastAsia="仿宋_GB2312" w:hAnsi="仿宋_GB2312" w:cs="仿宋_GB2312" w:hint="eastAsia"/>
                <w:color w:val="000000"/>
                <w:szCs w:val="21"/>
                <w:lang w:bidi="en-US"/>
              </w:rPr>
              <w:t>。</w:t>
            </w:r>
          </w:p>
          <w:p w:rsidR="003644E0" w:rsidRDefault="003644E0" w:rsidP="003051BE">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学科教师配备满足课程设置需要，体育与健康、艺术、心理健康等学科教师和卫生（保健）人员配备符合相关要求。</w:t>
            </w:r>
          </w:p>
          <w:p w:rsidR="003644E0" w:rsidRDefault="003644E0" w:rsidP="003051BE">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教师持中华人民共和国教师资格证上岗，资格、学历等符合国家相关规定。落实教职员工准入查询性侵违法犯罪制度。</w:t>
            </w:r>
          </w:p>
          <w:p w:rsidR="003644E0" w:rsidRDefault="003644E0" w:rsidP="003051BE">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义务教育学校不得新增聘任具有事业编制的教职工。已经聘任的，按照规定逐步有序引导退出。</w:t>
            </w:r>
          </w:p>
        </w:tc>
        <w:tc>
          <w:tcPr>
            <w:tcW w:w="4222" w:type="dxa"/>
            <w:tcBorders>
              <w:top w:val="single" w:sz="4" w:space="0" w:color="auto"/>
              <w:left w:val="single" w:sz="4" w:space="0" w:color="auto"/>
              <w:bottom w:val="single" w:sz="4" w:space="0" w:color="auto"/>
            </w:tcBorders>
            <w:noWrap/>
          </w:tcPr>
          <w:p w:rsidR="003644E0" w:rsidRDefault="003644E0" w:rsidP="003051BE">
            <w:pPr>
              <w:tabs>
                <w:tab w:val="left" w:pos="108"/>
              </w:tabs>
              <w:spacing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聘用教师人员数量与办学规模不相适应。</w:t>
            </w:r>
          </w:p>
          <w:p w:rsidR="003644E0" w:rsidRDefault="003644E0" w:rsidP="003051BE">
            <w:pPr>
              <w:tabs>
                <w:tab w:val="left" w:pos="108"/>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体育与健康、艺术、心理健康等学科教师和卫生（保健）人员未配齐配足。</w:t>
            </w:r>
          </w:p>
          <w:p w:rsidR="003644E0" w:rsidRDefault="003644E0" w:rsidP="003051BE">
            <w:pPr>
              <w:tabs>
                <w:tab w:val="left" w:pos="108"/>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从教人员不具备相应资质，或者所持教师资格证资格种类与任教学校不符，存在低段高聘情况；未严格审查，聘用曾违反教师职业行为十项准则或其他不合适从事教育工作的人。</w:t>
            </w:r>
          </w:p>
        </w:tc>
        <w:tc>
          <w:tcPr>
            <w:tcW w:w="2786" w:type="dxa"/>
            <w:tcBorders>
              <w:top w:val="single" w:sz="4" w:space="0" w:color="auto"/>
              <w:left w:val="single" w:sz="4" w:space="0" w:color="auto"/>
              <w:bottom w:val="single" w:sz="4" w:space="0" w:color="auto"/>
              <w:right w:val="single" w:sz="4" w:space="0" w:color="auto"/>
            </w:tcBorders>
            <w:noWrap/>
          </w:tcPr>
          <w:p w:rsidR="003644E0" w:rsidRDefault="003644E0" w:rsidP="003051BE">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聘用曾经因为犯罪被依法剥夺政治权利、严重违反教师职业行为十项准则或者其他具有教育领域不良从业记录的人。</w:t>
            </w:r>
          </w:p>
          <w:p w:rsidR="003644E0" w:rsidRDefault="003644E0" w:rsidP="003051BE">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违规聘用外籍人员。</w:t>
            </w:r>
          </w:p>
          <w:p w:rsidR="003644E0" w:rsidRDefault="003644E0" w:rsidP="003051BE">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聘用教师没有中华人民共和国教师资格证。</w:t>
            </w:r>
          </w:p>
        </w:tc>
      </w:tr>
    </w:tbl>
    <w:p w:rsidR="003644E0" w:rsidRDefault="003644E0" w:rsidP="003644E0">
      <w:pPr>
        <w:rPr>
          <w:rFonts w:ascii="Calibri" w:hAnsi="Calibri"/>
          <w:szCs w:val="24"/>
        </w:rPr>
      </w:pPr>
      <w:r>
        <w:rPr>
          <w:rFonts w:ascii="Calibri" w:hAnsi="Calibri"/>
          <w:szCs w:val="24"/>
        </w:rPr>
        <w:br w:type="page"/>
      </w:r>
    </w:p>
    <w:tbl>
      <w:tblPr>
        <w:tblW w:w="0" w:type="auto"/>
        <w:jc w:val="center"/>
        <w:tblLayout w:type="fixed"/>
        <w:tblCellMar>
          <w:left w:w="10" w:type="dxa"/>
          <w:right w:w="10" w:type="dxa"/>
        </w:tblCellMar>
        <w:tblLook w:val="04A0"/>
      </w:tblPr>
      <w:tblGrid>
        <w:gridCol w:w="850"/>
        <w:gridCol w:w="857"/>
        <w:gridCol w:w="5951"/>
        <w:gridCol w:w="4057"/>
        <w:gridCol w:w="2779"/>
      </w:tblGrid>
      <w:tr w:rsidR="003644E0" w:rsidTr="003051BE">
        <w:trPr>
          <w:trHeight w:hRule="exact" w:val="749"/>
          <w:jc w:val="center"/>
        </w:trPr>
        <w:tc>
          <w:tcPr>
            <w:tcW w:w="850" w:type="dxa"/>
            <w:tcBorders>
              <w:top w:val="single" w:sz="4" w:space="0" w:color="auto"/>
              <w:left w:val="single" w:sz="4" w:space="0" w:color="auto"/>
            </w:tcBorders>
            <w:noWrap/>
            <w:vAlign w:val="bottom"/>
          </w:tcPr>
          <w:p w:rsidR="003644E0" w:rsidRDefault="003644E0" w:rsidP="003051BE">
            <w:pPr>
              <w:spacing w:line="360"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spacing w:line="360"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1"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7"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9"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436"/>
          <w:jc w:val="center"/>
        </w:trPr>
        <w:tc>
          <w:tcPr>
            <w:tcW w:w="850"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51" w:type="dxa"/>
            <w:tcBorders>
              <w:top w:val="single" w:sz="4" w:space="0" w:color="auto"/>
              <w:left w:val="single" w:sz="4" w:space="0" w:color="auto"/>
            </w:tcBorders>
            <w:noWrap/>
            <w:vAlign w:val="bottom"/>
          </w:tcPr>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5.</w:t>
            </w:r>
            <w:r>
              <w:rPr>
                <w:rFonts w:ascii="仿宋_GB2312" w:eastAsia="仿宋_GB2312" w:hAnsi="仿宋_GB2312" w:cs="仿宋_GB2312" w:hint="eastAsia"/>
                <w:color w:val="000000"/>
                <w:szCs w:val="21"/>
                <w:lang w:val="zh-CN" w:bidi="zh-CN"/>
              </w:rPr>
              <w:t>聘用外籍教职员工，符合相关要求。</w:t>
            </w:r>
          </w:p>
        </w:tc>
        <w:tc>
          <w:tcPr>
            <w:tcW w:w="4057" w:type="dxa"/>
            <w:tcBorders>
              <w:top w:val="single" w:sz="4" w:space="0" w:color="auto"/>
              <w:left w:val="single" w:sz="4" w:space="0" w:color="auto"/>
            </w:tcBorders>
            <w:noWrap/>
            <w:vAlign w:val="bottom"/>
          </w:tcPr>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4.</w:t>
            </w:r>
            <w:r>
              <w:rPr>
                <w:rFonts w:ascii="仿宋_GB2312" w:eastAsia="仿宋_GB2312" w:hAnsi="仿宋_GB2312" w:cs="仿宋_GB2312" w:hint="eastAsia"/>
                <w:color w:val="000000"/>
                <w:szCs w:val="21"/>
                <w:lang w:val="zh-CN" w:bidi="zh-CN"/>
              </w:rPr>
              <w:t>外籍人员聘用不符合要求。</w:t>
            </w:r>
          </w:p>
        </w:tc>
        <w:tc>
          <w:tcPr>
            <w:tcW w:w="2779" w:type="dxa"/>
            <w:tcBorders>
              <w:top w:val="single" w:sz="4" w:space="0" w:color="auto"/>
              <w:left w:val="single" w:sz="4" w:space="0" w:color="auto"/>
              <w:right w:val="single" w:sz="4" w:space="0" w:color="auto"/>
            </w:tcBorders>
            <w:noWrap/>
          </w:tcPr>
          <w:p w:rsidR="003644E0" w:rsidRDefault="003644E0" w:rsidP="003051BE">
            <w:pPr>
              <w:rPr>
                <w:rFonts w:ascii="仿宋_GB2312" w:eastAsia="仿宋_GB2312" w:hAnsi="仿宋_GB2312" w:cs="仿宋_GB2312"/>
                <w:szCs w:val="21"/>
              </w:rPr>
            </w:pPr>
          </w:p>
        </w:tc>
      </w:tr>
      <w:tr w:rsidR="003644E0" w:rsidTr="003051BE">
        <w:trPr>
          <w:trHeight w:hRule="exact" w:val="6883"/>
          <w:jc w:val="center"/>
        </w:trPr>
        <w:tc>
          <w:tcPr>
            <w:tcW w:w="850" w:type="dxa"/>
            <w:vMerge/>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基本</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条件</w:t>
            </w:r>
          </w:p>
        </w:tc>
        <w:tc>
          <w:tcPr>
            <w:tcW w:w="5951" w:type="dxa"/>
            <w:tcBorders>
              <w:top w:val="single" w:sz="4" w:space="0" w:color="auto"/>
              <w:left w:val="single" w:sz="4" w:space="0" w:color="auto"/>
              <w:bottom w:val="single" w:sz="4" w:space="0" w:color="auto"/>
            </w:tcBorders>
            <w:noWrap/>
            <w:vAlign w:val="bottom"/>
          </w:tcPr>
          <w:p w:rsidR="003644E0" w:rsidRDefault="003644E0" w:rsidP="003051BE">
            <w:pPr>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校舍建设符合中小学校舍建筑安全，校园内及学校周边环境卫生达标，各类教学生活用房面积、层数、净高等符合现行中小学校建设标准和设计规范要求。学校有卫生厕所。采暖地区学校具有安全取暖设施。</w:t>
            </w:r>
          </w:p>
          <w:p w:rsidR="003644E0" w:rsidRDefault="003644E0" w:rsidP="003051BE">
            <w:pPr>
              <w:tabs>
                <w:tab w:val="left" w:pos="104"/>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学校规模符合相关规定。班级数量、班额符合相关规定，小学每班不超过45人，非完全小学每班不超过30人，中学每班不超过50人。</w:t>
            </w:r>
          </w:p>
          <w:p w:rsidR="003644E0" w:rsidRDefault="003644E0" w:rsidP="003051BE">
            <w:pPr>
              <w:tabs>
                <w:tab w:val="left" w:pos="104"/>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育教学、体育、生活等各类设施设备能够满足正常教育教学及生活需要并符合国家体育卫生工作等相关要求。体育场地、体育器材、教室、课桌椅、黑板、教室采光、照明、生活设施、卫生（保健）室建设等符合相关要求。</w:t>
            </w:r>
          </w:p>
          <w:p w:rsidR="003644E0" w:rsidRDefault="003644E0" w:rsidP="003051BE">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物防、技防建设等符合相关要求。设置不低于2米的围墙或其他实体屏障，配备必要的防卫性器械和报警、通讯设备；配备视频图像采集装置等技防建设设备。</w:t>
            </w:r>
          </w:p>
          <w:p w:rsidR="003644E0" w:rsidRDefault="003644E0" w:rsidP="003051BE">
            <w:pPr>
              <w:tabs>
                <w:tab w:val="left" w:pos="144"/>
              </w:tabs>
              <w:spacing w:after="120"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教学仪器设备在使用过程中应安全、环保，不产生超过国家标准规定的噪声、振动、辐射和其他污染。教学仪器的高温、低温、高电压部位有可靠的安全防护屏蔽，在危险部位标注明显的危险标志及工作状态指示。</w:t>
            </w:r>
          </w:p>
          <w:p w:rsidR="003644E0" w:rsidRDefault="003644E0" w:rsidP="003051BE">
            <w:pPr>
              <w:tabs>
                <w:tab w:val="left" w:pos="104"/>
              </w:tabs>
              <w:spacing w:line="382"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6.</w:t>
            </w:r>
            <w:r>
              <w:rPr>
                <w:rFonts w:ascii="仿宋_GB2312" w:eastAsia="仿宋_GB2312" w:hAnsi="仿宋_GB2312" w:cs="仿宋_GB2312" w:hint="eastAsia"/>
                <w:color w:val="000000"/>
                <w:szCs w:val="21"/>
                <w:lang w:val="zh-CN" w:bidi="zh-CN"/>
              </w:rPr>
              <w:t>危险物品的存储和取用应符合相关要求。</w:t>
            </w:r>
          </w:p>
        </w:tc>
        <w:tc>
          <w:tcPr>
            <w:tcW w:w="4057" w:type="dxa"/>
            <w:tcBorders>
              <w:top w:val="single" w:sz="4" w:space="0" w:color="auto"/>
              <w:left w:val="single" w:sz="4" w:space="0" w:color="auto"/>
              <w:bottom w:val="single" w:sz="4" w:space="0" w:color="auto"/>
            </w:tcBorders>
            <w:noWrap/>
          </w:tcPr>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学校选址不符合现行中小学校建设标准和设计规范的规定；校舍建筑不安全，存在危房；抗震设防、防火技术等不符合现行标准规定。学校室内空气质量不符合现行国家相关标准。校舍建筑面积不符合相关规定。</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学校规模和班额不符合相应标准。</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未按相关规定配备教育教学设备。未按配备标准要求配置学科教育装备。</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物防建设、技防建设不规范。</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教学仪器设备在使用过程中产生较大噪声、振动。教学仪器的高温、低温、高电压部位没有可靠的安全防护屏蔽，未在该部位标注明显的危险标志。</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6.</w:t>
            </w:r>
            <w:r>
              <w:rPr>
                <w:rFonts w:ascii="仿宋_GB2312" w:eastAsia="仿宋_GB2312" w:hAnsi="仿宋_GB2312" w:cs="仿宋_GB2312" w:hint="eastAsia"/>
                <w:color w:val="000000"/>
                <w:szCs w:val="21"/>
                <w:lang w:val="zh-CN" w:bidi="zh-CN"/>
              </w:rPr>
              <w:t>没有专门的危险品储藏室或危险品柜。危险品储藏室或危险品柜没有设置双锁，无双人保管钥匙。危险品储藏室外墙没有通风设备。</w:t>
            </w:r>
          </w:p>
          <w:p w:rsidR="003644E0" w:rsidRDefault="003644E0" w:rsidP="003051BE">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7.</w:t>
            </w:r>
            <w:r>
              <w:rPr>
                <w:rFonts w:ascii="仿宋_GB2312" w:eastAsia="仿宋_GB2312" w:hAnsi="仿宋_GB2312" w:cs="仿宋_GB2312" w:hint="eastAsia"/>
                <w:color w:val="000000"/>
                <w:szCs w:val="21"/>
                <w:lang w:val="zh-CN" w:bidi="zh-CN"/>
              </w:rPr>
              <w:t>校车座椅安装方向不是前向。</w:t>
            </w:r>
          </w:p>
        </w:tc>
        <w:tc>
          <w:tcPr>
            <w:tcW w:w="2779" w:type="dxa"/>
            <w:tcBorders>
              <w:top w:val="single" w:sz="4" w:space="0" w:color="auto"/>
              <w:left w:val="single" w:sz="4" w:space="0" w:color="auto"/>
              <w:bottom w:val="single" w:sz="4" w:space="0" w:color="auto"/>
              <w:right w:val="single" w:sz="4" w:space="0" w:color="auto"/>
            </w:tcBorders>
            <w:noWrap/>
          </w:tcPr>
          <w:p w:rsidR="003644E0" w:rsidRDefault="003644E0" w:rsidP="003051BE">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学校校舍不符合国家抗震设防、消防技术等相关标准，并造成安全事故或者产生恶劣社会影响。</w:t>
            </w:r>
          </w:p>
          <w:p w:rsidR="003644E0" w:rsidRDefault="003644E0" w:rsidP="003051BE">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大校额、大班额现象严重且不予整改。</w:t>
            </w:r>
          </w:p>
          <w:p w:rsidR="003644E0" w:rsidRDefault="003644E0" w:rsidP="003051BE">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教学仪器设备存在安全隐患，导致师生在使用时发生安全事故。</w:t>
            </w:r>
          </w:p>
          <w:p w:rsidR="003644E0" w:rsidRDefault="003644E0" w:rsidP="003051BE">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因危险物品的储藏和使用不当导致严重的校园安全问题。</w:t>
            </w:r>
          </w:p>
          <w:p w:rsidR="003644E0" w:rsidRDefault="003644E0" w:rsidP="003051BE">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发生校车安全事故。</w:t>
            </w:r>
          </w:p>
          <w:p w:rsidR="003644E0" w:rsidRDefault="003644E0" w:rsidP="003051BE">
            <w:pPr>
              <w:tabs>
                <w:tab w:val="left" w:pos="122"/>
              </w:tabs>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6.</w:t>
            </w:r>
            <w:r>
              <w:rPr>
                <w:rFonts w:ascii="仿宋_GB2312" w:eastAsia="仿宋_GB2312" w:hAnsi="仿宋_GB2312" w:cs="仿宋_GB2312" w:hint="eastAsia"/>
                <w:color w:val="000000"/>
                <w:szCs w:val="21"/>
                <w:lang w:val="zh-CN" w:bidi="zh-CN"/>
              </w:rPr>
              <w:t>学生因穿着校服，导致集体性身体不适。</w:t>
            </w:r>
          </w:p>
        </w:tc>
      </w:tr>
    </w:tbl>
    <w:p w:rsidR="003644E0" w:rsidRDefault="003644E0" w:rsidP="003644E0">
      <w:pPr>
        <w:sectPr w:rsidR="003644E0">
          <w:footerReference w:type="even" r:id="rId7"/>
          <w:footerReference w:type="default" r:id="rId8"/>
          <w:pgSz w:w="16840" w:h="11900" w:orient="landscape"/>
          <w:pgMar w:top="1565" w:right="1251" w:bottom="1138" w:left="1078" w:header="1137" w:footer="710" w:gutter="0"/>
          <w:cols w:space="720"/>
          <w:docGrid w:linePitch="360"/>
        </w:sectPr>
      </w:pPr>
    </w:p>
    <w:tbl>
      <w:tblPr>
        <w:tblW w:w="0" w:type="auto"/>
        <w:jc w:val="center"/>
        <w:tblLayout w:type="fixed"/>
        <w:tblCellMar>
          <w:left w:w="10" w:type="dxa"/>
          <w:right w:w="10" w:type="dxa"/>
        </w:tblCellMar>
        <w:tblLook w:val="04A0"/>
      </w:tblPr>
      <w:tblGrid>
        <w:gridCol w:w="860"/>
        <w:gridCol w:w="868"/>
        <w:gridCol w:w="5936"/>
        <w:gridCol w:w="4061"/>
        <w:gridCol w:w="2783"/>
      </w:tblGrid>
      <w:tr w:rsidR="003644E0" w:rsidTr="003051BE">
        <w:trPr>
          <w:trHeight w:hRule="exact" w:val="749"/>
          <w:jc w:val="center"/>
        </w:trPr>
        <w:tc>
          <w:tcPr>
            <w:tcW w:w="860"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8"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36"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61"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3" w:type="dxa"/>
            <w:tcBorders>
              <w:top w:val="single" w:sz="4" w:space="0" w:color="auto"/>
              <w:left w:val="single" w:sz="4" w:space="0" w:color="auto"/>
              <w:right w:val="single" w:sz="4" w:space="0" w:color="auto"/>
            </w:tcBorders>
            <w:noWrap/>
            <w:vAlign w:val="center"/>
          </w:tcPr>
          <w:p w:rsidR="003644E0" w:rsidRDefault="003644E0" w:rsidP="003051BE">
            <w:pPr>
              <w:ind w:firstLine="38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2010"/>
          <w:jc w:val="center"/>
        </w:trPr>
        <w:tc>
          <w:tcPr>
            <w:tcW w:w="860"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68"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36" w:type="dxa"/>
            <w:tcBorders>
              <w:top w:val="single" w:sz="4" w:space="0" w:color="auto"/>
              <w:left w:val="single" w:sz="4" w:space="0" w:color="auto"/>
            </w:tcBorders>
            <w:noWrap/>
            <w:vAlign w:val="bottom"/>
          </w:tcPr>
          <w:p w:rsidR="003644E0" w:rsidRDefault="003644E0" w:rsidP="003051BE">
            <w:pPr>
              <w:tabs>
                <w:tab w:val="left" w:pos="94"/>
              </w:tabs>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7.</w:t>
            </w:r>
            <w:r>
              <w:rPr>
                <w:rFonts w:ascii="仿宋_GB2312" w:eastAsia="仿宋_GB2312" w:hAnsi="仿宋_GB2312" w:cs="仿宋_GB2312" w:hint="eastAsia"/>
                <w:color w:val="000000"/>
                <w:szCs w:val="21"/>
                <w:lang w:val="zh-CN" w:bidi="zh-CN"/>
              </w:rPr>
              <w:t>校车的安全设计应符合国家标准，所有座椅应前向安装。</w:t>
            </w:r>
          </w:p>
          <w:p w:rsidR="003644E0" w:rsidRDefault="003644E0" w:rsidP="003051BE">
            <w:pPr>
              <w:tabs>
                <w:tab w:val="left" w:pos="94"/>
              </w:tabs>
              <w:spacing w:after="120"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8.</w:t>
            </w:r>
            <w:r>
              <w:rPr>
                <w:rFonts w:ascii="仿宋_GB2312" w:eastAsia="仿宋_GB2312" w:hAnsi="仿宋_GB2312" w:cs="仿宋_GB2312" w:hint="eastAsia"/>
                <w:color w:val="000000"/>
                <w:szCs w:val="21"/>
                <w:lang w:val="zh-CN" w:bidi="zh-CN"/>
              </w:rPr>
              <w:t>学生校服的安全要求应符合国家标准。其中甲醛含量、可分解致癌芳香胺染料、</w:t>
            </w:r>
            <w:r>
              <w:rPr>
                <w:rFonts w:ascii="仿宋_GB2312" w:eastAsia="仿宋_GB2312" w:hAnsi="仿宋_GB2312" w:cs="仿宋_GB2312" w:hint="eastAsia"/>
                <w:b/>
                <w:bCs/>
                <w:color w:val="000000"/>
                <w:szCs w:val="21"/>
                <w:lang w:bidi="en-US"/>
              </w:rPr>
              <w:t>PH</w:t>
            </w:r>
            <w:r>
              <w:rPr>
                <w:rFonts w:ascii="仿宋_GB2312" w:eastAsia="仿宋_GB2312" w:hAnsi="仿宋_GB2312" w:cs="仿宋_GB2312" w:hint="eastAsia"/>
                <w:color w:val="000000"/>
                <w:szCs w:val="21"/>
                <w:lang w:val="zh-CN" w:bidi="zh-CN"/>
              </w:rPr>
              <w:t>值、异味、燃烧性能、附件锐利性、绳带等指标应符合国家标准。</w:t>
            </w:r>
          </w:p>
          <w:p w:rsidR="003644E0" w:rsidRDefault="003644E0" w:rsidP="003051BE">
            <w:pPr>
              <w:tabs>
                <w:tab w:val="left" w:pos="94"/>
              </w:tabs>
              <w:spacing w:line="384"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9.</w:t>
            </w:r>
            <w:r>
              <w:rPr>
                <w:rFonts w:ascii="仿宋_GB2312" w:eastAsia="仿宋_GB2312" w:hAnsi="仿宋_GB2312" w:cs="仿宋_GB2312" w:hint="eastAsia"/>
                <w:color w:val="000000"/>
                <w:szCs w:val="21"/>
                <w:lang w:val="zh-CN" w:bidi="zh-CN"/>
              </w:rPr>
              <w:t>各级学校教育装备配备应符合教育部发布的学科配备标准。</w:t>
            </w:r>
          </w:p>
        </w:tc>
        <w:tc>
          <w:tcPr>
            <w:tcW w:w="4061" w:type="dxa"/>
            <w:tcBorders>
              <w:top w:val="single" w:sz="4" w:space="0" w:color="auto"/>
              <w:left w:val="single" w:sz="4" w:space="0" w:color="auto"/>
            </w:tcBorders>
            <w:noWrap/>
          </w:tcPr>
          <w:p w:rsidR="003644E0" w:rsidRDefault="003644E0" w:rsidP="003051BE">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8.</w:t>
            </w:r>
            <w:r>
              <w:rPr>
                <w:rFonts w:ascii="仿宋_GB2312" w:eastAsia="仿宋_GB2312" w:hAnsi="仿宋_GB2312" w:cs="仿宋_GB2312" w:hint="eastAsia"/>
                <w:color w:val="000000"/>
                <w:szCs w:val="21"/>
                <w:lang w:val="zh-CN" w:bidi="zh-CN"/>
              </w:rPr>
              <w:t>学生因穿着校服导致过敏、皮疹、流鼻 血等情况。</w:t>
            </w:r>
          </w:p>
        </w:tc>
        <w:tc>
          <w:tcPr>
            <w:tcW w:w="2783" w:type="dxa"/>
            <w:tcBorders>
              <w:top w:val="single" w:sz="4" w:space="0" w:color="auto"/>
              <w:left w:val="single" w:sz="4" w:space="0" w:color="auto"/>
              <w:right w:val="single" w:sz="4" w:space="0" w:color="auto"/>
            </w:tcBorders>
            <w:noWrap/>
          </w:tcPr>
          <w:p w:rsidR="003644E0" w:rsidRDefault="003644E0" w:rsidP="003051BE">
            <w:pPr>
              <w:rPr>
                <w:rFonts w:ascii="仿宋_GB2312" w:eastAsia="仿宋_GB2312" w:hAnsi="仿宋_GB2312" w:cs="仿宋_GB2312"/>
                <w:szCs w:val="21"/>
              </w:rPr>
            </w:pPr>
          </w:p>
        </w:tc>
      </w:tr>
      <w:tr w:rsidR="003644E0" w:rsidTr="003051BE">
        <w:trPr>
          <w:trHeight w:hRule="exact" w:val="1285"/>
          <w:jc w:val="center"/>
        </w:trPr>
        <w:tc>
          <w:tcPr>
            <w:tcW w:w="860"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68" w:type="dxa"/>
            <w:tcBorders>
              <w:top w:val="single" w:sz="4" w:space="0" w:color="auto"/>
              <w:left w:val="single" w:sz="4" w:space="0" w:color="auto"/>
            </w:tcBorders>
            <w:noWrap/>
            <w:vAlign w:val="center"/>
          </w:tcPr>
          <w:p w:rsidR="003644E0" w:rsidRDefault="003644E0" w:rsidP="003051BE">
            <w:pPr>
              <w:spacing w:line="364"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 办学</w:t>
            </w:r>
          </w:p>
          <w:p w:rsidR="003644E0" w:rsidRDefault="003644E0" w:rsidP="003051BE">
            <w:pPr>
              <w:spacing w:line="364"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地址</w:t>
            </w:r>
          </w:p>
        </w:tc>
        <w:tc>
          <w:tcPr>
            <w:tcW w:w="5936" w:type="dxa"/>
            <w:tcBorders>
              <w:top w:val="single" w:sz="4" w:space="0" w:color="auto"/>
              <w:left w:val="single" w:sz="4" w:space="0" w:color="auto"/>
            </w:tcBorders>
            <w:noWrap/>
          </w:tcPr>
          <w:p w:rsidR="003644E0" w:rsidRDefault="003644E0" w:rsidP="003051BE">
            <w:pPr>
              <w:spacing w:before="10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.办学地址符合相关要求，未擅自设立分支机构。</w:t>
            </w:r>
          </w:p>
        </w:tc>
        <w:tc>
          <w:tcPr>
            <w:tcW w:w="4061" w:type="dxa"/>
            <w:tcBorders>
              <w:top w:val="single" w:sz="4" w:space="0" w:color="auto"/>
              <w:left w:val="single" w:sz="4" w:space="0" w:color="auto"/>
            </w:tcBorders>
            <w:noWrap/>
          </w:tcPr>
          <w:p w:rsidR="003644E0" w:rsidRDefault="003644E0" w:rsidP="003051BE">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在未经核准的办学场地擅自办学。</w:t>
            </w:r>
          </w:p>
        </w:tc>
        <w:tc>
          <w:tcPr>
            <w:tcW w:w="2783" w:type="dxa"/>
            <w:tcBorders>
              <w:top w:val="single" w:sz="4" w:space="0" w:color="auto"/>
              <w:left w:val="single" w:sz="4" w:space="0" w:color="auto"/>
              <w:right w:val="single" w:sz="4" w:space="0" w:color="auto"/>
            </w:tcBorders>
            <w:noWrap/>
            <w:vAlign w:val="center"/>
          </w:tcPr>
          <w:p w:rsidR="003644E0" w:rsidRDefault="003644E0" w:rsidP="003051BE">
            <w:pPr>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.未经许可，擅自变更办学地址，严重影响学校安全、教育教学秩序。</w:t>
            </w:r>
          </w:p>
        </w:tc>
      </w:tr>
      <w:tr w:rsidR="003644E0" w:rsidTr="003051BE">
        <w:trPr>
          <w:trHeight w:hRule="exact" w:val="3625"/>
          <w:jc w:val="center"/>
        </w:trPr>
        <w:tc>
          <w:tcPr>
            <w:tcW w:w="860" w:type="dxa"/>
            <w:tcBorders>
              <w:top w:val="single" w:sz="4" w:space="0" w:color="auto"/>
              <w:left w:val="single" w:sz="4" w:space="0" w:color="auto"/>
              <w:bottom w:val="single" w:sz="4" w:space="0" w:color="auto"/>
            </w:tcBorders>
            <w:noWrap/>
            <w:vAlign w:val="center"/>
          </w:tcPr>
          <w:p w:rsidR="003644E0" w:rsidRDefault="003644E0" w:rsidP="003051BE">
            <w:pPr>
              <w:spacing w:line="27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3644E0" w:rsidRDefault="003644E0" w:rsidP="003051BE">
            <w:pPr>
              <w:spacing w:line="27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依法</w:t>
            </w:r>
          </w:p>
          <w:p w:rsidR="003644E0" w:rsidRDefault="003644E0" w:rsidP="003051BE">
            <w:pPr>
              <w:spacing w:line="27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治校</w:t>
            </w:r>
          </w:p>
        </w:tc>
        <w:tc>
          <w:tcPr>
            <w:tcW w:w="868" w:type="dxa"/>
            <w:tcBorders>
              <w:top w:val="single" w:sz="4" w:space="0" w:color="auto"/>
              <w:left w:val="single" w:sz="4" w:space="0" w:color="auto"/>
              <w:bottom w:val="single" w:sz="4" w:space="0" w:color="auto"/>
            </w:tcBorders>
            <w:noWrap/>
            <w:vAlign w:val="center"/>
          </w:tcPr>
          <w:p w:rsidR="003644E0" w:rsidRDefault="003644E0" w:rsidP="003051BE">
            <w:pPr>
              <w:spacing w:line="362" w:lineRule="exact"/>
              <w:ind w:left="180"/>
              <w:jc w:val="left"/>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 学校</w:t>
            </w:r>
          </w:p>
          <w:p w:rsidR="003644E0" w:rsidRDefault="003644E0" w:rsidP="003051BE">
            <w:pPr>
              <w:spacing w:line="362" w:lineRule="exact"/>
              <w:ind w:left="18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名称</w:t>
            </w:r>
          </w:p>
        </w:tc>
        <w:tc>
          <w:tcPr>
            <w:tcW w:w="5936" w:type="dxa"/>
            <w:tcBorders>
              <w:top w:val="single" w:sz="4" w:space="0" w:color="auto"/>
              <w:left w:val="single" w:sz="4" w:space="0" w:color="auto"/>
              <w:bottom w:val="single" w:sz="4" w:space="0" w:color="auto"/>
            </w:tcBorders>
            <w:noWrap/>
          </w:tcPr>
          <w:p w:rsidR="003644E0" w:rsidRDefault="003644E0" w:rsidP="003051BE">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学校只能使用一个名称，营利性民办高中使用简称应当经审批机关同意且符合规定。</w:t>
            </w:r>
          </w:p>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.学校名称设置与使用应当符合有关规定。</w:t>
            </w:r>
          </w:p>
        </w:tc>
        <w:tc>
          <w:tcPr>
            <w:tcW w:w="4061" w:type="dxa"/>
            <w:tcBorders>
              <w:top w:val="single" w:sz="4" w:space="0" w:color="auto"/>
              <w:left w:val="single" w:sz="4" w:space="0" w:color="auto"/>
              <w:bottom w:val="single" w:sz="4" w:space="0" w:color="auto"/>
            </w:tcBorders>
            <w:noWrap/>
          </w:tcPr>
          <w:p w:rsidR="003644E0" w:rsidRDefault="003644E0" w:rsidP="003051BE">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学校名称冠以“中国”“中华”“全国” “国际”“世界”“全球”等字样；包含公办学校名称或简称；含有外语词、外国国名、外国地名；使用国外教育机构专有名称命名。</w:t>
            </w:r>
          </w:p>
        </w:tc>
        <w:tc>
          <w:tcPr>
            <w:tcW w:w="2783"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擅自改变学校名称，或学校名称损害社会公共利益，含有可能引发歧义的文字或者含有可能误导公众的其他法人名称。</w:t>
            </w:r>
          </w:p>
          <w:p w:rsidR="003644E0" w:rsidRDefault="003644E0" w:rsidP="003051BE">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营利性民办高中擅自使用未经审批的简称。</w:t>
            </w:r>
          </w:p>
          <w:p w:rsidR="003644E0" w:rsidRDefault="003644E0" w:rsidP="003051BE">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民办义务教育学校利用公办学校品牌开展商业活动。</w:t>
            </w: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46"/>
        <w:gridCol w:w="860"/>
        <w:gridCol w:w="5954"/>
        <w:gridCol w:w="4050"/>
        <w:gridCol w:w="2776"/>
      </w:tblGrid>
      <w:tr w:rsidR="003644E0" w:rsidTr="003051BE">
        <w:trPr>
          <w:trHeight w:hRule="exact" w:val="752"/>
          <w:jc w:val="center"/>
        </w:trPr>
        <w:tc>
          <w:tcPr>
            <w:tcW w:w="846" w:type="dxa"/>
            <w:tcBorders>
              <w:top w:val="single" w:sz="4" w:space="0" w:color="auto"/>
              <w:left w:val="single" w:sz="4" w:space="0" w:color="auto"/>
            </w:tcBorders>
            <w:noWrap/>
            <w:vAlign w:val="bottom"/>
          </w:tcPr>
          <w:p w:rsidR="003644E0" w:rsidRDefault="003644E0" w:rsidP="003051BE">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3644E0" w:rsidRDefault="003644E0" w:rsidP="003051BE">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3644E0" w:rsidRDefault="003644E0" w:rsidP="003051BE">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4"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6" w:type="dxa"/>
            <w:tcBorders>
              <w:top w:val="single" w:sz="4" w:space="0" w:color="auto"/>
              <w:left w:val="single" w:sz="4" w:space="0" w:color="auto"/>
              <w:right w:val="single" w:sz="4" w:space="0" w:color="auto"/>
            </w:tcBorders>
            <w:noWrap/>
            <w:vAlign w:val="center"/>
          </w:tcPr>
          <w:p w:rsidR="003644E0" w:rsidRDefault="003644E0" w:rsidP="003051BE">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2902"/>
          <w:jc w:val="center"/>
        </w:trPr>
        <w:tc>
          <w:tcPr>
            <w:tcW w:w="846"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3644E0" w:rsidRDefault="003644E0" w:rsidP="003051BE">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（二） </w:t>
            </w:r>
          </w:p>
          <w:p w:rsidR="003644E0" w:rsidRDefault="003644E0" w:rsidP="003051BE">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证件</w:t>
            </w:r>
          </w:p>
          <w:p w:rsidR="003644E0" w:rsidRDefault="003644E0" w:rsidP="003051BE">
            <w:pPr>
              <w:spacing w:line="362"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情况</w:t>
            </w:r>
          </w:p>
        </w:tc>
        <w:tc>
          <w:tcPr>
            <w:tcW w:w="5954" w:type="dxa"/>
            <w:tcBorders>
              <w:top w:val="single" w:sz="4" w:space="0" w:color="auto"/>
              <w:left w:val="single" w:sz="4" w:space="0" w:color="auto"/>
            </w:tcBorders>
            <w:noWrap/>
          </w:tcPr>
          <w:p w:rsidR="003644E0" w:rsidRDefault="003644E0" w:rsidP="003051BE">
            <w:pPr>
              <w:tabs>
                <w:tab w:val="left" w:pos="94"/>
              </w:tabs>
              <w:spacing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民办学校办学许可证、法人登记证在有效期内。</w:t>
            </w:r>
          </w:p>
          <w:p w:rsidR="003644E0" w:rsidRDefault="003644E0" w:rsidP="003051BE">
            <w:pPr>
              <w:tabs>
                <w:tab w:val="left" w:pos="94"/>
              </w:tabs>
              <w:spacing w:after="120"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民办学校办学许可证、法人登记证上登记内容与办学实际相符。</w:t>
            </w:r>
          </w:p>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3.</w:t>
            </w:r>
            <w:r>
              <w:rPr>
                <w:rFonts w:ascii="仿宋_GB2312" w:eastAsia="仿宋_GB2312" w:hAnsi="仿宋_GB2312" w:cs="仿宋_GB2312" w:hint="eastAsia"/>
                <w:color w:val="000000"/>
                <w:szCs w:val="21"/>
                <w:lang w:val="zh-CN" w:bidi="zh-CN"/>
              </w:rPr>
              <w:t>按要求参加年度检查。</w:t>
            </w:r>
          </w:p>
        </w:tc>
        <w:tc>
          <w:tcPr>
            <w:tcW w:w="4050" w:type="dxa"/>
            <w:tcBorders>
              <w:top w:val="single" w:sz="4" w:space="0" w:color="auto"/>
              <w:left w:val="single" w:sz="4" w:space="0" w:color="auto"/>
            </w:tcBorders>
            <w:noWrap/>
          </w:tcPr>
          <w:p w:rsidR="003644E0" w:rsidRDefault="003644E0" w:rsidP="003051BE">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民办学校办学许可证或法人登记证已过有效期。</w:t>
            </w:r>
          </w:p>
          <w:p w:rsidR="003644E0" w:rsidRDefault="003644E0" w:rsidP="003051BE">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民办学校办学许可证、法人登记证上的内容与实际不符。</w:t>
            </w:r>
          </w:p>
          <w:p w:rsidR="003644E0" w:rsidRDefault="003644E0" w:rsidP="003051BE">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上一年度年检结论为不合格或基本合格。</w:t>
            </w:r>
          </w:p>
        </w:tc>
        <w:tc>
          <w:tcPr>
            <w:tcW w:w="2776" w:type="dxa"/>
            <w:tcBorders>
              <w:top w:val="single" w:sz="4" w:space="0" w:color="auto"/>
              <w:left w:val="single" w:sz="4" w:space="0" w:color="auto"/>
              <w:right w:val="single" w:sz="4" w:space="0" w:color="auto"/>
            </w:tcBorders>
            <w:noWrap/>
            <w:vAlign w:val="bottom"/>
          </w:tcPr>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未经许可，擅自办学。</w:t>
            </w:r>
          </w:p>
          <w:p w:rsidR="003644E0" w:rsidRDefault="003644E0" w:rsidP="003051BE">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伪造、变造、买卖、出租、 出借办学许可证。</w:t>
            </w:r>
          </w:p>
          <w:p w:rsidR="003644E0" w:rsidRDefault="003644E0" w:rsidP="003051BE">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举办实施军事、警察、政治等特殊性质教育的民办学校。</w:t>
            </w:r>
          </w:p>
          <w:p w:rsidR="003644E0" w:rsidRDefault="003644E0" w:rsidP="003051BE">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利用宗教妨碍国家教育制度。</w:t>
            </w:r>
          </w:p>
        </w:tc>
      </w:tr>
      <w:tr w:rsidR="003644E0" w:rsidTr="003051BE">
        <w:trPr>
          <w:trHeight w:hRule="exact" w:val="1084"/>
          <w:jc w:val="center"/>
        </w:trPr>
        <w:tc>
          <w:tcPr>
            <w:tcW w:w="846"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bottom"/>
          </w:tcPr>
          <w:p w:rsidR="003644E0" w:rsidRDefault="003644E0" w:rsidP="003051BE">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3644E0" w:rsidRDefault="003644E0" w:rsidP="003051BE">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学校</w:t>
            </w:r>
          </w:p>
          <w:p w:rsidR="003644E0" w:rsidRDefault="003644E0" w:rsidP="003051BE">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章程</w:t>
            </w:r>
          </w:p>
          <w:p w:rsidR="003644E0" w:rsidRDefault="003644E0" w:rsidP="003051BE">
            <w:pPr>
              <w:spacing w:line="362" w:lineRule="exact"/>
              <w:jc w:val="center"/>
              <w:rPr>
                <w:rFonts w:ascii="仿宋_GB2312" w:eastAsia="仿宋_GB2312" w:hAnsi="仿宋_GB2312" w:cs="仿宋_GB2312"/>
                <w:color w:val="000000"/>
                <w:szCs w:val="21"/>
                <w:lang w:val="zh-CN" w:bidi="zh-CN"/>
              </w:rPr>
            </w:pPr>
          </w:p>
        </w:tc>
        <w:tc>
          <w:tcPr>
            <w:tcW w:w="5954" w:type="dxa"/>
            <w:tcBorders>
              <w:top w:val="single" w:sz="4" w:space="0" w:color="auto"/>
              <w:left w:val="single" w:sz="4" w:space="0" w:color="auto"/>
            </w:tcBorders>
            <w:noWrap/>
          </w:tcPr>
          <w:p w:rsidR="003644E0" w:rsidRDefault="003644E0" w:rsidP="003051BE">
            <w:pPr>
              <w:spacing w:after="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章程内容规范、完备，章程制定、修订程序合法。</w:t>
            </w:r>
          </w:p>
          <w:p w:rsidR="003644E0" w:rsidRDefault="003644E0" w:rsidP="003051BE">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学校规章制度与章程内容一致。</w:t>
            </w:r>
          </w:p>
        </w:tc>
        <w:tc>
          <w:tcPr>
            <w:tcW w:w="4050" w:type="dxa"/>
            <w:tcBorders>
              <w:top w:val="single" w:sz="4" w:space="0" w:color="auto"/>
              <w:left w:val="single" w:sz="4" w:space="0" w:color="auto"/>
            </w:tcBorders>
            <w:noWrap/>
          </w:tcPr>
          <w:p w:rsidR="003644E0" w:rsidRDefault="003644E0" w:rsidP="003051BE">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章程内容不完备，修订程序不符合有关规定。</w:t>
            </w:r>
          </w:p>
        </w:tc>
        <w:tc>
          <w:tcPr>
            <w:tcW w:w="2776" w:type="dxa"/>
            <w:tcBorders>
              <w:top w:val="single" w:sz="4" w:space="0" w:color="auto"/>
              <w:left w:val="single" w:sz="4" w:space="0" w:color="auto"/>
              <w:right w:val="single" w:sz="4" w:space="0" w:color="auto"/>
            </w:tcBorders>
            <w:noWrap/>
          </w:tcPr>
          <w:p w:rsidR="003644E0" w:rsidRDefault="003644E0" w:rsidP="003051BE">
            <w:pPr>
              <w:spacing w:line="2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章程存在违反法律法规要求的内容。</w:t>
            </w:r>
          </w:p>
        </w:tc>
      </w:tr>
      <w:tr w:rsidR="003644E0" w:rsidTr="003051BE">
        <w:trPr>
          <w:trHeight w:hRule="exact" w:val="2927"/>
          <w:jc w:val="center"/>
        </w:trPr>
        <w:tc>
          <w:tcPr>
            <w:tcW w:w="846" w:type="dxa"/>
            <w:vMerge/>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3644E0" w:rsidRDefault="003644E0" w:rsidP="003051BE">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3644E0" w:rsidRDefault="003644E0" w:rsidP="003051BE">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举办者</w:t>
            </w:r>
          </w:p>
          <w:p w:rsidR="003644E0" w:rsidRDefault="003644E0" w:rsidP="003051BE">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资质及</w:t>
            </w:r>
          </w:p>
          <w:p w:rsidR="003644E0" w:rsidRDefault="003644E0" w:rsidP="003051BE">
            <w:pPr>
              <w:spacing w:line="368"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变更</w:t>
            </w:r>
          </w:p>
        </w:tc>
        <w:tc>
          <w:tcPr>
            <w:tcW w:w="5954" w:type="dxa"/>
            <w:tcBorders>
              <w:top w:val="single" w:sz="4" w:space="0" w:color="auto"/>
              <w:left w:val="single" w:sz="4" w:space="0" w:color="auto"/>
              <w:bottom w:val="single" w:sz="4" w:space="0" w:color="auto"/>
            </w:tcBorders>
            <w:noWrap/>
          </w:tcPr>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举办者（实际控制人）资质符合法定要求，拥护中国共产党的领导，社会组织举办者具有法人资格，信用状况良好；自然人举办者具有中华人民共和国国籍，信用状况良好，具有政治权利和完全民事行为能力。</w:t>
            </w:r>
          </w:p>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.举办者变更符合法定程序，及时报审批部门核准。举办者为法人的，其控股股东和实际控制人变更，及时报教育行政主管部门备案并公示。</w:t>
            </w:r>
          </w:p>
        </w:tc>
        <w:tc>
          <w:tcPr>
            <w:tcW w:w="4050" w:type="dxa"/>
            <w:tcBorders>
              <w:top w:val="single" w:sz="4" w:space="0" w:color="auto"/>
              <w:left w:val="single" w:sz="4" w:space="0" w:color="auto"/>
              <w:bottom w:val="single" w:sz="4" w:space="0" w:color="auto"/>
            </w:tcBorders>
            <w:noWrap/>
          </w:tcPr>
          <w:p w:rsidR="003644E0" w:rsidRDefault="003644E0" w:rsidP="003051BE">
            <w:pPr>
              <w:tabs>
                <w:tab w:val="left" w:pos="97"/>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举办者（实际控制人）不符合相关资质。</w:t>
            </w:r>
          </w:p>
          <w:p w:rsidR="003644E0" w:rsidRDefault="003644E0" w:rsidP="003051BE">
            <w:pPr>
              <w:tabs>
                <w:tab w:val="left" w:pos="97"/>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举办者（实际控制人）变更报批程序不完备。。</w:t>
            </w:r>
          </w:p>
        </w:tc>
        <w:tc>
          <w:tcPr>
            <w:tcW w:w="2776"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外资举办、变相举办或实际控制民办义务教育学校。</w:t>
            </w:r>
          </w:p>
          <w:p w:rsidR="003644E0" w:rsidRDefault="003644E0" w:rsidP="003051BE">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未经同意，擅自变更举办者（实际控制人）。</w:t>
            </w:r>
          </w:p>
          <w:p w:rsidR="003644E0" w:rsidRDefault="003644E0" w:rsidP="003051BE">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bidi="zh-CN"/>
              </w:rPr>
              <w:t>3.</w:t>
            </w:r>
            <w:r>
              <w:rPr>
                <w:rFonts w:ascii="仿宋_GB2312" w:eastAsia="仿宋_GB2312" w:hAnsi="仿宋_GB2312" w:cs="仿宋_GB2312" w:hint="eastAsia"/>
                <w:color w:val="000000"/>
                <w:szCs w:val="21"/>
                <w:lang w:val="zh-CN" w:bidi="zh-CN"/>
              </w:rPr>
              <w:t>通过兼并收购、委托经营、加盟连锁、协议控制等方式控制民办义务教育学校。</w:t>
            </w: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71"/>
        <w:gridCol w:w="787"/>
        <w:gridCol w:w="6017"/>
        <w:gridCol w:w="4050"/>
        <w:gridCol w:w="2786"/>
      </w:tblGrid>
      <w:tr w:rsidR="003644E0" w:rsidTr="003051BE">
        <w:trPr>
          <w:trHeight w:hRule="exact" w:val="749"/>
          <w:jc w:val="center"/>
        </w:trPr>
        <w:tc>
          <w:tcPr>
            <w:tcW w:w="871" w:type="dxa"/>
            <w:tcBorders>
              <w:top w:val="single" w:sz="4" w:space="0" w:color="auto"/>
              <w:left w:val="single" w:sz="4" w:space="0" w:color="auto"/>
            </w:tcBorders>
            <w:noWrap/>
            <w:vAlign w:val="bottom"/>
          </w:tcPr>
          <w:p w:rsidR="003644E0" w:rsidRDefault="003644E0" w:rsidP="003051BE">
            <w:pPr>
              <w:spacing w:after="60"/>
              <w:ind w:firstLine="220"/>
              <w:jc w:val="left"/>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787" w:type="dxa"/>
            <w:tcBorders>
              <w:top w:val="single" w:sz="4" w:space="0" w:color="auto"/>
              <w:left w:val="single" w:sz="4" w:space="0" w:color="auto"/>
            </w:tcBorders>
            <w:noWrap/>
            <w:vAlign w:val="bottom"/>
          </w:tcPr>
          <w:p w:rsidR="003644E0" w:rsidRDefault="003644E0" w:rsidP="003051BE">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6017"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6"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62225D">
        <w:trPr>
          <w:trHeight w:hRule="exact" w:val="2375"/>
          <w:jc w:val="center"/>
        </w:trPr>
        <w:tc>
          <w:tcPr>
            <w:tcW w:w="871"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787" w:type="dxa"/>
            <w:tcBorders>
              <w:top w:val="single" w:sz="4" w:space="0" w:color="auto"/>
              <w:left w:val="single" w:sz="4" w:space="0" w:color="auto"/>
            </w:tcBorders>
            <w:noWrap/>
          </w:tcPr>
          <w:p w:rsidR="003644E0" w:rsidRDefault="003644E0" w:rsidP="003051BE">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（五） </w:t>
            </w:r>
          </w:p>
          <w:p w:rsidR="003644E0" w:rsidRDefault="003644E0" w:rsidP="003051BE">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校长</w:t>
            </w:r>
          </w:p>
          <w:p w:rsidR="003644E0" w:rsidRDefault="003644E0" w:rsidP="003051BE">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资质</w:t>
            </w:r>
          </w:p>
          <w:p w:rsidR="003644E0" w:rsidRDefault="003644E0" w:rsidP="003051BE">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及履职</w:t>
            </w:r>
          </w:p>
        </w:tc>
        <w:tc>
          <w:tcPr>
            <w:tcW w:w="6017" w:type="dxa"/>
            <w:tcBorders>
              <w:top w:val="single" w:sz="4" w:space="0" w:color="auto"/>
              <w:left w:val="single" w:sz="4" w:space="0" w:color="auto"/>
            </w:tcBorders>
            <w:noWrap/>
            <w:vAlign w:val="bottom"/>
          </w:tcPr>
          <w:p w:rsidR="003644E0" w:rsidRDefault="003644E0" w:rsidP="003051BE">
            <w:pPr>
              <w:spacing w:after="120"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校长具有中华人民共和国国籍，在中国境内定居，个人信用状况良好，具有</w:t>
            </w:r>
            <w:r>
              <w:rPr>
                <w:rFonts w:ascii="仿宋_GB2312" w:eastAsia="仿宋_GB2312" w:hAnsi="仿宋_GB2312" w:cs="仿宋_GB2312" w:hint="eastAsia"/>
                <w:color w:val="000000"/>
                <w:szCs w:val="21"/>
                <w:lang w:bidi="zh-CN"/>
              </w:rPr>
              <w:t>5</w:t>
            </w:r>
            <w:r>
              <w:rPr>
                <w:rFonts w:ascii="仿宋_GB2312" w:eastAsia="仿宋_GB2312" w:hAnsi="仿宋_GB2312" w:cs="仿宋_GB2312" w:hint="eastAsia"/>
                <w:color w:val="000000"/>
                <w:szCs w:val="21"/>
                <w:lang w:val="zh-CN" w:bidi="zh-CN"/>
              </w:rPr>
              <w:t>年以上教育管理经验，具有良好师德师风。 校长资质参照同级同类公办学校校长任职的条件（中学校长应具有中学一级以上、小学校长应具有小学高级以上的教师专业技术职务，持有教师资格证、岗位培训合格证书）。</w:t>
            </w:r>
          </w:p>
          <w:p w:rsidR="003644E0" w:rsidRDefault="003644E0" w:rsidP="003051BE">
            <w:pPr>
              <w:spacing w:line="377"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校长履职情况符合法律法规及学校章程规定。</w:t>
            </w:r>
          </w:p>
        </w:tc>
        <w:tc>
          <w:tcPr>
            <w:tcW w:w="4050" w:type="dxa"/>
            <w:tcBorders>
              <w:top w:val="single" w:sz="4" w:space="0" w:color="auto"/>
              <w:left w:val="single" w:sz="4" w:space="0" w:color="auto"/>
            </w:tcBorders>
            <w:noWrap/>
          </w:tcPr>
          <w:p w:rsidR="003644E0" w:rsidRDefault="003644E0" w:rsidP="003051BE">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校长变更后未及时申请更换民办学校办学许可证。</w:t>
            </w:r>
          </w:p>
          <w:p w:rsidR="003644E0" w:rsidRDefault="003644E0" w:rsidP="003051BE">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.校长不具备相应资质，聘用曾违反教师职业行为十项准则，或者其他不适合从事教育工作的人员。</w:t>
            </w:r>
          </w:p>
        </w:tc>
        <w:tc>
          <w:tcPr>
            <w:tcW w:w="2786" w:type="dxa"/>
            <w:tcBorders>
              <w:top w:val="single" w:sz="4" w:space="0" w:color="auto"/>
              <w:left w:val="single" w:sz="4" w:space="0" w:color="auto"/>
              <w:right w:val="single" w:sz="4" w:space="0" w:color="auto"/>
            </w:tcBorders>
            <w:noWrap/>
          </w:tcPr>
          <w:p w:rsidR="003644E0" w:rsidRDefault="003644E0" w:rsidP="003051BE">
            <w:pPr>
              <w:spacing w:before="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校长不具备任职资质。</w:t>
            </w:r>
          </w:p>
        </w:tc>
      </w:tr>
      <w:tr w:rsidR="003644E0" w:rsidTr="003051BE">
        <w:trPr>
          <w:trHeight w:hRule="exact" w:val="1897"/>
          <w:jc w:val="center"/>
        </w:trPr>
        <w:tc>
          <w:tcPr>
            <w:tcW w:w="871"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787" w:type="dxa"/>
            <w:tcBorders>
              <w:top w:val="single" w:sz="4" w:space="0" w:color="auto"/>
              <w:left w:val="single" w:sz="4" w:space="0" w:color="auto"/>
            </w:tcBorders>
            <w:noWrap/>
            <w:vAlign w:val="center"/>
          </w:tcPr>
          <w:p w:rsidR="003644E0" w:rsidRDefault="003644E0" w:rsidP="003051BE">
            <w:pPr>
              <w:spacing w:line="356"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（六）</w:t>
            </w:r>
          </w:p>
          <w:p w:rsidR="003644E0" w:rsidRDefault="003644E0" w:rsidP="003051BE">
            <w:pPr>
              <w:spacing w:line="356"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法定代表人产生及履职</w:t>
            </w:r>
          </w:p>
        </w:tc>
        <w:tc>
          <w:tcPr>
            <w:tcW w:w="6017" w:type="dxa"/>
            <w:tcBorders>
              <w:top w:val="single" w:sz="4" w:space="0" w:color="auto"/>
              <w:left w:val="single" w:sz="4" w:space="0" w:color="auto"/>
            </w:tcBorders>
            <w:noWrap/>
          </w:tcPr>
          <w:p w:rsidR="003644E0" w:rsidRDefault="003644E0" w:rsidP="003051BE">
            <w:pPr>
              <w:spacing w:before="80" w:after="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法定代表人为学校决策机构负责人或校长。</w:t>
            </w:r>
          </w:p>
          <w:p w:rsidR="003644E0" w:rsidRDefault="003644E0" w:rsidP="003051BE">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.法定代表人依法履职，符合学校章程相关规定。</w:t>
            </w:r>
          </w:p>
        </w:tc>
        <w:tc>
          <w:tcPr>
            <w:tcW w:w="4050" w:type="dxa"/>
            <w:tcBorders>
              <w:top w:val="single" w:sz="4" w:space="0" w:color="auto"/>
              <w:left w:val="single" w:sz="4" w:space="0" w:color="auto"/>
            </w:tcBorders>
            <w:noWrap/>
          </w:tcPr>
          <w:p w:rsidR="003644E0" w:rsidRDefault="003644E0" w:rsidP="003051BE">
            <w:pPr>
              <w:spacing w:line="34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学校法定代表人未由学校决策机构负责人或校长担任。</w:t>
            </w:r>
          </w:p>
        </w:tc>
        <w:tc>
          <w:tcPr>
            <w:tcW w:w="2786" w:type="dxa"/>
            <w:tcBorders>
              <w:top w:val="single" w:sz="4" w:space="0" w:color="auto"/>
              <w:left w:val="single" w:sz="4" w:space="0" w:color="auto"/>
              <w:right w:val="single" w:sz="4" w:space="0" w:color="auto"/>
            </w:tcBorders>
            <w:noWrap/>
          </w:tcPr>
          <w:p w:rsidR="003644E0" w:rsidRDefault="003644E0" w:rsidP="003051BE">
            <w:pPr>
              <w:rPr>
                <w:rFonts w:ascii="仿宋_GB2312" w:eastAsia="仿宋_GB2312" w:hAnsi="仿宋_GB2312" w:cs="仿宋_GB2312"/>
                <w:szCs w:val="21"/>
              </w:rPr>
            </w:pPr>
          </w:p>
        </w:tc>
      </w:tr>
      <w:tr w:rsidR="003644E0" w:rsidTr="003051BE">
        <w:trPr>
          <w:trHeight w:hRule="exact" w:val="3258"/>
          <w:jc w:val="center"/>
        </w:trPr>
        <w:tc>
          <w:tcPr>
            <w:tcW w:w="871" w:type="dxa"/>
            <w:vMerge/>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787" w:type="dxa"/>
            <w:tcBorders>
              <w:top w:val="single" w:sz="4" w:space="0" w:color="auto"/>
              <w:left w:val="single" w:sz="4" w:space="0" w:color="auto"/>
              <w:bottom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（七）</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决策机构人员构成及履职</w:t>
            </w:r>
          </w:p>
        </w:tc>
        <w:tc>
          <w:tcPr>
            <w:tcW w:w="6017" w:type="dxa"/>
            <w:tcBorders>
              <w:top w:val="single" w:sz="4" w:space="0" w:color="auto"/>
              <w:left w:val="single" w:sz="4" w:space="0" w:color="auto"/>
              <w:bottom w:val="single" w:sz="4" w:space="0" w:color="auto"/>
            </w:tcBorders>
            <w:noWrap/>
            <w:vAlign w:val="bottom"/>
          </w:tcPr>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由5人以上组成，成员包括举办者或者其代表、校长、党组织负责人、教职工代表等，1/3以上的理事或者董事具有5年以上教育教学经验。其中，民办义务教育学校的决策机构成员应当具有中国国籍，且有审批机关委派的代表。决策机构人员名单应报审批机关备案。</w:t>
            </w:r>
          </w:p>
          <w:p w:rsidR="003644E0" w:rsidRDefault="003644E0" w:rsidP="003051BE">
            <w:pPr>
              <w:tabs>
                <w:tab w:val="left" w:pos="108"/>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决策机构负责人应当具有中国国籍，具有政治权利和完全民事行为能力，在中国境内定居，品行良好，无犯罪记录或者教育领域不良从业记录。</w:t>
            </w:r>
          </w:p>
          <w:p w:rsidR="003644E0" w:rsidRDefault="003644E0" w:rsidP="003051BE">
            <w:pPr>
              <w:tabs>
                <w:tab w:val="left" w:pos="108"/>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决策机构每年至少召开2次会议，对学校办学重大事项进行决策。</w:t>
            </w:r>
          </w:p>
        </w:tc>
        <w:tc>
          <w:tcPr>
            <w:tcW w:w="4050" w:type="dxa"/>
            <w:tcBorders>
              <w:top w:val="single" w:sz="4" w:space="0" w:color="auto"/>
              <w:left w:val="single" w:sz="4" w:space="0" w:color="auto"/>
              <w:bottom w:val="single" w:sz="4" w:space="0" w:color="auto"/>
            </w:tcBorders>
            <w:noWrap/>
          </w:tcPr>
          <w:p w:rsidR="003644E0" w:rsidRDefault="003644E0" w:rsidP="003051BE">
            <w:pPr>
              <w:tabs>
                <w:tab w:val="left" w:pos="94"/>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决策机构人员构成不符合相关要求。</w:t>
            </w:r>
          </w:p>
          <w:p w:rsidR="003644E0" w:rsidRDefault="003644E0" w:rsidP="003051BE">
            <w:pPr>
              <w:tabs>
                <w:tab w:val="left" w:pos="94"/>
              </w:tabs>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变更决策机构成员、职务等，未及时向审批机关履行备案程序。</w:t>
            </w:r>
          </w:p>
        </w:tc>
        <w:tc>
          <w:tcPr>
            <w:tcW w:w="2786"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决策机构未依法展职，对学校办学造成重大影响。</w:t>
            </w:r>
          </w:p>
        </w:tc>
      </w:tr>
    </w:tbl>
    <w:p w:rsidR="003644E0" w:rsidRDefault="003644E0" w:rsidP="003644E0">
      <w:pPr>
        <w:sectPr w:rsidR="003644E0">
          <w:footerReference w:type="even" r:id="rId9"/>
          <w:footerReference w:type="default" r:id="rId10"/>
          <w:pgSz w:w="16840" w:h="11900" w:orient="landscape"/>
          <w:pgMar w:top="1565" w:right="1251" w:bottom="1138" w:left="1078" w:header="907" w:footer="992" w:gutter="0"/>
          <w:cols w:space="720"/>
          <w:docGrid w:linePitch="360"/>
        </w:sectPr>
      </w:pPr>
    </w:p>
    <w:tbl>
      <w:tblPr>
        <w:tblW w:w="14876" w:type="dxa"/>
        <w:jc w:val="center"/>
        <w:tblInd w:w="-294" w:type="dxa"/>
        <w:tblLayout w:type="fixed"/>
        <w:tblCellMar>
          <w:left w:w="10" w:type="dxa"/>
          <w:right w:w="10" w:type="dxa"/>
        </w:tblCellMar>
        <w:tblLook w:val="04A0"/>
      </w:tblPr>
      <w:tblGrid>
        <w:gridCol w:w="860"/>
        <w:gridCol w:w="890"/>
        <w:gridCol w:w="6103"/>
        <w:gridCol w:w="4152"/>
        <w:gridCol w:w="2871"/>
      </w:tblGrid>
      <w:tr w:rsidR="003644E0" w:rsidTr="0062225D">
        <w:trPr>
          <w:trHeight w:hRule="exact" w:val="718"/>
          <w:jc w:val="center"/>
        </w:trPr>
        <w:tc>
          <w:tcPr>
            <w:tcW w:w="860"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90"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6103"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152"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871"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62225D">
        <w:trPr>
          <w:trHeight w:hRule="exact" w:val="1790"/>
          <w:jc w:val="center"/>
        </w:trPr>
        <w:tc>
          <w:tcPr>
            <w:tcW w:w="860" w:type="dxa"/>
            <w:vMerge w:val="restart"/>
            <w:tcBorders>
              <w:left w:val="single" w:sz="4" w:space="0" w:color="auto"/>
            </w:tcBorders>
            <w:noWrap/>
          </w:tcPr>
          <w:p w:rsidR="003644E0" w:rsidRDefault="003644E0" w:rsidP="003051BE">
            <w:pPr>
              <w:rPr>
                <w:rFonts w:ascii="仿宋_GB2312" w:eastAsia="仿宋_GB2312" w:hAnsi="仿宋_GB2312" w:cs="仿宋_GB2312"/>
                <w:szCs w:val="21"/>
              </w:rPr>
            </w:pPr>
          </w:p>
        </w:tc>
        <w:tc>
          <w:tcPr>
            <w:tcW w:w="890" w:type="dxa"/>
            <w:tcBorders>
              <w:top w:val="single" w:sz="4" w:space="0" w:color="auto"/>
              <w:left w:val="single" w:sz="4" w:space="0" w:color="auto"/>
            </w:tcBorders>
            <w:noWrap/>
            <w:vAlign w:val="bottom"/>
          </w:tcPr>
          <w:p w:rsidR="003644E0" w:rsidRDefault="003644E0" w:rsidP="003051BE">
            <w:pPr>
              <w:spacing w:line="365" w:lineRule="exact"/>
              <w:jc w:val="center"/>
              <w:rPr>
                <w:rFonts w:ascii="仿宋_GB2312" w:eastAsia="仿宋_GB2312" w:hAnsi="仿宋_GB2312" w:cs="仿宋_GB2312"/>
                <w:color w:val="000000"/>
                <w:szCs w:val="21"/>
                <w:lang w:bidi="zh-CN"/>
              </w:rPr>
            </w:pPr>
            <w:r>
              <w:rPr>
                <w:rFonts w:ascii="仿宋_GB2312" w:eastAsia="仿宋_GB2312" w:hAnsi="仿宋_GB2312" w:cs="仿宋_GB2312" w:hint="eastAsia"/>
                <w:color w:val="000000"/>
                <w:szCs w:val="21"/>
                <w:lang w:bidi="zh-CN"/>
              </w:rPr>
              <w:t>（八）</w:t>
            </w:r>
          </w:p>
          <w:p w:rsidR="003644E0" w:rsidRDefault="003644E0" w:rsidP="003051BE">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监督机 构人员 构成与</w:t>
            </w:r>
          </w:p>
          <w:p w:rsidR="003644E0" w:rsidRDefault="003644E0" w:rsidP="003051BE">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履职</w:t>
            </w:r>
          </w:p>
        </w:tc>
        <w:tc>
          <w:tcPr>
            <w:tcW w:w="6103" w:type="dxa"/>
            <w:tcBorders>
              <w:top w:val="single" w:sz="4" w:space="0" w:color="auto"/>
              <w:left w:val="single" w:sz="4" w:space="0" w:color="auto"/>
            </w:tcBorders>
            <w:noWrap/>
          </w:tcPr>
          <w:p w:rsidR="003644E0" w:rsidRDefault="003644E0" w:rsidP="003051BE">
            <w:pPr>
              <w:spacing w:after="120"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设立监事会等监督机构，人员构成符合规定。学校党组织班子成员进入监事会。</w:t>
            </w:r>
          </w:p>
          <w:p w:rsidR="003644E0" w:rsidRDefault="003644E0" w:rsidP="003051BE">
            <w:pPr>
              <w:spacing w:line="394"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监督机构履职情况符合法律法规及学校章程规定。</w:t>
            </w:r>
          </w:p>
        </w:tc>
        <w:tc>
          <w:tcPr>
            <w:tcW w:w="4152" w:type="dxa"/>
            <w:tcBorders>
              <w:top w:val="single" w:sz="4" w:space="0" w:color="auto"/>
              <w:left w:val="single" w:sz="4" w:space="0" w:color="auto"/>
            </w:tcBorders>
            <w:noWrap/>
            <w:vAlign w:val="bottom"/>
          </w:tcPr>
          <w:p w:rsidR="003644E0" w:rsidRDefault="003644E0" w:rsidP="003051BE">
            <w:pPr>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未设置监督机构。</w:t>
            </w:r>
          </w:p>
          <w:p w:rsidR="003644E0" w:rsidRDefault="003644E0" w:rsidP="003051BE">
            <w:pPr>
              <w:tabs>
                <w:tab w:val="left" w:pos="112"/>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监督机构人员构成、变更程序不符合要求。决策机构组成人员及其近亲属兼任、 担任监督机构组成人员或者监事。</w:t>
            </w:r>
          </w:p>
          <w:p w:rsidR="003644E0" w:rsidRDefault="003644E0" w:rsidP="003051BE">
            <w:pPr>
              <w:tabs>
                <w:tab w:val="left" w:pos="112"/>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监督机制未依法发挥作用。</w:t>
            </w:r>
          </w:p>
        </w:tc>
        <w:tc>
          <w:tcPr>
            <w:tcW w:w="2871" w:type="dxa"/>
            <w:tcBorders>
              <w:top w:val="single" w:sz="4" w:space="0" w:color="auto"/>
              <w:left w:val="single" w:sz="4" w:space="0" w:color="auto"/>
              <w:right w:val="single" w:sz="4" w:space="0" w:color="auto"/>
            </w:tcBorders>
            <w:noWrap/>
          </w:tcPr>
          <w:p w:rsidR="003644E0" w:rsidRDefault="003644E0" w:rsidP="003051BE">
            <w:pPr>
              <w:spacing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监督机制未依法履职，对学校办学造成重大影响。</w:t>
            </w:r>
          </w:p>
        </w:tc>
      </w:tr>
      <w:tr w:rsidR="003644E0" w:rsidTr="0062225D">
        <w:trPr>
          <w:trHeight w:hRule="exact" w:val="1657"/>
          <w:jc w:val="center"/>
        </w:trPr>
        <w:tc>
          <w:tcPr>
            <w:tcW w:w="860"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90" w:type="dxa"/>
            <w:tcBorders>
              <w:top w:val="single" w:sz="4" w:space="0" w:color="auto"/>
              <w:left w:val="single" w:sz="4" w:space="0" w:color="auto"/>
            </w:tcBorders>
            <w:noWrap/>
            <w:vAlign w:val="center"/>
          </w:tcPr>
          <w:p w:rsidR="003644E0" w:rsidRDefault="003644E0" w:rsidP="003051BE">
            <w:pPr>
              <w:spacing w:line="356"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（九） </w:t>
            </w:r>
          </w:p>
          <w:p w:rsidR="003644E0" w:rsidRDefault="003644E0" w:rsidP="003051BE">
            <w:pPr>
              <w:spacing w:line="356"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其他</w:t>
            </w:r>
          </w:p>
          <w:p w:rsidR="003644E0" w:rsidRDefault="003644E0" w:rsidP="003051BE">
            <w:pPr>
              <w:spacing w:line="356"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组织</w:t>
            </w:r>
          </w:p>
        </w:tc>
        <w:tc>
          <w:tcPr>
            <w:tcW w:w="6103" w:type="dxa"/>
            <w:tcBorders>
              <w:top w:val="single" w:sz="4" w:space="0" w:color="auto"/>
              <w:left w:val="single" w:sz="4" w:space="0" w:color="auto"/>
            </w:tcBorders>
            <w:noWrap/>
            <w:vAlign w:val="center"/>
          </w:tcPr>
          <w:p w:rsidR="003644E0" w:rsidRDefault="003644E0" w:rsidP="003051BE">
            <w:pPr>
              <w:tabs>
                <w:tab w:val="left" w:pos="94"/>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加强工会、共青团、少先队、妇联、教职工大会（代表大会）、 学生会、学生社团等建设。</w:t>
            </w:r>
          </w:p>
          <w:p w:rsidR="003644E0" w:rsidRDefault="003644E0" w:rsidP="003051BE">
            <w:pPr>
              <w:tabs>
                <w:tab w:val="left" w:pos="94"/>
              </w:tabs>
              <w:spacing w:line="374"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建立家长委员会制度，家长委员会根据学校章程和制度规定实施监督并开展活动。</w:t>
            </w:r>
          </w:p>
        </w:tc>
        <w:tc>
          <w:tcPr>
            <w:tcW w:w="4152"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2871" w:type="dxa"/>
            <w:tcBorders>
              <w:top w:val="single" w:sz="4" w:space="0" w:color="auto"/>
              <w:left w:val="single" w:sz="4" w:space="0" w:color="auto"/>
              <w:right w:val="single" w:sz="4" w:space="0" w:color="auto"/>
            </w:tcBorders>
            <w:noWrap/>
          </w:tcPr>
          <w:p w:rsidR="003644E0" w:rsidRDefault="003644E0" w:rsidP="003051BE">
            <w:pPr>
              <w:rPr>
                <w:rFonts w:ascii="仿宋_GB2312" w:eastAsia="仿宋_GB2312" w:hAnsi="仿宋_GB2312" w:cs="仿宋_GB2312"/>
                <w:szCs w:val="21"/>
              </w:rPr>
            </w:pPr>
          </w:p>
        </w:tc>
      </w:tr>
      <w:tr w:rsidR="003644E0" w:rsidTr="0062225D">
        <w:trPr>
          <w:trHeight w:hRule="exact" w:val="1238"/>
          <w:jc w:val="center"/>
        </w:trPr>
        <w:tc>
          <w:tcPr>
            <w:tcW w:w="860"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90" w:type="dxa"/>
            <w:tcBorders>
              <w:top w:val="single" w:sz="4" w:space="0" w:color="auto"/>
              <w:left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（十）</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处罚惩 戒情况</w:t>
            </w:r>
          </w:p>
        </w:tc>
        <w:tc>
          <w:tcPr>
            <w:tcW w:w="6103" w:type="dxa"/>
            <w:tcBorders>
              <w:top w:val="single" w:sz="4" w:space="0" w:color="auto"/>
              <w:left w:val="single" w:sz="4" w:space="0" w:color="auto"/>
            </w:tcBorders>
            <w:noWrap/>
          </w:tcPr>
          <w:p w:rsidR="003644E0" w:rsidRDefault="003644E0" w:rsidP="003051BE">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办学行为规范，符合有关规定。</w:t>
            </w:r>
          </w:p>
        </w:tc>
        <w:tc>
          <w:tcPr>
            <w:tcW w:w="4152" w:type="dxa"/>
            <w:tcBorders>
              <w:top w:val="single" w:sz="4" w:space="0" w:color="auto"/>
              <w:left w:val="single" w:sz="4" w:space="0" w:color="auto"/>
            </w:tcBorders>
            <w:noWrap/>
          </w:tcPr>
          <w:p w:rsidR="003644E0" w:rsidRDefault="003644E0" w:rsidP="003051BE">
            <w:pPr>
              <w:tabs>
                <w:tab w:val="left" w:pos="94"/>
              </w:tabs>
              <w:spacing w:before="100" w:after="100"/>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因办学不规范受到行政处罚。</w:t>
            </w:r>
          </w:p>
          <w:p w:rsidR="003644E0" w:rsidRDefault="003644E0" w:rsidP="003051BE">
            <w:pPr>
              <w:tabs>
                <w:tab w:val="left" w:pos="94"/>
              </w:tabs>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出现违反教师十项准则事件。</w:t>
            </w:r>
          </w:p>
        </w:tc>
        <w:tc>
          <w:tcPr>
            <w:tcW w:w="2871" w:type="dxa"/>
            <w:tcBorders>
              <w:top w:val="single" w:sz="4" w:space="0" w:color="auto"/>
              <w:left w:val="single" w:sz="4" w:space="0" w:color="auto"/>
              <w:right w:val="single" w:sz="4" w:space="0" w:color="auto"/>
            </w:tcBorders>
            <w:noWrap/>
            <w:vAlign w:val="center"/>
          </w:tcPr>
          <w:p w:rsidR="003644E0" w:rsidRDefault="003644E0" w:rsidP="003051BE">
            <w:pPr>
              <w:tabs>
                <w:tab w:val="left" w:pos="94"/>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发生恶性刑事案件。</w:t>
            </w:r>
          </w:p>
          <w:p w:rsidR="003644E0" w:rsidRDefault="003644E0" w:rsidP="003051BE">
            <w:pPr>
              <w:tabs>
                <w:tab w:val="left" w:pos="94"/>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出现严重违反教师十项准则事件。</w:t>
            </w:r>
          </w:p>
        </w:tc>
      </w:tr>
      <w:tr w:rsidR="003644E0" w:rsidTr="0062225D">
        <w:trPr>
          <w:trHeight w:hRule="exact" w:val="1242"/>
          <w:jc w:val="center"/>
        </w:trPr>
        <w:tc>
          <w:tcPr>
            <w:tcW w:w="860" w:type="dxa"/>
            <w:vMerge w:val="restart"/>
            <w:tcBorders>
              <w:top w:val="single" w:sz="4" w:space="0" w:color="auto"/>
              <w:left w:val="single" w:sz="4" w:space="0" w:color="auto"/>
            </w:tcBorders>
            <w:noWrap/>
            <w:vAlign w:val="center"/>
          </w:tcPr>
          <w:p w:rsidR="003644E0" w:rsidRDefault="003644E0" w:rsidP="003051BE">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四、</w:t>
            </w:r>
          </w:p>
          <w:p w:rsidR="003644E0" w:rsidRDefault="003644E0" w:rsidP="003051BE">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财务</w:t>
            </w:r>
          </w:p>
          <w:p w:rsidR="003644E0" w:rsidRDefault="003644E0" w:rsidP="003051BE">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资产</w:t>
            </w:r>
          </w:p>
          <w:p w:rsidR="003644E0" w:rsidRDefault="003644E0" w:rsidP="003051BE">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890" w:type="dxa"/>
            <w:tcBorders>
              <w:top w:val="single" w:sz="4" w:space="0" w:color="auto"/>
              <w:left w:val="single" w:sz="4" w:space="0" w:color="auto"/>
            </w:tcBorders>
            <w:noWrap/>
            <w:vAlign w:val="center"/>
          </w:tcPr>
          <w:p w:rsidR="003644E0" w:rsidRDefault="003644E0" w:rsidP="003051BE">
            <w:pPr>
              <w:spacing w:line="367" w:lineRule="exact"/>
              <w:jc w:val="center"/>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 xml:space="preserve">） </w:t>
            </w:r>
          </w:p>
          <w:p w:rsidR="003644E0" w:rsidRDefault="003644E0" w:rsidP="003051BE">
            <w:pPr>
              <w:spacing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制度</w:t>
            </w:r>
          </w:p>
          <w:p w:rsidR="003644E0" w:rsidRDefault="003644E0" w:rsidP="003051BE">
            <w:pPr>
              <w:spacing w:line="367"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6103" w:type="dxa"/>
            <w:tcBorders>
              <w:top w:val="single" w:sz="4" w:space="0" w:color="auto"/>
              <w:left w:val="single" w:sz="4" w:space="0" w:color="auto"/>
            </w:tcBorders>
            <w:noWrap/>
          </w:tcPr>
          <w:p w:rsidR="003644E0" w:rsidRDefault="003644E0" w:rsidP="003051BE">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依法建立并有效执行财务、会计制度和资产管理制度，健全内控制度。</w:t>
            </w:r>
          </w:p>
        </w:tc>
        <w:tc>
          <w:tcPr>
            <w:tcW w:w="4152" w:type="dxa"/>
            <w:tcBorders>
              <w:top w:val="single" w:sz="4" w:space="0" w:color="auto"/>
              <w:left w:val="single" w:sz="4" w:space="0" w:color="auto"/>
            </w:tcBorders>
            <w:noWrap/>
          </w:tcPr>
          <w:p w:rsidR="003644E0" w:rsidRDefault="003644E0" w:rsidP="003051BE">
            <w:pPr>
              <w:spacing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.财务会计制度、资产管理制度、内控制度不健全。</w:t>
            </w:r>
          </w:p>
        </w:tc>
        <w:tc>
          <w:tcPr>
            <w:tcW w:w="2871" w:type="dxa"/>
            <w:tcBorders>
              <w:top w:val="single" w:sz="4" w:space="0" w:color="auto"/>
              <w:left w:val="single" w:sz="4" w:space="0" w:color="auto"/>
              <w:right w:val="single" w:sz="4" w:space="0" w:color="auto"/>
            </w:tcBorders>
            <w:noWrap/>
          </w:tcPr>
          <w:p w:rsidR="003644E0" w:rsidRDefault="003644E0" w:rsidP="003051BE">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财务会计制度混乱，导致学校法人财产受到侵害。</w:t>
            </w:r>
          </w:p>
        </w:tc>
      </w:tr>
      <w:tr w:rsidR="003644E0" w:rsidTr="0062225D">
        <w:trPr>
          <w:trHeight w:hRule="exact" w:val="1592"/>
          <w:jc w:val="center"/>
        </w:trPr>
        <w:tc>
          <w:tcPr>
            <w:tcW w:w="860" w:type="dxa"/>
            <w:vMerge/>
            <w:tcBorders>
              <w:left w:val="single" w:sz="4" w:space="0" w:color="auto"/>
              <w:bottom w:val="single" w:sz="4" w:space="0" w:color="auto"/>
            </w:tcBorders>
            <w:noWrap/>
            <w:vAlign w:val="center"/>
          </w:tcPr>
          <w:p w:rsidR="003644E0" w:rsidRDefault="003644E0" w:rsidP="003051BE">
            <w:pPr>
              <w:rPr>
                <w:rFonts w:ascii="仿宋_GB2312" w:eastAsia="仿宋_GB2312" w:hAnsi="仿宋_GB2312" w:cs="仿宋_GB2312"/>
                <w:szCs w:val="21"/>
              </w:rPr>
            </w:pPr>
          </w:p>
        </w:tc>
        <w:tc>
          <w:tcPr>
            <w:tcW w:w="890" w:type="dxa"/>
            <w:tcBorders>
              <w:top w:val="single" w:sz="4" w:space="0" w:color="auto"/>
              <w:left w:val="single" w:sz="4" w:space="0" w:color="auto"/>
              <w:bottom w:val="single" w:sz="4" w:space="0" w:color="auto"/>
            </w:tcBorders>
            <w:noWrap/>
            <w:vAlign w:val="center"/>
          </w:tcPr>
          <w:p w:rsidR="003644E0" w:rsidRDefault="003644E0" w:rsidP="003051BE">
            <w:pPr>
              <w:spacing w:line="38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3644E0" w:rsidRDefault="003644E0" w:rsidP="003051BE">
            <w:pPr>
              <w:spacing w:line="38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收费</w:t>
            </w:r>
          </w:p>
          <w:p w:rsidR="003644E0" w:rsidRDefault="003644E0" w:rsidP="003051BE">
            <w:pPr>
              <w:spacing w:line="38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6103" w:type="dxa"/>
            <w:tcBorders>
              <w:top w:val="single" w:sz="4" w:space="0" w:color="auto"/>
              <w:left w:val="single" w:sz="4" w:space="0" w:color="auto"/>
              <w:bottom w:val="single" w:sz="4" w:space="0" w:color="auto"/>
            </w:tcBorders>
            <w:noWrap/>
          </w:tcPr>
          <w:p w:rsidR="003644E0" w:rsidRDefault="003644E0" w:rsidP="003051BE">
            <w:pPr>
              <w:spacing w:after="80" w:line="39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建立办学成本核算制度，按照规定建立健全收退费标准与制度。</w:t>
            </w:r>
          </w:p>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b/>
                <w:bCs/>
                <w:color w:val="000000"/>
                <w:szCs w:val="21"/>
                <w:lang w:bidi="zh-CN"/>
              </w:rPr>
              <w:t>.</w:t>
            </w:r>
            <w:r>
              <w:rPr>
                <w:rFonts w:ascii="仿宋_GB2312" w:eastAsia="仿宋_GB2312" w:hAnsi="仿宋_GB2312" w:cs="仿宋_GB2312" w:hint="eastAsia"/>
                <w:color w:val="000000"/>
                <w:szCs w:val="21"/>
                <w:lang w:val="zh-CN" w:bidi="zh-CN"/>
              </w:rPr>
              <w:t>各项收费严格执行国家、地方规定的收费项目、收费范围及</w:t>
            </w:r>
          </w:p>
        </w:tc>
        <w:tc>
          <w:tcPr>
            <w:tcW w:w="4152" w:type="dxa"/>
            <w:tcBorders>
              <w:top w:val="single" w:sz="4" w:space="0" w:color="auto"/>
              <w:left w:val="single" w:sz="4" w:space="0" w:color="auto"/>
              <w:bottom w:val="single" w:sz="4" w:space="0" w:color="auto"/>
            </w:tcBorders>
            <w:noWrap/>
          </w:tcPr>
          <w:p w:rsidR="003644E0" w:rsidRDefault="003644E0" w:rsidP="003051BE">
            <w:pPr>
              <w:tabs>
                <w:tab w:val="left" w:pos="108"/>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未经公示，擅自收费，或者存在收费调整幅度过大、过频等问题。</w:t>
            </w:r>
          </w:p>
          <w:p w:rsidR="003644E0" w:rsidRDefault="003644E0" w:rsidP="003051BE">
            <w:pPr>
              <w:tabs>
                <w:tab w:val="left" w:pos="108"/>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在招生、考试、推优、保送等工作中违规收取费用。</w:t>
            </w:r>
          </w:p>
        </w:tc>
        <w:tc>
          <w:tcPr>
            <w:tcW w:w="2871"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7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收取或者变相收取与入学或者毕业成绩挂钩的“捐资助学款”“借读费”等，严重损害学生权益。</w:t>
            </w:r>
          </w:p>
          <w:p w:rsidR="003644E0" w:rsidRDefault="003644E0" w:rsidP="003051BE">
            <w:pPr>
              <w:spacing w:line="364" w:lineRule="exact"/>
              <w:rPr>
                <w:rFonts w:ascii="仿宋_GB2312" w:eastAsia="仿宋_GB2312" w:hAnsi="仿宋_GB2312" w:cs="仿宋_GB2312"/>
                <w:szCs w:val="21"/>
                <w:lang w:val="zh-CN" w:bidi="zh-CN"/>
              </w:rPr>
            </w:pP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57"/>
        <w:gridCol w:w="864"/>
        <w:gridCol w:w="5951"/>
        <w:gridCol w:w="3847"/>
        <w:gridCol w:w="2960"/>
      </w:tblGrid>
      <w:tr w:rsidR="003644E0" w:rsidTr="003051BE">
        <w:trPr>
          <w:trHeight w:hRule="exact" w:val="738"/>
          <w:jc w:val="center"/>
        </w:trPr>
        <w:tc>
          <w:tcPr>
            <w:tcW w:w="857" w:type="dxa"/>
            <w:tcBorders>
              <w:top w:val="single" w:sz="4" w:space="0" w:color="auto"/>
              <w:left w:val="single" w:sz="4" w:space="0" w:color="auto"/>
            </w:tcBorders>
            <w:noWrap/>
            <w:vAlign w:val="bottom"/>
          </w:tcPr>
          <w:p w:rsidR="003644E0" w:rsidRDefault="003644E0" w:rsidP="003051BE">
            <w:pPr>
              <w:spacing w:after="100"/>
              <w:ind w:firstLine="200"/>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ind w:firstLine="200"/>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4"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1"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3847"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960"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2185"/>
          <w:jc w:val="center"/>
        </w:trPr>
        <w:tc>
          <w:tcPr>
            <w:tcW w:w="857"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64"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51" w:type="dxa"/>
            <w:tcBorders>
              <w:top w:val="single" w:sz="4" w:space="0" w:color="auto"/>
              <w:left w:val="single" w:sz="4" w:space="0" w:color="auto"/>
            </w:tcBorders>
            <w:noWrap/>
            <w:vAlign w:val="bottom"/>
          </w:tcPr>
          <w:p w:rsidR="003644E0" w:rsidRDefault="003644E0" w:rsidP="003051BE">
            <w:pPr>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收费标准，并向社会公示。</w:t>
            </w:r>
          </w:p>
          <w:p w:rsidR="003644E0" w:rsidRDefault="003644E0" w:rsidP="003051BE">
            <w:pPr>
              <w:tabs>
                <w:tab w:val="left" w:pos="108"/>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非营利性民办学校收取费用、开展活动的资金往来，使用在有关主管部门备案的账户。营利性民办学校收入应当全部纳入学校开设的银行结算账户。</w:t>
            </w:r>
          </w:p>
          <w:p w:rsidR="003644E0" w:rsidRDefault="003644E0" w:rsidP="003051BE">
            <w:pPr>
              <w:tabs>
                <w:tab w:val="left" w:pos="108"/>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收费使用法定票据，收费周期符合有关规定，按学年或学期收取。</w:t>
            </w:r>
          </w:p>
        </w:tc>
        <w:tc>
          <w:tcPr>
            <w:tcW w:w="3847" w:type="dxa"/>
            <w:tcBorders>
              <w:top w:val="single" w:sz="4" w:space="0" w:color="auto"/>
              <w:left w:val="single" w:sz="4" w:space="0" w:color="auto"/>
            </w:tcBorders>
            <w:noWrap/>
          </w:tcPr>
          <w:p w:rsidR="003644E0" w:rsidRDefault="003644E0" w:rsidP="003051BE">
            <w:pPr>
              <w:spacing w:before="100"/>
              <w:jc w:val="left"/>
              <w:rPr>
                <w:rFonts w:ascii="仿宋_GB2312" w:eastAsia="仿宋_GB2312" w:hAnsi="仿宋_GB2312" w:cs="仿宋_GB2312"/>
                <w:szCs w:val="21"/>
                <w:lang w:val="zh-CN" w:bidi="zh-CN"/>
              </w:rPr>
            </w:pPr>
          </w:p>
        </w:tc>
        <w:tc>
          <w:tcPr>
            <w:tcW w:w="2960" w:type="dxa"/>
            <w:tcBorders>
              <w:top w:val="single" w:sz="4" w:space="0" w:color="auto"/>
              <w:left w:val="single" w:sz="4" w:space="0" w:color="auto"/>
              <w:right w:val="single" w:sz="4" w:space="0" w:color="auto"/>
            </w:tcBorders>
            <w:noWrap/>
          </w:tcPr>
          <w:p w:rsidR="003644E0" w:rsidRDefault="003644E0" w:rsidP="003051BE">
            <w:pPr>
              <w:tabs>
                <w:tab w:val="left" w:pos="108"/>
              </w:tabs>
              <w:spacing w:line="38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收取费用未缴入学校账户。</w:t>
            </w:r>
          </w:p>
          <w:p w:rsidR="003644E0" w:rsidRDefault="003644E0" w:rsidP="003051BE">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存在超收费周期收费或擅自增加收费项目、扩大收费范围等行为。</w:t>
            </w:r>
          </w:p>
        </w:tc>
      </w:tr>
      <w:tr w:rsidR="003644E0" w:rsidTr="003051BE">
        <w:trPr>
          <w:trHeight w:hRule="exact" w:val="1600"/>
          <w:jc w:val="center"/>
        </w:trPr>
        <w:tc>
          <w:tcPr>
            <w:tcW w:w="857" w:type="dxa"/>
            <w:tcBorders>
              <w:left w:val="single" w:sz="4" w:space="0" w:color="auto"/>
            </w:tcBorders>
            <w:noWrap/>
            <w:vAlign w:val="center"/>
          </w:tcPr>
          <w:p w:rsidR="003644E0" w:rsidRDefault="003644E0" w:rsidP="003051BE">
            <w:pPr>
              <w:jc w:val="center"/>
              <w:rPr>
                <w:rFonts w:ascii="仿宋_GB2312" w:eastAsia="仿宋_GB2312" w:hAnsi="仿宋_GB2312" w:cs="仿宋_GB2312"/>
                <w:szCs w:val="21"/>
                <w:lang w:val="zh-CN" w:bidi="zh-CN"/>
              </w:rPr>
            </w:pPr>
          </w:p>
        </w:tc>
        <w:tc>
          <w:tcPr>
            <w:tcW w:w="864" w:type="dxa"/>
            <w:tcBorders>
              <w:top w:val="single" w:sz="4" w:space="0" w:color="auto"/>
              <w:left w:val="single" w:sz="4" w:space="0" w:color="auto"/>
            </w:tcBorders>
            <w:noWrap/>
          </w:tcPr>
          <w:p w:rsidR="003644E0" w:rsidRDefault="003644E0" w:rsidP="003051BE">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3644E0" w:rsidRDefault="003644E0" w:rsidP="003051BE">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会计</w:t>
            </w:r>
          </w:p>
          <w:p w:rsidR="003644E0" w:rsidRDefault="003644E0" w:rsidP="003051BE">
            <w:pPr>
              <w:spacing w:line="36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核算</w:t>
            </w:r>
          </w:p>
        </w:tc>
        <w:tc>
          <w:tcPr>
            <w:tcW w:w="5951" w:type="dxa"/>
            <w:tcBorders>
              <w:top w:val="single" w:sz="4" w:space="0" w:color="auto"/>
              <w:left w:val="single" w:sz="4" w:space="0" w:color="auto"/>
            </w:tcBorders>
            <w:noWrap/>
            <w:vAlign w:val="bottom"/>
          </w:tcPr>
          <w:p w:rsidR="003644E0" w:rsidRDefault="003644E0" w:rsidP="003051BE">
            <w:pPr>
              <w:spacing w:line="37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会计机构或人员配置符合要求。会计资料真实、完整。</w:t>
            </w:r>
          </w:p>
          <w:p w:rsidR="003644E0" w:rsidRDefault="003644E0" w:rsidP="003051BE">
            <w:pPr>
              <w:tabs>
                <w:tab w:val="left" w:pos="101"/>
              </w:tabs>
              <w:spacing w:after="120"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按照登记类型执行相应的会计制度，进行会计核算，编制会计报告。</w:t>
            </w:r>
          </w:p>
          <w:p w:rsidR="003644E0" w:rsidRDefault="003644E0" w:rsidP="003051BE">
            <w:pPr>
              <w:tabs>
                <w:tab w:val="left" w:pos="101"/>
              </w:tabs>
              <w:spacing w:line="391" w:lineRule="auto"/>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按照规定进行审计并出具审计报告。</w:t>
            </w:r>
          </w:p>
        </w:tc>
        <w:tc>
          <w:tcPr>
            <w:tcW w:w="3847" w:type="dxa"/>
            <w:tcBorders>
              <w:top w:val="single" w:sz="4" w:space="0" w:color="auto"/>
              <w:left w:val="single" w:sz="4" w:space="0" w:color="auto"/>
            </w:tcBorders>
            <w:noWrap/>
          </w:tcPr>
          <w:p w:rsidR="003644E0" w:rsidRDefault="003644E0" w:rsidP="003051BE">
            <w:pPr>
              <w:spacing w:after="120"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会计核算混乱，会计机构或人员配备不 符合要求，会计资料缺失。</w:t>
            </w:r>
          </w:p>
          <w:p w:rsidR="003644E0" w:rsidRDefault="003644E0" w:rsidP="003051BE">
            <w:pPr>
              <w:spacing w:line="386"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eastAsia="en-US" w:bidi="en-US"/>
              </w:rPr>
              <w:t>2.</w:t>
            </w:r>
            <w:r>
              <w:rPr>
                <w:rFonts w:ascii="仿宋_GB2312" w:eastAsia="仿宋_GB2312" w:hAnsi="仿宋_GB2312" w:cs="仿宋_GB2312" w:hint="eastAsia"/>
                <w:color w:val="000000"/>
                <w:szCs w:val="21"/>
                <w:lang w:val="zh-CN" w:bidi="zh-CN"/>
              </w:rPr>
              <w:t>未按规定进行审计。</w:t>
            </w:r>
          </w:p>
        </w:tc>
        <w:tc>
          <w:tcPr>
            <w:tcW w:w="2960" w:type="dxa"/>
            <w:tcBorders>
              <w:top w:val="single" w:sz="4" w:space="0" w:color="auto"/>
              <w:left w:val="single" w:sz="4" w:space="0" w:color="auto"/>
              <w:right w:val="single" w:sz="4" w:space="0" w:color="auto"/>
            </w:tcBorders>
            <w:noWrap/>
          </w:tcPr>
          <w:p w:rsidR="003644E0" w:rsidRDefault="003644E0" w:rsidP="003051BE">
            <w:pPr>
              <w:spacing w:line="35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学校伪造、变造会计凭证、会计账簿及其他会计资料、虚假财务会计报告。</w:t>
            </w:r>
          </w:p>
          <w:p w:rsidR="003644E0" w:rsidRDefault="003644E0" w:rsidP="003051BE">
            <w:pPr>
              <w:spacing w:line="35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.出具虚假审计报告。</w:t>
            </w:r>
          </w:p>
        </w:tc>
      </w:tr>
      <w:tr w:rsidR="003644E0" w:rsidTr="003051BE">
        <w:trPr>
          <w:trHeight w:hRule="exact" w:val="3604"/>
          <w:jc w:val="center"/>
        </w:trPr>
        <w:tc>
          <w:tcPr>
            <w:tcW w:w="857" w:type="dxa"/>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864" w:type="dxa"/>
            <w:tcBorders>
              <w:top w:val="single" w:sz="4" w:space="0" w:color="auto"/>
              <w:left w:val="single" w:sz="4" w:space="0" w:color="auto"/>
              <w:bottom w:val="single" w:sz="4" w:space="0" w:color="auto"/>
            </w:tcBorders>
            <w:noWrap/>
            <w:vAlign w:val="center"/>
          </w:tcPr>
          <w:p w:rsidR="003644E0" w:rsidRDefault="003644E0" w:rsidP="003051BE">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3644E0" w:rsidRDefault="003644E0" w:rsidP="003051BE">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财务</w:t>
            </w:r>
          </w:p>
          <w:p w:rsidR="003644E0" w:rsidRDefault="003644E0" w:rsidP="003051BE">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51" w:type="dxa"/>
            <w:tcBorders>
              <w:top w:val="single" w:sz="4" w:space="0" w:color="auto"/>
              <w:left w:val="single" w:sz="4" w:space="0" w:color="auto"/>
              <w:bottom w:val="single" w:sz="4" w:space="0" w:color="auto"/>
            </w:tcBorders>
            <w:noWrap/>
          </w:tcPr>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财务状况稳定。</w:t>
            </w:r>
          </w:p>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非营利性民办学校未分配或变相分配办学结余，营利性民办学校分配办学结余符合规定。</w:t>
            </w:r>
          </w:p>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按规定提取发展基金，收取的费用主要用于教育教学活动、改善办学条件、保障教职工待遇和发放学生奖助学金等。</w:t>
            </w:r>
          </w:p>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预决算执行、财政性经费使用符合规定。</w:t>
            </w:r>
          </w:p>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实施义务教育的民办学校不得与利益关联方进行交易。其他民办学校开展关联交易应当符合相关规定，并建立信息披露制度。</w:t>
            </w:r>
          </w:p>
        </w:tc>
        <w:tc>
          <w:tcPr>
            <w:tcW w:w="3847" w:type="dxa"/>
            <w:tcBorders>
              <w:top w:val="single" w:sz="4" w:space="0" w:color="auto"/>
              <w:left w:val="single" w:sz="4" w:space="0" w:color="auto"/>
              <w:bottom w:val="single" w:sz="4" w:space="0" w:color="auto"/>
            </w:tcBorders>
            <w:noWrap/>
          </w:tcPr>
          <w:p w:rsidR="003644E0" w:rsidRDefault="003644E0" w:rsidP="003051BE">
            <w:pPr>
              <w:tabs>
                <w:tab w:val="left" w:pos="108"/>
              </w:tabs>
              <w:spacing w:line="360" w:lineRule="exact"/>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营利性民办学校分配办学结余不符合规定</w:t>
            </w:r>
            <w:r>
              <w:rPr>
                <w:rFonts w:ascii="仿宋_GB2312" w:eastAsia="仿宋_GB2312" w:hAnsi="仿宋_GB2312" w:cs="仿宋_GB2312" w:hint="eastAsia"/>
                <w:color w:val="000000"/>
                <w:szCs w:val="21"/>
                <w:lang w:bidi="zh-CN"/>
              </w:rPr>
              <w:t>。</w:t>
            </w:r>
          </w:p>
          <w:p w:rsidR="003644E0" w:rsidRDefault="003644E0" w:rsidP="003051BE">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将收取的费用用于与教育教学事业无关的经营活动。</w:t>
            </w:r>
          </w:p>
        </w:tc>
        <w:tc>
          <w:tcPr>
            <w:tcW w:w="2960" w:type="dxa"/>
            <w:tcBorders>
              <w:top w:val="single" w:sz="4" w:space="0" w:color="auto"/>
              <w:left w:val="single" w:sz="4" w:space="0" w:color="auto"/>
              <w:bottom w:val="single" w:sz="4" w:space="0" w:color="auto"/>
              <w:right w:val="single" w:sz="4" w:space="0" w:color="auto"/>
            </w:tcBorders>
            <w:noWrap/>
            <w:vAlign w:val="bottom"/>
          </w:tcPr>
          <w:p w:rsidR="003644E0" w:rsidRDefault="003644E0" w:rsidP="003051BE">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举办者抽逃、侵占办学资金，或者通过关联交易等形式挪用办学经费，造成学校法人财产权受到严重损害。</w:t>
            </w:r>
          </w:p>
          <w:p w:rsidR="003644E0" w:rsidRDefault="003644E0" w:rsidP="003051BE">
            <w:pPr>
              <w:tabs>
                <w:tab w:val="left" w:pos="115"/>
              </w:tabs>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非营利性民办学校分配或变相分配办学结余。</w:t>
            </w:r>
          </w:p>
          <w:p w:rsidR="003644E0" w:rsidRDefault="003644E0" w:rsidP="003051BE">
            <w:pPr>
              <w:tabs>
                <w:tab w:val="left" w:pos="115"/>
              </w:tabs>
              <w:spacing w:after="100" w:line="363"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违规抵押教育教学设施，造成学校办学条件受到重大影响。</w:t>
            </w:r>
          </w:p>
          <w:p w:rsidR="003644E0" w:rsidRDefault="003644E0" w:rsidP="003051BE">
            <w:pPr>
              <w:tabs>
                <w:tab w:val="left" w:pos="115"/>
              </w:tabs>
              <w:spacing w:after="60" w:line="379"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财政性经费使用不符合规定。</w:t>
            </w: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42"/>
        <w:gridCol w:w="860"/>
        <w:gridCol w:w="5947"/>
        <w:gridCol w:w="4057"/>
        <w:gridCol w:w="2790"/>
      </w:tblGrid>
      <w:tr w:rsidR="003644E0" w:rsidTr="003051BE">
        <w:trPr>
          <w:trHeight w:hRule="exact" w:val="756"/>
          <w:jc w:val="center"/>
        </w:trPr>
        <w:tc>
          <w:tcPr>
            <w:tcW w:w="842"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7"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7"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90" w:type="dxa"/>
            <w:tcBorders>
              <w:top w:val="single" w:sz="4" w:space="0" w:color="auto"/>
              <w:left w:val="single" w:sz="4" w:space="0" w:color="auto"/>
              <w:right w:val="single" w:sz="4" w:space="0" w:color="auto"/>
            </w:tcBorders>
            <w:noWrap/>
            <w:vAlign w:val="center"/>
          </w:tcPr>
          <w:p w:rsidR="003644E0" w:rsidRDefault="003644E0" w:rsidP="003051BE">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2534"/>
          <w:jc w:val="center"/>
        </w:trPr>
        <w:tc>
          <w:tcPr>
            <w:tcW w:w="842" w:type="dxa"/>
            <w:tcBorders>
              <w:left w:val="single" w:sz="4" w:space="0" w:color="auto"/>
            </w:tcBorders>
            <w:noWrap/>
          </w:tcPr>
          <w:p w:rsidR="003644E0" w:rsidRDefault="003644E0" w:rsidP="003051BE">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3644E0" w:rsidRDefault="003644E0" w:rsidP="003051BE">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（五）</w:t>
            </w:r>
          </w:p>
          <w:p w:rsidR="003644E0" w:rsidRDefault="003644E0" w:rsidP="003051BE">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资产</w:t>
            </w:r>
          </w:p>
          <w:p w:rsidR="003644E0" w:rsidRDefault="003644E0" w:rsidP="003051BE">
            <w:pPr>
              <w:spacing w:line="36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7" w:type="dxa"/>
            <w:tcBorders>
              <w:top w:val="single" w:sz="4" w:space="0" w:color="auto"/>
              <w:left w:val="single" w:sz="4" w:space="0" w:color="auto"/>
            </w:tcBorders>
            <w:noWrap/>
          </w:tcPr>
          <w:p w:rsidR="003644E0" w:rsidRDefault="003644E0" w:rsidP="003051BE">
            <w:pPr>
              <w:tabs>
                <w:tab w:val="left" w:pos="108"/>
              </w:tabs>
              <w:spacing w:line="37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落实学校法人财产权，存续期间，所有资产由学校依法管理和使用。</w:t>
            </w:r>
          </w:p>
          <w:p w:rsidR="003644E0" w:rsidRDefault="003644E0" w:rsidP="003051BE">
            <w:pPr>
              <w:tabs>
                <w:tab w:val="left" w:pos="108"/>
              </w:tabs>
              <w:spacing w:line="37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将举办者出资、政府补助、受赠、收费、办学积累等各类资产分类登记入账，定期开展资产清查，并将清查结果向社会公布。</w:t>
            </w:r>
          </w:p>
          <w:p w:rsidR="003644E0" w:rsidRDefault="003644E0" w:rsidP="003051BE">
            <w:pPr>
              <w:tabs>
                <w:tab w:val="left" w:pos="108"/>
              </w:tabs>
              <w:spacing w:line="37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学校中有国有资产的，严格执行国有资产使用管理规定。</w:t>
            </w:r>
          </w:p>
        </w:tc>
        <w:tc>
          <w:tcPr>
            <w:tcW w:w="4057" w:type="dxa"/>
            <w:tcBorders>
              <w:top w:val="single" w:sz="4" w:space="0" w:color="auto"/>
              <w:left w:val="single" w:sz="4" w:space="0" w:color="auto"/>
            </w:tcBorders>
            <w:noWrap/>
          </w:tcPr>
          <w:p w:rsidR="003644E0" w:rsidRDefault="003644E0" w:rsidP="003051BE">
            <w:pPr>
              <w:spacing w:after="120"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未建立资产管理制度，或已建立相应制度但不完善。</w:t>
            </w:r>
          </w:p>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学校资产负债率高于</w:t>
            </w:r>
            <w:r>
              <w:rPr>
                <w:rFonts w:ascii="仿宋_GB2312" w:eastAsia="仿宋_GB2312" w:hAnsi="仿宋_GB2312" w:cs="仿宋_GB2312" w:hint="eastAsia"/>
                <w:b/>
                <w:bCs/>
                <w:color w:val="000000"/>
                <w:szCs w:val="21"/>
                <w:lang w:val="zh-CN" w:bidi="zh-CN"/>
              </w:rPr>
              <w:t>30%。</w:t>
            </w:r>
          </w:p>
        </w:tc>
        <w:tc>
          <w:tcPr>
            <w:tcW w:w="2790" w:type="dxa"/>
            <w:tcBorders>
              <w:top w:val="single" w:sz="4" w:space="0" w:color="auto"/>
              <w:left w:val="single" w:sz="4" w:space="0" w:color="auto"/>
              <w:right w:val="single" w:sz="4" w:space="0" w:color="auto"/>
            </w:tcBorders>
            <w:noWrap/>
          </w:tcPr>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违法处置教育设施或者重大资产。</w:t>
            </w:r>
          </w:p>
          <w:p w:rsidR="003644E0" w:rsidRDefault="003644E0" w:rsidP="003051BE">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学校资产负债率高于</w:t>
            </w:r>
            <w:r>
              <w:rPr>
                <w:rFonts w:ascii="仿宋_GB2312" w:eastAsia="仿宋_GB2312" w:hAnsi="仿宋_GB2312" w:cs="仿宋_GB2312" w:hint="eastAsia"/>
                <w:b/>
                <w:bCs/>
                <w:color w:val="000000"/>
                <w:szCs w:val="21"/>
                <w:lang w:val="zh-CN" w:bidi="zh-CN"/>
              </w:rPr>
              <w:t>60%,</w:t>
            </w:r>
            <w:r>
              <w:rPr>
                <w:rFonts w:ascii="仿宋_GB2312" w:eastAsia="仿宋_GB2312" w:hAnsi="仿宋_GB2312" w:cs="仿宋_GB2312" w:hint="eastAsia"/>
                <w:color w:val="000000"/>
                <w:szCs w:val="21"/>
                <w:lang w:val="zh-CN" w:bidi="zh-CN"/>
              </w:rPr>
              <w:t>财务风险高，办学受到影响。</w:t>
            </w:r>
          </w:p>
          <w:p w:rsidR="003644E0" w:rsidRDefault="003644E0" w:rsidP="003051BE">
            <w:pPr>
              <w:tabs>
                <w:tab w:val="left" w:pos="101"/>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学校国有资产管理混乱，造成国有资产流失。</w:t>
            </w:r>
          </w:p>
        </w:tc>
      </w:tr>
      <w:tr w:rsidR="003644E0" w:rsidTr="003051BE">
        <w:trPr>
          <w:trHeight w:hRule="exact" w:val="1447"/>
          <w:jc w:val="center"/>
        </w:trPr>
        <w:tc>
          <w:tcPr>
            <w:tcW w:w="842" w:type="dxa"/>
            <w:vMerge w:val="restart"/>
            <w:tcBorders>
              <w:top w:val="single" w:sz="4" w:space="0" w:color="auto"/>
              <w:left w:val="single" w:sz="4" w:space="0" w:color="auto"/>
            </w:tcBorders>
            <w:noWrap/>
            <w:vAlign w:val="center"/>
          </w:tcPr>
          <w:p w:rsidR="003644E0" w:rsidRDefault="003644E0" w:rsidP="003051BE">
            <w:pPr>
              <w:spacing w:line="360" w:lineRule="exact"/>
              <w:ind w:firstLine="18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五、</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行为</w:t>
            </w:r>
          </w:p>
        </w:tc>
        <w:tc>
          <w:tcPr>
            <w:tcW w:w="860" w:type="dxa"/>
            <w:tcBorders>
              <w:top w:val="single" w:sz="4" w:space="0" w:color="auto"/>
              <w:left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师德</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师风</w:t>
            </w:r>
          </w:p>
        </w:tc>
        <w:tc>
          <w:tcPr>
            <w:tcW w:w="5947" w:type="dxa"/>
            <w:tcBorders>
              <w:top w:val="single" w:sz="4" w:space="0" w:color="auto"/>
              <w:left w:val="single" w:sz="4" w:space="0" w:color="auto"/>
            </w:tcBorders>
            <w:noWrap/>
          </w:tcPr>
          <w:p w:rsidR="003644E0" w:rsidRDefault="003644E0" w:rsidP="003051BE">
            <w:pPr>
              <w:tabs>
                <w:tab w:val="left" w:pos="94"/>
              </w:tabs>
              <w:spacing w:before="100" w:after="10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建立师德师风监督管理及奖惩制度。</w:t>
            </w:r>
          </w:p>
          <w:p w:rsidR="003644E0" w:rsidRDefault="003644E0" w:rsidP="003051BE">
            <w:pPr>
              <w:tabs>
                <w:tab w:val="left" w:pos="94"/>
              </w:tabs>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教师行为符合职业规范，遵守新时代教师职业行为十项准则。</w:t>
            </w:r>
          </w:p>
        </w:tc>
        <w:tc>
          <w:tcPr>
            <w:tcW w:w="4057"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2790" w:type="dxa"/>
            <w:tcBorders>
              <w:top w:val="single" w:sz="4" w:space="0" w:color="auto"/>
              <w:left w:val="single" w:sz="4" w:space="0" w:color="auto"/>
              <w:right w:val="single" w:sz="4" w:space="0" w:color="auto"/>
            </w:tcBorders>
            <w:noWrap/>
            <w:vAlign w:val="bottom"/>
          </w:tcPr>
          <w:p w:rsidR="003644E0" w:rsidRDefault="003644E0" w:rsidP="003051BE">
            <w:pPr>
              <w:spacing w:line="35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.教师对学生实施体罚、变相体罚或者其他侮辱人格尊严的行为，或者对学生猥亵、性骚扰等。</w:t>
            </w:r>
          </w:p>
        </w:tc>
      </w:tr>
      <w:tr w:rsidR="003644E0" w:rsidTr="003051BE">
        <w:trPr>
          <w:trHeight w:hRule="exact" w:val="2930"/>
          <w:jc w:val="center"/>
        </w:trPr>
        <w:tc>
          <w:tcPr>
            <w:tcW w:w="842" w:type="dxa"/>
            <w:vMerge/>
            <w:tcBorders>
              <w:left w:val="single" w:sz="4" w:space="0" w:color="auto"/>
              <w:bottom w:val="single" w:sz="4" w:space="0" w:color="auto"/>
            </w:tcBorders>
            <w:noWrap/>
            <w:vAlign w:val="center"/>
          </w:tcPr>
          <w:p w:rsidR="003644E0" w:rsidRDefault="003644E0" w:rsidP="003051BE">
            <w:pP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3644E0" w:rsidRDefault="003644E0" w:rsidP="003051BE">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3644E0" w:rsidRDefault="003644E0" w:rsidP="003051BE">
            <w:pPr>
              <w:spacing w:line="364" w:lineRule="exact"/>
              <w:ind w:left="18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招生</w:t>
            </w:r>
          </w:p>
          <w:p w:rsidR="003644E0" w:rsidRDefault="003644E0" w:rsidP="003051BE">
            <w:pPr>
              <w:spacing w:line="364" w:lineRule="exact"/>
              <w:ind w:left="18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7" w:type="dxa"/>
            <w:tcBorders>
              <w:top w:val="single" w:sz="4" w:space="0" w:color="auto"/>
              <w:left w:val="single" w:sz="4" w:space="0" w:color="auto"/>
              <w:bottom w:val="single" w:sz="4" w:space="0" w:color="auto"/>
            </w:tcBorders>
            <w:noWrap/>
          </w:tcPr>
          <w:p w:rsidR="003644E0" w:rsidRDefault="003644E0" w:rsidP="003051BE">
            <w:pPr>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招生入学方案符合相关规定，民办义务教育学校招生纳入审批地统一管理，与公办学校同步招生，免试入学；对报名人数超过招生计划的，实行电脑随机录取。民办普通高中按审批机关批准的招生计划、范围、标准和方式同步招生。</w:t>
            </w:r>
          </w:p>
          <w:p w:rsidR="003644E0" w:rsidRDefault="003644E0" w:rsidP="003051BE">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严格执行招生计划。</w:t>
            </w:r>
          </w:p>
          <w:p w:rsidR="003644E0" w:rsidRDefault="003644E0" w:rsidP="003051BE">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招生简章和广告符合实际情况，且经审批机关备案。</w:t>
            </w:r>
          </w:p>
          <w:p w:rsidR="003644E0" w:rsidRDefault="003644E0" w:rsidP="003051BE">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学籍管理符合相关规定。</w:t>
            </w:r>
          </w:p>
        </w:tc>
        <w:tc>
          <w:tcPr>
            <w:tcW w:w="4057" w:type="dxa"/>
            <w:tcBorders>
              <w:top w:val="single" w:sz="4" w:space="0" w:color="auto"/>
              <w:left w:val="single" w:sz="4" w:space="0" w:color="auto"/>
              <w:bottom w:val="single" w:sz="4" w:space="0" w:color="auto"/>
            </w:tcBorders>
            <w:noWrap/>
            <w:vAlign w:val="bottom"/>
          </w:tcPr>
          <w:p w:rsidR="003644E0" w:rsidRDefault="003644E0" w:rsidP="003051BE">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将各类竞赛、考级、奖励证书作为学生入学依据，与社会培训机构挂钩招生，分设重点班与非重点班。</w:t>
            </w:r>
          </w:p>
          <w:p w:rsidR="003644E0" w:rsidRDefault="003644E0" w:rsidP="003051BE">
            <w:pPr>
              <w:tabs>
                <w:tab w:val="left" w:pos="101"/>
              </w:tabs>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以公办学校或公办学校校区、分校、“国际部”“国际课程班”等名义招生。</w:t>
            </w:r>
          </w:p>
          <w:p w:rsidR="003644E0" w:rsidRDefault="003644E0" w:rsidP="003051BE">
            <w:pPr>
              <w:tabs>
                <w:tab w:val="left" w:pos="101"/>
              </w:tabs>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超计划招生或以转学、空挂学籍、招收借读生等方式违规招生。</w:t>
            </w:r>
          </w:p>
          <w:p w:rsidR="003644E0" w:rsidRDefault="003644E0" w:rsidP="003051BE">
            <w:pPr>
              <w:tabs>
                <w:tab w:val="left" w:pos="101"/>
              </w:tabs>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违规招收外籍学生。</w:t>
            </w:r>
          </w:p>
        </w:tc>
        <w:tc>
          <w:tcPr>
            <w:tcW w:w="2790"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.违规跨区域招生、超前招生、掐尖招生、超计划招生、普通高中免送招生、变相组织入学考试或以转学、空挂学籍、招收借读生等方式违规招生，以高额物质奖励等方式争抢生源，造成恶劣社会影响。</w:t>
            </w: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68"/>
        <w:gridCol w:w="857"/>
        <w:gridCol w:w="5944"/>
        <w:gridCol w:w="4064"/>
        <w:gridCol w:w="2768"/>
      </w:tblGrid>
      <w:tr w:rsidR="003644E0" w:rsidTr="003051BE">
        <w:trPr>
          <w:trHeight w:hRule="exact" w:val="745"/>
          <w:jc w:val="center"/>
        </w:trPr>
        <w:tc>
          <w:tcPr>
            <w:tcW w:w="868" w:type="dxa"/>
            <w:tcBorders>
              <w:top w:val="single" w:sz="4" w:space="0" w:color="auto"/>
              <w:left w:val="single" w:sz="4" w:space="0" w:color="auto"/>
            </w:tcBorders>
            <w:noWrap/>
            <w:vAlign w:val="bottom"/>
          </w:tcPr>
          <w:p w:rsidR="003644E0" w:rsidRDefault="003644E0" w:rsidP="003051BE">
            <w:pPr>
              <w:spacing w:line="346"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spacing w:line="346"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3644E0" w:rsidRDefault="003644E0" w:rsidP="003051BE">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3644E0" w:rsidRDefault="003644E0" w:rsidP="003051BE">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4"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64"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68" w:type="dxa"/>
            <w:tcBorders>
              <w:top w:val="single" w:sz="4" w:space="0" w:color="auto"/>
              <w:left w:val="single" w:sz="4" w:space="0" w:color="auto"/>
              <w:righ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1462"/>
          <w:jc w:val="center"/>
        </w:trPr>
        <w:tc>
          <w:tcPr>
            <w:tcW w:w="868" w:type="dxa"/>
            <w:vMerge w:val="restart"/>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44"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4064"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2768" w:type="dxa"/>
            <w:tcBorders>
              <w:top w:val="single" w:sz="4" w:space="0" w:color="auto"/>
              <w:left w:val="single" w:sz="4" w:space="0" w:color="auto"/>
              <w:right w:val="single" w:sz="4" w:space="0" w:color="auto"/>
            </w:tcBorders>
            <w:noWrap/>
            <w:vAlign w:val="bottom"/>
          </w:tcPr>
          <w:p w:rsidR="003644E0" w:rsidRDefault="003644E0" w:rsidP="003051BE">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.发布虚假招生简章、广告，公布、宣传、炒作中高考“状元”和升学率，造成恶劣社会影响。</w:t>
            </w:r>
          </w:p>
        </w:tc>
      </w:tr>
      <w:tr w:rsidR="003644E0" w:rsidTr="003051BE">
        <w:trPr>
          <w:trHeight w:hRule="exact" w:val="4680"/>
          <w:jc w:val="center"/>
        </w:trPr>
        <w:tc>
          <w:tcPr>
            <w:tcW w:w="868" w:type="dxa"/>
            <w:vMerge/>
            <w:tcBorders>
              <w:left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tcBorders>
            <w:noWrap/>
            <w:vAlign w:val="center"/>
          </w:tcPr>
          <w:p w:rsidR="003644E0" w:rsidRDefault="003644E0" w:rsidP="003051BE">
            <w:pPr>
              <w:spacing w:line="349" w:lineRule="exact"/>
              <w:ind w:left="160" w:firstLine="20"/>
              <w:jc w:val="left"/>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 教学</w:t>
            </w:r>
          </w:p>
          <w:p w:rsidR="003644E0" w:rsidRDefault="003644E0" w:rsidP="003051BE">
            <w:pPr>
              <w:spacing w:line="349" w:lineRule="exact"/>
              <w:ind w:left="160" w:firstLine="2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4" w:type="dxa"/>
            <w:tcBorders>
              <w:top w:val="single" w:sz="4" w:space="0" w:color="auto"/>
              <w:left w:val="single" w:sz="4" w:space="0" w:color="auto"/>
            </w:tcBorders>
            <w:noWrap/>
            <w:vAlign w:val="bottom"/>
          </w:tcPr>
          <w:p w:rsidR="003644E0" w:rsidRDefault="003644E0" w:rsidP="003051BE">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开齐开足开好国家规定课程，课程实施符合课程标准。未随意增减课时、提高难度、加快进度。严格按照课程标准零起点教学，做到应教尽教。自主开设课程报教育行政主管部门备案。</w:t>
            </w:r>
          </w:p>
          <w:p w:rsidR="003644E0" w:rsidRDefault="003644E0" w:rsidP="003051BE">
            <w:pPr>
              <w:tabs>
                <w:tab w:val="left" w:pos="122"/>
              </w:tabs>
              <w:spacing w:line="360"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选用教材符合相关要求，选用教材经审定，义务教育学校不得引进境外课程、使用境外教材。普通高中除中外合作办学机构或项目、经省级教育行政部门批准开设的普通高中境外课程项目外，不选用境外教材。普通高中的思想政治、语文、历史、地理课程不选用境外教材。</w:t>
            </w:r>
          </w:p>
          <w:p w:rsidR="003644E0" w:rsidRDefault="003644E0" w:rsidP="003051BE">
            <w:pPr>
              <w:tabs>
                <w:tab w:val="left" w:pos="122"/>
              </w:tabs>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学开展符合教育规律，教学管理制度报主管部门备案。严格落实作业、睡眠、体质监测、读物进校园、手机管理等“五项管理”要求，建立相应工作机制并予以保障。考试评价符合国家要求，考试内容符合课程标准。</w:t>
            </w:r>
          </w:p>
          <w:p w:rsidR="003644E0" w:rsidRDefault="003644E0" w:rsidP="003051BE">
            <w:pPr>
              <w:tabs>
                <w:tab w:val="left" w:pos="122"/>
              </w:tabs>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组织教育教学的时间安排符合国家规定。</w:t>
            </w:r>
          </w:p>
        </w:tc>
        <w:tc>
          <w:tcPr>
            <w:tcW w:w="4064" w:type="dxa"/>
            <w:tcBorders>
              <w:top w:val="single" w:sz="4" w:space="0" w:color="auto"/>
              <w:left w:val="single" w:sz="4" w:space="0" w:color="auto"/>
            </w:tcBorders>
            <w:noWrap/>
          </w:tcPr>
          <w:p w:rsidR="003644E0" w:rsidRDefault="003644E0" w:rsidP="003051BE">
            <w:pPr>
              <w:spacing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未按要求控制考试次数，义务教育阶段学校擅自公布学生成绩和排名。</w:t>
            </w:r>
          </w:p>
          <w:p w:rsidR="003644E0" w:rsidRDefault="003644E0" w:rsidP="003051BE">
            <w:pPr>
              <w:spacing w:line="365"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.存在提前结课备考、超标教学、违规统考、考试排名、布置惩罚性作业等不履行教学责任等行为。</w:t>
            </w:r>
          </w:p>
        </w:tc>
        <w:tc>
          <w:tcPr>
            <w:tcW w:w="2768" w:type="dxa"/>
            <w:tcBorders>
              <w:top w:val="single" w:sz="4" w:space="0" w:color="auto"/>
              <w:left w:val="single" w:sz="4" w:space="0" w:color="auto"/>
              <w:right w:val="single" w:sz="4" w:space="0" w:color="auto"/>
            </w:tcBorders>
            <w:noWrap/>
          </w:tcPr>
          <w:p w:rsidR="003644E0" w:rsidRDefault="003644E0" w:rsidP="003051BE">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未按规定开设国家规定课程.用地方课程、校本课程取代国家课程。</w:t>
            </w:r>
          </w:p>
          <w:p w:rsidR="003644E0" w:rsidRDefault="003644E0" w:rsidP="003051BE">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擅自引进或使用境外课程及教材，存在意识形态安全风险隐患。</w:t>
            </w:r>
          </w:p>
          <w:p w:rsidR="003644E0" w:rsidRDefault="003644E0" w:rsidP="003051BE">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占用国家法定节假日、休息日及寒暑假期，组织义务教育阶段的未成年学生集体补课。</w:t>
            </w:r>
          </w:p>
        </w:tc>
      </w:tr>
      <w:tr w:rsidR="003644E0" w:rsidTr="003051BE">
        <w:trPr>
          <w:trHeight w:hRule="exact" w:val="1222"/>
          <w:jc w:val="center"/>
        </w:trPr>
        <w:tc>
          <w:tcPr>
            <w:tcW w:w="868" w:type="dxa"/>
            <w:vMerge/>
            <w:tcBorders>
              <w:left w:val="single" w:sz="4" w:space="0" w:color="auto"/>
              <w:bottom w:val="single" w:sz="4" w:space="0" w:color="auto"/>
            </w:tcBorders>
            <w:noWrap/>
          </w:tcPr>
          <w:p w:rsidR="003644E0" w:rsidRDefault="003644E0" w:rsidP="003051BE">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bottom"/>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安全</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4" w:type="dxa"/>
            <w:tcBorders>
              <w:top w:val="single" w:sz="4" w:space="0" w:color="auto"/>
              <w:left w:val="single" w:sz="4" w:space="0" w:color="auto"/>
              <w:bottom w:val="single" w:sz="4" w:space="0" w:color="auto"/>
            </w:tcBorders>
            <w:noWrap/>
            <w:vAlign w:val="bottom"/>
          </w:tcPr>
          <w:p w:rsidR="003644E0" w:rsidRDefault="003644E0" w:rsidP="003051BE">
            <w:pPr>
              <w:spacing w:after="100"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安全管理制度及突发事件应急处置机制健全，并依法公开。深入开展中小学安全教育工作。</w:t>
            </w:r>
          </w:p>
          <w:p w:rsidR="003644E0" w:rsidRDefault="003644E0" w:rsidP="003051BE">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.安全管理组织机构设置完备，责任人及专职人员配置符合相</w:t>
            </w:r>
          </w:p>
        </w:tc>
        <w:tc>
          <w:tcPr>
            <w:tcW w:w="4064" w:type="dxa"/>
            <w:tcBorders>
              <w:top w:val="single" w:sz="4" w:space="0" w:color="auto"/>
              <w:left w:val="single" w:sz="4" w:space="0" w:color="auto"/>
              <w:bottom w:val="single" w:sz="4" w:space="0" w:color="auto"/>
            </w:tcBorders>
            <w:noWrap/>
            <w:vAlign w:val="bottom"/>
          </w:tcPr>
          <w:p w:rsidR="003644E0" w:rsidRDefault="003644E0" w:rsidP="003051BE">
            <w:pPr>
              <w:tabs>
                <w:tab w:val="left" w:pos="94"/>
              </w:tabs>
              <w:spacing w:line="349"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未健全安全管理各项制度及突发事件应急处置机制。</w:t>
            </w:r>
          </w:p>
          <w:p w:rsidR="003644E0" w:rsidRDefault="003644E0" w:rsidP="003051BE">
            <w:pPr>
              <w:tabs>
                <w:tab w:val="left" w:pos="94"/>
              </w:tabs>
              <w:spacing w:line="349"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未按要求设置安全管理工作组织机构。</w:t>
            </w:r>
          </w:p>
        </w:tc>
        <w:tc>
          <w:tcPr>
            <w:tcW w:w="2768" w:type="dxa"/>
            <w:tcBorders>
              <w:top w:val="single" w:sz="4" w:space="0" w:color="auto"/>
              <w:left w:val="single" w:sz="4" w:space="0" w:color="auto"/>
              <w:bottom w:val="single" w:sz="4" w:space="0" w:color="auto"/>
              <w:right w:val="single" w:sz="4" w:space="0" w:color="auto"/>
            </w:tcBorders>
            <w:noWrap/>
            <w:vAlign w:val="bottom"/>
          </w:tcPr>
          <w:p w:rsidR="003644E0" w:rsidRDefault="003644E0" w:rsidP="003051BE">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未按规定落实安全管理责任，发生重大事故。</w:t>
            </w:r>
          </w:p>
          <w:p w:rsidR="003644E0" w:rsidRDefault="003644E0" w:rsidP="003051BE">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.未落实传染病防控等机制，</w:t>
            </w:r>
          </w:p>
        </w:tc>
      </w:tr>
    </w:tbl>
    <w:p w:rsidR="003644E0" w:rsidRDefault="003644E0" w:rsidP="003644E0">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35"/>
        <w:gridCol w:w="864"/>
        <w:gridCol w:w="5954"/>
        <w:gridCol w:w="4050"/>
        <w:gridCol w:w="2779"/>
      </w:tblGrid>
      <w:tr w:rsidR="003644E0" w:rsidTr="003051BE">
        <w:trPr>
          <w:trHeight w:hRule="exact" w:val="745"/>
          <w:jc w:val="center"/>
        </w:trPr>
        <w:tc>
          <w:tcPr>
            <w:tcW w:w="835" w:type="dxa"/>
            <w:tcBorders>
              <w:top w:val="single" w:sz="4" w:space="0" w:color="auto"/>
              <w:left w:val="single" w:sz="4" w:space="0" w:color="auto"/>
            </w:tcBorders>
            <w:noWrap/>
            <w:vAlign w:val="bottom"/>
          </w:tcPr>
          <w:p w:rsidR="003644E0" w:rsidRDefault="003644E0" w:rsidP="003051BE">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4" w:type="dxa"/>
            <w:tcBorders>
              <w:top w:val="single" w:sz="4" w:space="0" w:color="auto"/>
              <w:left w:val="single" w:sz="4" w:space="0" w:color="auto"/>
            </w:tcBorders>
            <w:noWrap/>
            <w:vAlign w:val="bottom"/>
          </w:tcPr>
          <w:p w:rsidR="003644E0" w:rsidRDefault="003644E0" w:rsidP="003051BE">
            <w:pPr>
              <w:spacing w:line="360"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3644E0" w:rsidRDefault="003644E0" w:rsidP="003051BE">
            <w:pPr>
              <w:spacing w:line="360"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4"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3644E0" w:rsidRDefault="003644E0" w:rsidP="003051BE">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9" w:type="dxa"/>
            <w:tcBorders>
              <w:top w:val="single" w:sz="4" w:space="0" w:color="auto"/>
              <w:left w:val="single" w:sz="4" w:space="0" w:color="auto"/>
              <w:right w:val="single" w:sz="4" w:space="0" w:color="auto"/>
            </w:tcBorders>
            <w:noWrap/>
            <w:vAlign w:val="center"/>
          </w:tcPr>
          <w:p w:rsidR="003644E0" w:rsidRDefault="003644E0" w:rsidP="003051BE">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3644E0" w:rsidTr="003051BE">
        <w:trPr>
          <w:trHeight w:hRule="exact" w:val="1098"/>
          <w:jc w:val="center"/>
        </w:trPr>
        <w:tc>
          <w:tcPr>
            <w:tcW w:w="835"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864" w:type="dxa"/>
            <w:tcBorders>
              <w:top w:val="single" w:sz="4" w:space="0" w:color="auto"/>
              <w:left w:val="single" w:sz="4" w:space="0" w:color="auto"/>
            </w:tcBorders>
            <w:noWrap/>
          </w:tcPr>
          <w:p w:rsidR="003644E0" w:rsidRDefault="003644E0" w:rsidP="003051BE">
            <w:pPr>
              <w:rPr>
                <w:rFonts w:ascii="仿宋_GB2312" w:eastAsia="仿宋_GB2312" w:hAnsi="仿宋_GB2312" w:cs="仿宋_GB2312"/>
                <w:szCs w:val="21"/>
              </w:rPr>
            </w:pPr>
          </w:p>
        </w:tc>
        <w:tc>
          <w:tcPr>
            <w:tcW w:w="5954" w:type="dxa"/>
            <w:tcBorders>
              <w:top w:val="single" w:sz="4" w:space="0" w:color="auto"/>
              <w:left w:val="single" w:sz="4" w:space="0" w:color="auto"/>
            </w:tcBorders>
            <w:noWrap/>
            <w:vAlign w:val="bottom"/>
          </w:tcPr>
          <w:p w:rsidR="003644E0" w:rsidRDefault="003644E0" w:rsidP="003051BE">
            <w:pPr>
              <w:spacing w:after="120" w:line="364"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关要求。切实做好消防、校车、食品、卫生、实验室危化品等相关安全管理工作。</w:t>
            </w:r>
          </w:p>
          <w:p w:rsidR="003644E0" w:rsidRDefault="003644E0" w:rsidP="003051BE">
            <w:pPr>
              <w:spacing w:line="379" w:lineRule="auto"/>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3.</w:t>
            </w:r>
            <w:r>
              <w:rPr>
                <w:rFonts w:ascii="仿宋_GB2312" w:eastAsia="仿宋_GB2312" w:hAnsi="仿宋_GB2312" w:cs="仿宋_GB2312" w:hint="eastAsia"/>
                <w:color w:val="000000"/>
                <w:szCs w:val="21"/>
                <w:lang w:val="zh-CN" w:bidi="zh-CN"/>
              </w:rPr>
              <w:t>定期开展安全培训及应急疏散演练。</w:t>
            </w:r>
          </w:p>
        </w:tc>
        <w:tc>
          <w:tcPr>
            <w:tcW w:w="4050" w:type="dxa"/>
            <w:tcBorders>
              <w:top w:val="single" w:sz="4" w:space="0" w:color="auto"/>
              <w:left w:val="single" w:sz="4" w:space="0" w:color="auto"/>
            </w:tcBorders>
            <w:noWrap/>
            <w:vAlign w:val="bottom"/>
          </w:tcPr>
          <w:p w:rsidR="003644E0" w:rsidRDefault="003644E0" w:rsidP="003051BE">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在消防、校车管理、食品、卫生、传染病防控等方面存在安全隐患。</w:t>
            </w:r>
          </w:p>
          <w:p w:rsidR="003644E0" w:rsidRDefault="003644E0" w:rsidP="003051BE">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校园专职保安员配备不达标。</w:t>
            </w:r>
          </w:p>
        </w:tc>
        <w:tc>
          <w:tcPr>
            <w:tcW w:w="2779" w:type="dxa"/>
            <w:tcBorders>
              <w:top w:val="single" w:sz="4" w:space="0" w:color="auto"/>
              <w:left w:val="single" w:sz="4" w:space="0" w:color="auto"/>
              <w:right w:val="single" w:sz="4" w:space="0" w:color="auto"/>
            </w:tcBorders>
            <w:noWrap/>
          </w:tcPr>
          <w:p w:rsidR="003644E0" w:rsidRDefault="003644E0" w:rsidP="003051BE">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造成恶劣社会影响。</w:t>
            </w:r>
          </w:p>
        </w:tc>
      </w:tr>
      <w:tr w:rsidR="003644E0" w:rsidTr="003051BE">
        <w:trPr>
          <w:trHeight w:hRule="exact" w:val="2171"/>
          <w:jc w:val="center"/>
        </w:trPr>
        <w:tc>
          <w:tcPr>
            <w:tcW w:w="835" w:type="dxa"/>
            <w:vMerge w:val="restart"/>
            <w:tcBorders>
              <w:top w:val="single" w:sz="4" w:space="0" w:color="auto"/>
              <w:left w:val="single" w:sz="4" w:space="0" w:color="auto"/>
            </w:tcBorders>
            <w:noWrap/>
            <w:vAlign w:val="center"/>
          </w:tcPr>
          <w:p w:rsidR="003644E0" w:rsidRDefault="003644E0" w:rsidP="003051BE">
            <w:pPr>
              <w:spacing w:line="353" w:lineRule="exact"/>
              <w:ind w:firstLine="16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六、</w:t>
            </w:r>
          </w:p>
          <w:p w:rsidR="003644E0" w:rsidRDefault="003644E0" w:rsidP="003051BE">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师生</w:t>
            </w:r>
          </w:p>
          <w:p w:rsidR="003644E0" w:rsidRDefault="003644E0" w:rsidP="003051BE">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864" w:type="dxa"/>
            <w:tcBorders>
              <w:top w:val="single" w:sz="4" w:space="0" w:color="auto"/>
              <w:left w:val="single" w:sz="4" w:space="0" w:color="auto"/>
            </w:tcBorders>
            <w:noWrap/>
            <w:vAlign w:val="center"/>
          </w:tcPr>
          <w:p w:rsidR="003644E0" w:rsidRDefault="003644E0" w:rsidP="003051BE">
            <w:pPr>
              <w:spacing w:line="364" w:lineRule="exact"/>
              <w:ind w:left="160" w:firstLine="20"/>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w:t>
            </w:r>
          </w:p>
          <w:p w:rsidR="003644E0" w:rsidRDefault="003644E0" w:rsidP="003051BE">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教师 </w:t>
            </w:r>
          </w:p>
          <w:p w:rsidR="003644E0" w:rsidRDefault="003644E0" w:rsidP="003051BE">
            <w:pPr>
              <w:spacing w:line="364" w:lineRule="exact"/>
              <w:ind w:left="16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5954" w:type="dxa"/>
            <w:tcBorders>
              <w:top w:val="single" w:sz="4" w:space="0" w:color="auto"/>
              <w:left w:val="single" w:sz="4" w:space="0" w:color="auto"/>
            </w:tcBorders>
            <w:noWrap/>
            <w:vAlign w:val="bottom"/>
          </w:tcPr>
          <w:p w:rsidR="003644E0" w:rsidRDefault="003644E0" w:rsidP="003051BE">
            <w:pPr>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与教师依法签订合同，按时足额支付工费，依法足额缴纳社会保险费和住房公积金。</w:t>
            </w:r>
          </w:p>
          <w:p w:rsidR="003644E0" w:rsidRDefault="003644E0" w:rsidP="003051BE">
            <w:pPr>
              <w:tabs>
                <w:tab w:val="left" w:pos="101"/>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从学费收入中提取一定比例建立专项资金或者基金，用于教职工职业激励或者增加待遇保障。</w:t>
            </w:r>
          </w:p>
          <w:p w:rsidR="003644E0" w:rsidRDefault="003644E0" w:rsidP="003051BE">
            <w:pPr>
              <w:tabs>
                <w:tab w:val="left" w:pos="101"/>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在学费收入中安排一定比例资金用于教师培训。民办义务教育学校保证每位教师</w:t>
            </w:r>
            <w:r>
              <w:rPr>
                <w:rFonts w:ascii="仿宋_GB2312" w:eastAsia="仿宋_GB2312" w:hAnsi="仿宋_GB2312" w:cs="仿宋_GB2312" w:hint="eastAsia"/>
                <w:b/>
                <w:bCs/>
                <w:color w:val="000000"/>
                <w:szCs w:val="21"/>
                <w:lang w:val="zh-CN" w:bidi="zh-CN"/>
              </w:rPr>
              <w:t>5</w:t>
            </w:r>
            <w:r>
              <w:rPr>
                <w:rFonts w:ascii="仿宋_GB2312" w:eastAsia="仿宋_GB2312" w:hAnsi="仿宋_GB2312" w:cs="仿宋_GB2312" w:hint="eastAsia"/>
                <w:color w:val="000000"/>
                <w:szCs w:val="21"/>
                <w:lang w:val="zh-CN" w:bidi="zh-CN"/>
              </w:rPr>
              <w:t>年不少于</w:t>
            </w:r>
            <w:r>
              <w:rPr>
                <w:rFonts w:ascii="仿宋_GB2312" w:eastAsia="仿宋_GB2312" w:hAnsi="仿宋_GB2312" w:cs="仿宋_GB2312" w:hint="eastAsia"/>
                <w:b/>
                <w:bCs/>
                <w:color w:val="000000"/>
                <w:szCs w:val="21"/>
                <w:lang w:val="zh-CN" w:bidi="zh-CN"/>
              </w:rPr>
              <w:t>360</w:t>
            </w:r>
            <w:r>
              <w:rPr>
                <w:rFonts w:ascii="仿宋_GB2312" w:eastAsia="仿宋_GB2312" w:hAnsi="仿宋_GB2312" w:cs="仿宋_GB2312" w:hint="eastAsia"/>
                <w:color w:val="000000"/>
                <w:szCs w:val="21"/>
                <w:lang w:val="zh-CN" w:bidi="zh-CN"/>
              </w:rPr>
              <w:t>学时的培训。</w:t>
            </w:r>
          </w:p>
        </w:tc>
        <w:tc>
          <w:tcPr>
            <w:tcW w:w="4050" w:type="dxa"/>
            <w:tcBorders>
              <w:top w:val="single" w:sz="4" w:space="0" w:color="auto"/>
              <w:left w:val="single" w:sz="4" w:space="0" w:color="auto"/>
            </w:tcBorders>
            <w:noWrap/>
          </w:tcPr>
          <w:p w:rsidR="003644E0" w:rsidRDefault="003644E0" w:rsidP="003051BE">
            <w:pPr>
              <w:spacing w:line="362" w:lineRule="exact"/>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未按规定与教师签订合同，未保障工资、保险、住房公积金等福利待遇。</w:t>
            </w:r>
          </w:p>
          <w:p w:rsidR="003644E0" w:rsidRDefault="003644E0" w:rsidP="003051BE">
            <w:pPr>
              <w:spacing w:line="36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.未按规定安排经费，支持教师参与相关业务培训。</w:t>
            </w:r>
          </w:p>
        </w:tc>
        <w:tc>
          <w:tcPr>
            <w:tcW w:w="2779" w:type="dxa"/>
            <w:tcBorders>
              <w:top w:val="single" w:sz="4" w:space="0" w:color="auto"/>
              <w:left w:val="single" w:sz="4" w:space="0" w:color="auto"/>
              <w:right w:val="single" w:sz="4" w:space="0" w:color="auto"/>
            </w:tcBorders>
            <w:noWrap/>
          </w:tcPr>
          <w:p w:rsidR="003644E0" w:rsidRDefault="003644E0" w:rsidP="003051BE">
            <w:pPr>
              <w:spacing w:before="80" w:after="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存在严重拖欠教师工资情况。</w:t>
            </w:r>
          </w:p>
        </w:tc>
      </w:tr>
      <w:tr w:rsidR="003644E0" w:rsidTr="003051BE">
        <w:trPr>
          <w:trHeight w:hRule="exact" w:val="2545"/>
          <w:jc w:val="center"/>
        </w:trPr>
        <w:tc>
          <w:tcPr>
            <w:tcW w:w="835" w:type="dxa"/>
            <w:vMerge/>
            <w:tcBorders>
              <w:left w:val="single" w:sz="4" w:space="0" w:color="auto"/>
              <w:bottom w:val="single" w:sz="4" w:space="0" w:color="auto"/>
            </w:tcBorders>
            <w:noWrap/>
            <w:vAlign w:val="center"/>
          </w:tcPr>
          <w:p w:rsidR="003644E0" w:rsidRDefault="003644E0" w:rsidP="003051BE">
            <w:pPr>
              <w:rPr>
                <w:rFonts w:ascii="仿宋_GB2312" w:eastAsia="仿宋_GB2312" w:hAnsi="仿宋_GB2312" w:cs="仿宋_GB2312"/>
                <w:szCs w:val="21"/>
              </w:rPr>
            </w:pPr>
          </w:p>
        </w:tc>
        <w:tc>
          <w:tcPr>
            <w:tcW w:w="864" w:type="dxa"/>
            <w:tcBorders>
              <w:top w:val="single" w:sz="4" w:space="0" w:color="auto"/>
              <w:left w:val="single" w:sz="4" w:space="0" w:color="auto"/>
              <w:bottom w:val="single" w:sz="4" w:space="0" w:color="auto"/>
            </w:tcBorders>
            <w:noWrap/>
            <w:vAlign w:val="center"/>
          </w:tcPr>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(二) </w:t>
            </w:r>
          </w:p>
          <w:p w:rsidR="003644E0" w:rsidRDefault="003644E0" w:rsidP="003051BE">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学生</w:t>
            </w:r>
          </w:p>
          <w:p w:rsidR="003644E0" w:rsidRDefault="003644E0" w:rsidP="003051BE">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5954" w:type="dxa"/>
            <w:tcBorders>
              <w:top w:val="single" w:sz="4" w:space="0" w:color="auto"/>
              <w:left w:val="single" w:sz="4" w:space="0" w:color="auto"/>
              <w:bottom w:val="single" w:sz="4" w:space="0" w:color="auto"/>
            </w:tcBorders>
            <w:noWrap/>
            <w:vAlign w:val="bottom"/>
          </w:tcPr>
          <w:p w:rsidR="003644E0" w:rsidRDefault="003644E0" w:rsidP="003051BE">
            <w:pPr>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建立学生资助制度和奖助学金评定、发放等管理机制。按照不低于当地同级同类公办学校的标准，从学费收入中提取相应资金用于资助、奖励学生。</w:t>
            </w:r>
          </w:p>
          <w:p w:rsidR="003644E0" w:rsidRDefault="003644E0" w:rsidP="003051BE">
            <w:pPr>
              <w:tabs>
                <w:tab w:val="left" w:pos="115"/>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制定防治学生欺凌工作规章制度.定期开展培训、专项调查，严格规范调查处理学生欺凌事件。</w:t>
            </w:r>
          </w:p>
          <w:p w:rsidR="003644E0" w:rsidRDefault="003644E0" w:rsidP="003051BE">
            <w:pPr>
              <w:tabs>
                <w:tab w:val="left" w:pos="115"/>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民办义务教育学校落实辍学学生登记、劝返复学和书面报告制度。</w:t>
            </w:r>
          </w:p>
        </w:tc>
        <w:tc>
          <w:tcPr>
            <w:tcW w:w="4050" w:type="dxa"/>
            <w:tcBorders>
              <w:top w:val="single" w:sz="4" w:space="0" w:color="auto"/>
              <w:left w:val="single" w:sz="4" w:space="0" w:color="auto"/>
              <w:bottom w:val="single" w:sz="4" w:space="0" w:color="auto"/>
            </w:tcBorders>
            <w:noWrap/>
          </w:tcPr>
          <w:p w:rsidR="003644E0" w:rsidRDefault="003644E0" w:rsidP="003051BE">
            <w:pPr>
              <w:spacing w:line="356"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未按规定安排学生奖励、资助经费，经费评定、发放、管理制度不健全。</w:t>
            </w:r>
          </w:p>
          <w:p w:rsidR="003644E0" w:rsidRDefault="003644E0" w:rsidP="003051BE">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.未建立学生欺凌防治的宣传培训、制度管理、调查处置等相关机制。</w:t>
            </w:r>
          </w:p>
        </w:tc>
        <w:tc>
          <w:tcPr>
            <w:tcW w:w="2779" w:type="dxa"/>
            <w:tcBorders>
              <w:top w:val="single" w:sz="4" w:space="0" w:color="auto"/>
              <w:left w:val="single" w:sz="4" w:space="0" w:color="auto"/>
              <w:bottom w:val="single" w:sz="4" w:space="0" w:color="auto"/>
              <w:right w:val="single" w:sz="4" w:space="0" w:color="auto"/>
            </w:tcBorders>
            <w:noWrap/>
          </w:tcPr>
          <w:p w:rsidR="003644E0" w:rsidRDefault="003644E0" w:rsidP="003051BE">
            <w:pPr>
              <w:spacing w:line="373"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发生体罚、性骚扰、性侵害、欺凌未成年学生等事件。</w:t>
            </w:r>
          </w:p>
          <w:p w:rsidR="003644E0" w:rsidRDefault="003644E0" w:rsidP="003051BE">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.未按规定开展控辍保学工作，未落实适龄儿童就学权利。</w:t>
            </w:r>
          </w:p>
        </w:tc>
      </w:tr>
    </w:tbl>
    <w:p w:rsidR="00D144E1" w:rsidRDefault="003644E0" w:rsidP="00B6759B">
      <w:pPr>
        <w:pStyle w:val="20"/>
        <w:spacing w:line="380" w:lineRule="exact"/>
        <w:ind w:leftChars="0" w:left="0" w:firstLineChars="0" w:firstLine="0"/>
        <w:rPr>
          <w:rFonts w:ascii="仿宋_GB2312" w:eastAsia="仿宋_GB2312"/>
          <w:sz w:val="28"/>
        </w:rPr>
      </w:pPr>
      <w:r>
        <w:rPr>
          <w:rFonts w:ascii="方正黑体_GBK" w:eastAsia="方正黑体_GBK" w:hAnsi="方正黑体_GBK" w:cs="方正黑体_GBK" w:hint="eastAsia"/>
          <w:sz w:val="28"/>
        </w:rPr>
        <w:t>备注：</w:t>
      </w:r>
      <w:r>
        <w:rPr>
          <w:rFonts w:ascii="仿宋_GB2312" w:eastAsia="仿宋_GB2312" w:hint="eastAsia"/>
          <w:sz w:val="28"/>
        </w:rPr>
        <w:t>此附件不予公开。</w:t>
      </w:r>
    </w:p>
    <w:p w:rsidR="00FD2020" w:rsidRDefault="00FD2020" w:rsidP="00B6759B">
      <w:pPr>
        <w:pStyle w:val="20"/>
        <w:spacing w:line="380" w:lineRule="exact"/>
        <w:ind w:leftChars="0" w:left="0" w:firstLineChars="0" w:firstLine="0"/>
        <w:rPr>
          <w:rFonts w:ascii="仿宋_GB2312" w:eastAsia="仿宋_GB2312"/>
          <w:sz w:val="28"/>
        </w:rPr>
      </w:pPr>
    </w:p>
    <w:p w:rsidR="00FD2020" w:rsidRDefault="00FD2020" w:rsidP="00B6759B">
      <w:pPr>
        <w:pStyle w:val="20"/>
        <w:spacing w:line="380" w:lineRule="exact"/>
        <w:ind w:leftChars="0" w:left="0" w:firstLineChars="0" w:firstLine="0"/>
        <w:rPr>
          <w:rFonts w:ascii="仿宋_GB2312" w:eastAsia="仿宋_GB2312"/>
          <w:sz w:val="28"/>
        </w:rPr>
      </w:pPr>
    </w:p>
    <w:p w:rsidR="00D11115" w:rsidRDefault="00D11115" w:rsidP="00B6759B">
      <w:pPr>
        <w:pStyle w:val="20"/>
        <w:spacing w:line="380" w:lineRule="exact"/>
        <w:ind w:leftChars="0" w:left="0" w:firstLineChars="0" w:firstLine="0"/>
        <w:rPr>
          <w:rFonts w:ascii="仿宋_GB2312" w:eastAsia="仿宋_GB2312"/>
          <w:sz w:val="28"/>
        </w:rPr>
      </w:pPr>
    </w:p>
    <w:p w:rsidR="00D11115" w:rsidRPr="004F530E" w:rsidRDefault="00D11115" w:rsidP="00CB6C15">
      <w:pPr>
        <w:keepNext/>
        <w:keepLines/>
        <w:ind w:firstLineChars="922" w:firstLine="3688"/>
        <w:rPr>
          <w:rFonts w:ascii="方正小标宋简体" w:eastAsia="方正小标宋简体" w:hAnsi="方正小标宋简体" w:cs="方正小标宋简体"/>
          <w:sz w:val="28"/>
          <w:szCs w:val="36"/>
        </w:rPr>
      </w:pPr>
      <w:r w:rsidRPr="004F530E">
        <w:rPr>
          <w:rFonts w:ascii="方正小标宋简体" w:eastAsia="方正小标宋简体" w:hAnsi="方正小标宋简体" w:cs="方正小标宋简体" w:hint="eastAsia"/>
          <w:color w:val="000000"/>
          <w:sz w:val="40"/>
          <w:szCs w:val="48"/>
        </w:rPr>
        <w:lastRenderedPageBreak/>
        <w:t>民办</w:t>
      </w:r>
      <w:r>
        <w:rPr>
          <w:rFonts w:ascii="方正小标宋简体" w:eastAsia="方正小标宋简体" w:hAnsi="方正小标宋简体" w:cs="方正小标宋简体" w:hint="eastAsia"/>
          <w:color w:val="000000"/>
          <w:sz w:val="40"/>
          <w:szCs w:val="48"/>
        </w:rPr>
        <w:t>幼儿园</w:t>
      </w:r>
      <w:r w:rsidRPr="004F530E">
        <w:rPr>
          <w:rFonts w:ascii="方正小标宋简体" w:eastAsia="方正小标宋简体" w:hAnsi="方正小标宋简体" w:cs="方正小标宋简体" w:hint="eastAsia"/>
          <w:color w:val="000000"/>
          <w:sz w:val="40"/>
          <w:szCs w:val="48"/>
        </w:rPr>
        <w:t>年度检查指标体系</w:t>
      </w:r>
      <w:r w:rsidRPr="004F530E">
        <w:rPr>
          <w:rFonts w:ascii="方正小标宋简体" w:eastAsia="方正小标宋简体" w:hAnsi="方正小标宋简体" w:cs="方正小标宋简体" w:hint="eastAsia"/>
          <w:color w:val="000000"/>
          <w:sz w:val="40"/>
          <w:szCs w:val="40"/>
          <w:lang w:val="zh-CN" w:bidi="zh-CN"/>
        </w:rPr>
        <w:t>（试行）</w:t>
      </w:r>
    </w:p>
    <w:tbl>
      <w:tblPr>
        <w:tblW w:w="0" w:type="auto"/>
        <w:jc w:val="center"/>
        <w:tblLayout w:type="fixed"/>
        <w:tblCellMar>
          <w:left w:w="10" w:type="dxa"/>
          <w:right w:w="10" w:type="dxa"/>
        </w:tblCellMar>
        <w:tblLook w:val="04A0"/>
      </w:tblPr>
      <w:tblGrid>
        <w:gridCol w:w="853"/>
        <w:gridCol w:w="860"/>
        <w:gridCol w:w="5813"/>
        <w:gridCol w:w="4202"/>
        <w:gridCol w:w="2398"/>
      </w:tblGrid>
      <w:tr w:rsidR="00D11115" w:rsidTr="007040DC">
        <w:trPr>
          <w:trHeight w:hRule="exact" w:val="760"/>
          <w:jc w:val="center"/>
        </w:trPr>
        <w:tc>
          <w:tcPr>
            <w:tcW w:w="853" w:type="dxa"/>
            <w:tcBorders>
              <w:top w:val="single" w:sz="4" w:space="0" w:color="auto"/>
              <w:left w:val="single" w:sz="4" w:space="0" w:color="auto"/>
            </w:tcBorders>
            <w:noWrap/>
            <w:vAlign w:val="bottom"/>
          </w:tcPr>
          <w:p w:rsidR="00D11115" w:rsidRDefault="00D11115" w:rsidP="007040DC">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D11115" w:rsidRDefault="00D11115" w:rsidP="007040DC">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813"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202"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398"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518"/>
          <w:jc w:val="center"/>
        </w:trPr>
        <w:tc>
          <w:tcPr>
            <w:tcW w:w="853" w:type="dxa"/>
            <w:vMerge w:val="restart"/>
            <w:tcBorders>
              <w:top w:val="single" w:sz="4" w:space="0" w:color="auto"/>
              <w:left w:val="single" w:sz="4" w:space="0" w:color="auto"/>
            </w:tcBorders>
            <w:noWrap/>
            <w:vAlign w:val="center"/>
          </w:tcPr>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w:t>
            </w:r>
          </w:p>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党的</w:t>
            </w:r>
          </w:p>
          <w:p w:rsidR="00D11115" w:rsidRDefault="00D11115" w:rsidP="007040DC">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860" w:type="dxa"/>
            <w:tcBorders>
              <w:top w:val="single" w:sz="4" w:space="0" w:color="auto"/>
              <w:left w:val="single" w:sz="4" w:space="0" w:color="auto"/>
            </w:tcBorders>
            <w:noWrap/>
            <w:vAlign w:val="center"/>
          </w:tcPr>
          <w:p w:rsidR="00D11115" w:rsidRDefault="00D11115" w:rsidP="007040DC">
            <w:pPr>
              <w:snapToGrid w:val="0"/>
              <w:jc w:val="center"/>
              <w:rPr>
                <w:rFonts w:ascii="仿宋_GB2312" w:eastAsia="仿宋_GB2312" w:hAnsi="仿宋_GB2312" w:cs="仿宋_GB2312"/>
                <w:color w:val="000000"/>
                <w:szCs w:val="21"/>
                <w:lang w:bidi="en-US"/>
              </w:rPr>
            </w:pPr>
            <w:r>
              <w:rPr>
                <w:rFonts w:ascii="仿宋_GB2312" w:eastAsia="仿宋_GB2312" w:hAnsi="仿宋_GB2312" w:cs="仿宋_GB2312" w:hint="eastAsia"/>
                <w:color w:val="000000"/>
                <w:szCs w:val="21"/>
                <w:lang w:bidi="en-US"/>
              </w:rPr>
              <w:t>（一）</w:t>
            </w:r>
          </w:p>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D11115" w:rsidRDefault="00D11115" w:rsidP="007040DC">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方向</w:t>
            </w:r>
          </w:p>
        </w:tc>
        <w:tc>
          <w:tcPr>
            <w:tcW w:w="5813" w:type="dxa"/>
            <w:tcBorders>
              <w:top w:val="single" w:sz="4" w:space="0" w:color="auto"/>
              <w:left w:val="single" w:sz="4" w:space="0" w:color="auto"/>
            </w:tcBorders>
            <w:noWrap/>
          </w:tcPr>
          <w:p w:rsidR="00D11115" w:rsidRDefault="00D11115" w:rsidP="007040DC">
            <w:pPr>
              <w:snapToGrid w:val="0"/>
              <w:rPr>
                <w:rFonts w:ascii="仿宋_GB2312" w:eastAsia="仿宋_GB2312" w:hAnsi="仿宋_GB2312" w:cs="仿宋_GB2312"/>
                <w:b/>
                <w:bCs/>
                <w:color w:val="000000"/>
                <w:sz w:val="15"/>
                <w:szCs w:val="15"/>
                <w:lang w:bidi="en-US"/>
              </w:rPr>
            </w:pPr>
          </w:p>
          <w:p w:rsidR="00D11115" w:rsidRPr="00522744" w:rsidRDefault="00D11115" w:rsidP="00D11115">
            <w:pPr>
              <w:pStyle w:val="a6"/>
              <w:numPr>
                <w:ilvl w:val="0"/>
                <w:numId w:val="2"/>
              </w:numPr>
              <w:snapToGrid w:val="0"/>
              <w:ind w:firstLineChars="0"/>
              <w:rPr>
                <w:rFonts w:ascii="仿宋_GB2312" w:eastAsia="仿宋_GB2312" w:hAnsi="仿宋_GB2312" w:cs="仿宋_GB2312"/>
                <w:color w:val="000000"/>
                <w:szCs w:val="21"/>
                <w:lang w:val="zh-CN" w:bidi="zh-CN"/>
              </w:rPr>
            </w:pPr>
            <w:r w:rsidRPr="00522744">
              <w:rPr>
                <w:rFonts w:ascii="仿宋_GB2312" w:eastAsia="仿宋_GB2312" w:hAnsi="仿宋_GB2312" w:cs="仿宋_GB2312" w:hint="eastAsia"/>
                <w:color w:val="000000"/>
                <w:szCs w:val="21"/>
                <w:lang w:val="zh-CN" w:bidi="zh-CN"/>
              </w:rPr>
              <w:t>加强党对学前教育的全面领导，办好人民满意的学前教育。</w:t>
            </w:r>
          </w:p>
          <w:p w:rsidR="00D11115" w:rsidRDefault="00D11115" w:rsidP="00D11115">
            <w:pPr>
              <w:pStyle w:val="2"/>
              <w:numPr>
                <w:ilvl w:val="0"/>
                <w:numId w:val="2"/>
              </w:numPr>
              <w:spacing w:after="0" w:line="240" w:lineRule="auto"/>
              <w:ind w:leftChars="0"/>
              <w:rPr>
                <w:rFonts w:ascii="仿宋_GB2312" w:eastAsia="仿宋_GB2312" w:hAnsi="仿宋_GB2312" w:cs="仿宋_GB2312"/>
                <w:color w:val="000000"/>
                <w:szCs w:val="21"/>
                <w:lang w:val="zh-CN" w:bidi="zh-CN"/>
              </w:rPr>
            </w:pPr>
            <w:r w:rsidRPr="00522744">
              <w:rPr>
                <w:rFonts w:ascii="仿宋_GB2312" w:eastAsia="仿宋_GB2312" w:hAnsi="仿宋_GB2312" w:cs="仿宋_GB2312" w:hint="eastAsia"/>
                <w:color w:val="000000"/>
                <w:szCs w:val="21"/>
                <w:lang w:val="zh-CN" w:bidi="zh-CN"/>
              </w:rPr>
              <w:t>加强幼儿园党建工作，落实党风廉政建设责任制和意识形态工作责任制，加强教师思想政治工作，将培育和践行社会主义核心价值观融入保育教育工作全过程。</w:t>
            </w:r>
          </w:p>
          <w:p w:rsidR="00D11115" w:rsidRPr="000E72B7" w:rsidRDefault="00D11115" w:rsidP="007040DC">
            <w:pPr>
              <w:pStyle w:val="a7"/>
              <w:spacing w:line="240" w:lineRule="auto"/>
              <w:jc w:val="both"/>
              <w:rPr>
                <w:rFonts w:ascii="宋体" w:hAnsi="宋体" w:cs="宋体"/>
                <w:color w:val="000000"/>
              </w:rPr>
            </w:pPr>
            <w:r>
              <w:rPr>
                <w:rFonts w:ascii="仿宋_GB2312" w:eastAsia="仿宋_GB2312" w:hAnsi="仿宋_GB2312" w:cs="仿宋_GB2312" w:hint="eastAsia"/>
                <w:color w:val="000000"/>
                <w:szCs w:val="21"/>
                <w:lang w:val="zh-CN" w:bidi="zh-CN"/>
              </w:rPr>
              <w:t>3.</w:t>
            </w:r>
            <w:r w:rsidRPr="000E72B7">
              <w:rPr>
                <w:rFonts w:ascii="仿宋_GB2312" w:eastAsia="仿宋_GB2312" w:hAnsi="仿宋_GB2312" w:cs="仿宋_GB2312" w:hint="eastAsia"/>
                <w:color w:val="000000"/>
                <w:kern w:val="2"/>
                <w:sz w:val="21"/>
                <w:szCs w:val="21"/>
                <w:lang w:val="zh-CN" w:bidi="zh-CN"/>
              </w:rPr>
              <w:t xml:space="preserve"> 依法治园，建立规范的幼儿园章程，落实园长负责制或董事会领导下的园长负责制。(2分)</w:t>
            </w:r>
          </w:p>
        </w:tc>
        <w:tc>
          <w:tcPr>
            <w:tcW w:w="4202" w:type="dxa"/>
            <w:tcBorders>
              <w:top w:val="single" w:sz="4" w:space="0" w:color="auto"/>
              <w:left w:val="single" w:sz="4" w:space="0" w:color="auto"/>
            </w:tcBorders>
            <w:noWrap/>
          </w:tcPr>
          <w:p w:rsidR="00D11115" w:rsidRDefault="00D11115" w:rsidP="007040DC">
            <w:pPr>
              <w:snapToGrid w:val="0"/>
              <w:rPr>
                <w:rFonts w:ascii="仿宋_GB2312" w:eastAsia="仿宋_GB2312" w:hAnsi="仿宋_GB2312" w:cs="仿宋_GB2312"/>
                <w:color w:val="000000"/>
                <w:sz w:val="15"/>
                <w:szCs w:val="15"/>
                <w:lang w:bidi="zh-CN"/>
              </w:rPr>
            </w:pPr>
          </w:p>
          <w:p w:rsidR="00D11115" w:rsidRDefault="00D11115" w:rsidP="007040DC">
            <w:pPr>
              <w:snapToGrid w:val="0"/>
              <w:rPr>
                <w:rFonts w:ascii="仿宋_GB2312" w:eastAsia="仿宋_GB2312" w:hAnsi="仿宋_GB2312" w:cs="仿宋_GB2312"/>
                <w:color w:val="000000"/>
                <w:szCs w:val="21"/>
                <w:lang w:val="zh-CN" w:bidi="zh-CN"/>
              </w:rPr>
            </w:pPr>
            <w:r w:rsidRPr="00945D30">
              <w:rPr>
                <w:rFonts w:ascii="仿宋_GB2312" w:eastAsia="仿宋_GB2312" w:hAnsi="仿宋_GB2312" w:cs="仿宋_GB2312" w:hint="eastAsia"/>
                <w:color w:val="000000"/>
                <w:szCs w:val="21"/>
                <w:lang w:val="zh-CN" w:bidi="zh-CN"/>
              </w:rPr>
              <w:t>查阅党建计划、总结、三会一课等资料；党员参加所在党组织的活动资料，听取相关汇报，座谈访谈等。</w:t>
            </w:r>
          </w:p>
        </w:tc>
        <w:tc>
          <w:tcPr>
            <w:tcW w:w="2398" w:type="dxa"/>
            <w:tcBorders>
              <w:top w:val="single" w:sz="4" w:space="0" w:color="auto"/>
              <w:left w:val="single" w:sz="4" w:space="0" w:color="auto"/>
              <w:right w:val="single" w:sz="4" w:space="0" w:color="auto"/>
            </w:tcBorders>
            <w:noWrap/>
          </w:tcPr>
          <w:p w:rsidR="00D11115" w:rsidRDefault="00D11115" w:rsidP="007040DC">
            <w:pPr>
              <w:snapToGrid w:val="0"/>
              <w:rPr>
                <w:rFonts w:ascii="仿宋_GB2312" w:eastAsia="仿宋_GB2312" w:hAnsi="仿宋_GB2312" w:cs="仿宋_GB2312"/>
                <w:color w:val="000000"/>
                <w:sz w:val="15"/>
                <w:szCs w:val="15"/>
                <w:lang w:bidi="zh-CN"/>
              </w:rPr>
            </w:pPr>
          </w:p>
          <w:p w:rsidR="00D11115" w:rsidRDefault="00D11115" w:rsidP="007040DC">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bidi="zh-CN"/>
              </w:rPr>
              <w:t>1.</w:t>
            </w:r>
            <w:r>
              <w:rPr>
                <w:rFonts w:ascii="仿宋_GB2312" w:eastAsia="仿宋_GB2312" w:hAnsi="仿宋_GB2312" w:cs="仿宋_GB2312" w:hint="eastAsia"/>
                <w:color w:val="000000"/>
                <w:szCs w:val="21"/>
                <w:lang w:val="zh-CN" w:bidi="zh-CN"/>
              </w:rPr>
              <w:t>办学严重偏离社会主义办学方向。</w:t>
            </w:r>
          </w:p>
          <w:p w:rsidR="00D11115" w:rsidRDefault="00D11115" w:rsidP="007040DC">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2.发生重大意识形态事件和安全稳定事件。</w:t>
            </w:r>
          </w:p>
        </w:tc>
      </w:tr>
      <w:tr w:rsidR="00D11115" w:rsidTr="007040DC">
        <w:trPr>
          <w:trHeight w:hRule="exact" w:val="2277"/>
          <w:jc w:val="center"/>
        </w:trPr>
        <w:tc>
          <w:tcPr>
            <w:tcW w:w="853" w:type="dxa"/>
            <w:vMerge/>
            <w:tcBorders>
              <w:left w:val="single" w:sz="4" w:space="0" w:color="auto"/>
            </w:tcBorders>
            <w:noWrap/>
            <w:vAlign w:val="center"/>
          </w:tcPr>
          <w:p w:rsidR="00D11115" w:rsidRDefault="00D11115" w:rsidP="007040DC">
            <w:pPr>
              <w:snapToGrid w:val="0"/>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党组织</w:t>
            </w:r>
          </w:p>
          <w:p w:rsidR="00D11115" w:rsidRDefault="00D11115" w:rsidP="007040DC">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5813" w:type="dxa"/>
            <w:tcBorders>
              <w:top w:val="single" w:sz="4" w:space="0" w:color="auto"/>
              <w:left w:val="single" w:sz="4" w:space="0" w:color="auto"/>
            </w:tcBorders>
            <w:noWrap/>
            <w:vAlign w:val="center"/>
          </w:tcPr>
          <w:p w:rsidR="00D11115" w:rsidRDefault="00D11115" w:rsidP="007040DC">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有3名以上正式党员，按规定建立党组织，按期换届。党员人数不足3名或者暂不具备建立党组织条件的，依规开展党的工作。</w:t>
            </w:r>
          </w:p>
          <w:p w:rsidR="00D11115" w:rsidRDefault="00D11115" w:rsidP="007040DC">
            <w:pPr>
              <w:pStyle w:val="a7"/>
              <w:spacing w:line="300" w:lineRule="exact"/>
              <w:jc w:val="both"/>
              <w:rPr>
                <w:rFonts w:ascii="仿宋_GB2312" w:eastAsia="仿宋_GB2312" w:hAnsi="仿宋_GB2312" w:cs="仿宋_GB2312"/>
                <w:color w:val="000000"/>
                <w:kern w:val="2"/>
                <w:sz w:val="21"/>
                <w:szCs w:val="21"/>
                <w:lang w:val="zh-CN" w:bidi="zh-CN"/>
              </w:rPr>
            </w:pPr>
            <w:r>
              <w:rPr>
                <w:rFonts w:ascii="仿宋_GB2312" w:eastAsia="仿宋_GB2312" w:hAnsi="仿宋_GB2312" w:cs="仿宋_GB2312" w:hint="eastAsia"/>
                <w:color w:val="000000"/>
                <w:szCs w:val="21"/>
                <w:lang w:bidi="zh-CN"/>
              </w:rPr>
              <w:t>2.</w:t>
            </w:r>
            <w:r w:rsidRPr="000E72B7">
              <w:rPr>
                <w:rFonts w:ascii="仿宋_GB2312" w:eastAsia="仿宋_GB2312" w:hAnsi="仿宋_GB2312" w:cs="仿宋_GB2312" w:hint="eastAsia"/>
                <w:color w:val="000000"/>
                <w:kern w:val="2"/>
                <w:sz w:val="21"/>
                <w:szCs w:val="21"/>
                <w:lang w:val="zh-CN" w:bidi="zh-CN"/>
              </w:rPr>
              <w:t>建立党、团、工会等相关组织。领导班子结构合理，各职能部门健全、分工明确。</w:t>
            </w:r>
          </w:p>
          <w:p w:rsidR="00D11115" w:rsidRPr="000E72B7" w:rsidRDefault="00D11115" w:rsidP="007040DC">
            <w:pPr>
              <w:pStyle w:val="a7"/>
              <w:spacing w:line="300" w:lineRule="exact"/>
              <w:jc w:val="both"/>
              <w:rPr>
                <w:rFonts w:ascii="宋体" w:hAnsi="宋体" w:cs="宋体"/>
                <w:color w:val="000000"/>
              </w:rPr>
            </w:pPr>
            <w:r>
              <w:rPr>
                <w:rFonts w:ascii="仿宋_GB2312" w:eastAsia="仿宋_GB2312" w:hAnsi="仿宋_GB2312" w:cs="仿宋_GB2312" w:hint="eastAsia"/>
                <w:color w:val="000000"/>
                <w:kern w:val="2"/>
                <w:sz w:val="21"/>
                <w:szCs w:val="21"/>
                <w:lang w:val="zh-CN" w:bidi="zh-CN"/>
              </w:rPr>
              <w:t>3.</w:t>
            </w:r>
            <w:r w:rsidRPr="000E72B7">
              <w:rPr>
                <w:rFonts w:ascii="仿宋_GB2312" w:eastAsia="仿宋_GB2312" w:hAnsi="仿宋_GB2312" w:cs="仿宋_GB2312" w:hint="eastAsia"/>
                <w:color w:val="000000"/>
                <w:kern w:val="2"/>
                <w:sz w:val="21"/>
                <w:szCs w:val="21"/>
                <w:lang w:val="zh-CN" w:bidi="zh-CN"/>
              </w:rPr>
              <w:t>建立园务委员会、家长委员会、膳食委员会，成立家长学校等</w:t>
            </w:r>
            <w:r>
              <w:rPr>
                <w:rFonts w:ascii="仿宋_GB2312" w:eastAsia="仿宋_GB2312" w:hAnsi="仿宋_GB2312" w:cs="仿宋_GB2312" w:hint="eastAsia"/>
                <w:color w:val="000000"/>
                <w:kern w:val="2"/>
                <w:sz w:val="21"/>
                <w:szCs w:val="21"/>
                <w:lang w:val="zh-CN" w:bidi="zh-CN"/>
              </w:rPr>
              <w:t>。</w:t>
            </w:r>
          </w:p>
        </w:tc>
        <w:tc>
          <w:tcPr>
            <w:tcW w:w="4202" w:type="dxa"/>
            <w:tcBorders>
              <w:top w:val="single" w:sz="4" w:space="0" w:color="auto"/>
              <w:left w:val="single" w:sz="4" w:space="0" w:color="auto"/>
            </w:tcBorders>
            <w:noWrap/>
          </w:tcPr>
          <w:p w:rsidR="00D11115" w:rsidRDefault="00D11115" w:rsidP="007040DC">
            <w:pPr>
              <w:tabs>
                <w:tab w:val="left" w:pos="94"/>
              </w:tabs>
              <w:snapToGrid w:val="0"/>
              <w:rPr>
                <w:rFonts w:ascii="仿宋_GB2312" w:eastAsia="仿宋_GB2312" w:hAnsi="仿宋_GB2312" w:cs="仿宋_GB2312"/>
                <w:b/>
                <w:bCs/>
                <w:color w:val="000000"/>
                <w:sz w:val="11"/>
                <w:szCs w:val="11"/>
                <w:lang w:bidi="zh-CN"/>
              </w:rPr>
            </w:pPr>
          </w:p>
          <w:p w:rsidR="00D11115" w:rsidRDefault="00D11115" w:rsidP="007040DC">
            <w:pPr>
              <w:tabs>
                <w:tab w:val="left" w:pos="94"/>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党组织设置不符合相关要求。</w:t>
            </w:r>
          </w:p>
          <w:p w:rsidR="00D11115" w:rsidRDefault="00D11115" w:rsidP="007040DC">
            <w:pPr>
              <w:tabs>
                <w:tab w:val="left" w:pos="94"/>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因学园自身原因，导致党组织隶属关系不明确、组织体系不健全，党组织负责人或党务工作者配备不符合要求。</w:t>
            </w:r>
          </w:p>
        </w:tc>
        <w:tc>
          <w:tcPr>
            <w:tcW w:w="2398" w:type="dxa"/>
            <w:tcBorders>
              <w:top w:val="single" w:sz="4" w:space="0" w:color="auto"/>
              <w:left w:val="single" w:sz="4" w:space="0" w:color="auto"/>
              <w:right w:val="single" w:sz="4" w:space="0" w:color="auto"/>
            </w:tcBorders>
            <w:noWrap/>
            <w:vAlign w:val="center"/>
          </w:tcPr>
          <w:p w:rsidR="00D11115" w:rsidRDefault="00D11115" w:rsidP="007040DC">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未按规定设立党组织或开展党的工作。</w:t>
            </w:r>
          </w:p>
          <w:p w:rsidR="00D11115" w:rsidRDefault="00D11115" w:rsidP="007040DC">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不具备建立党组织条件的学园，没有采取有效措施抓好党的工作覆盖。</w:t>
            </w:r>
          </w:p>
        </w:tc>
      </w:tr>
      <w:tr w:rsidR="00D11115" w:rsidTr="007040DC">
        <w:trPr>
          <w:trHeight w:hRule="exact" w:val="1825"/>
          <w:jc w:val="center"/>
        </w:trPr>
        <w:tc>
          <w:tcPr>
            <w:tcW w:w="853" w:type="dxa"/>
            <w:vMerge/>
            <w:tcBorders>
              <w:left w:val="single" w:sz="4" w:space="0" w:color="auto"/>
              <w:bottom w:val="single" w:sz="4" w:space="0" w:color="auto"/>
            </w:tcBorders>
            <w:noWrap/>
            <w:vAlign w:val="center"/>
          </w:tcPr>
          <w:p w:rsidR="00D11115" w:rsidRDefault="00D11115" w:rsidP="007040DC">
            <w:pPr>
              <w:snapToGrid w:val="0"/>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D11115" w:rsidRDefault="00D11115" w:rsidP="007040DC">
            <w:pPr>
              <w:snapToGrid w:val="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作用</w:t>
            </w:r>
          </w:p>
          <w:p w:rsidR="00D11115" w:rsidRDefault="00D11115" w:rsidP="007040DC">
            <w:pPr>
              <w:snapToGrid w:val="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发挥</w:t>
            </w:r>
          </w:p>
        </w:tc>
        <w:tc>
          <w:tcPr>
            <w:tcW w:w="5813" w:type="dxa"/>
            <w:tcBorders>
              <w:top w:val="single" w:sz="4" w:space="0" w:color="auto"/>
              <w:left w:val="single" w:sz="4" w:space="0" w:color="auto"/>
              <w:bottom w:val="single" w:sz="4" w:space="0" w:color="auto"/>
            </w:tcBorders>
            <w:noWrap/>
            <w:vAlign w:val="center"/>
          </w:tcPr>
          <w:p w:rsidR="00D11115" w:rsidRDefault="00D11115" w:rsidP="007040DC">
            <w:pPr>
              <w:snapToGrid w:val="0"/>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在学园章程中明确党组织的设置形式、地位作用、职责权限、参与决策机制和党务工作机构、人员配备、经费保障等内容。</w:t>
            </w:r>
          </w:p>
          <w:p w:rsidR="00D11115" w:rsidRDefault="00D11115" w:rsidP="007040DC">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推进“双向进入、交叉任职”，党组织书记通过法定程序进入学园董（理）事会，办学规模大、党员人数多的学校，符合条件的专职副书记也要进入董（理）事会。党组织班子成员应按照</w:t>
            </w:r>
          </w:p>
        </w:tc>
        <w:tc>
          <w:tcPr>
            <w:tcW w:w="4202" w:type="dxa"/>
            <w:tcBorders>
              <w:top w:val="single" w:sz="4" w:space="0" w:color="auto"/>
              <w:left w:val="single" w:sz="4" w:space="0" w:color="auto"/>
              <w:bottom w:val="single" w:sz="4" w:space="0" w:color="auto"/>
            </w:tcBorders>
            <w:noWrap/>
            <w:vAlign w:val="center"/>
          </w:tcPr>
          <w:p w:rsidR="00D11115" w:rsidRDefault="00D11115" w:rsidP="007040DC">
            <w:pPr>
              <w:snapToGrid w:val="0"/>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学园章程中未体现党组织建设情况、主要职责等内容。</w:t>
            </w:r>
          </w:p>
          <w:p w:rsidR="00D11115" w:rsidRDefault="00D11115" w:rsidP="007040DC">
            <w:pPr>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党组织未能按规定参与决策实施监督。</w:t>
            </w:r>
          </w:p>
          <w:p w:rsidR="00D11115" w:rsidRDefault="00D11115" w:rsidP="007040DC">
            <w:pPr>
              <w:tabs>
                <w:tab w:val="left" w:pos="101"/>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党组织参与决策监督的机制不完善，制度不健全。</w:t>
            </w:r>
          </w:p>
        </w:tc>
        <w:tc>
          <w:tcPr>
            <w:tcW w:w="2398" w:type="dxa"/>
            <w:tcBorders>
              <w:top w:val="single" w:sz="4" w:space="0" w:color="auto"/>
              <w:left w:val="single" w:sz="4" w:space="0" w:color="auto"/>
              <w:bottom w:val="single" w:sz="4" w:space="0" w:color="auto"/>
              <w:right w:val="single" w:sz="4" w:space="0" w:color="auto"/>
            </w:tcBorders>
            <w:noWrap/>
            <w:vAlign w:val="center"/>
          </w:tcPr>
          <w:p w:rsidR="00D11115" w:rsidRDefault="00D11115" w:rsidP="007040DC">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党组织班子成员未能按规定进入决策机构，党组织未对学校重大事项进行政治把关。</w:t>
            </w:r>
          </w:p>
          <w:p w:rsidR="00D11115" w:rsidRDefault="00D11115" w:rsidP="007040DC">
            <w:pPr>
              <w:tabs>
                <w:tab w:val="left" w:pos="108"/>
              </w:tabs>
              <w:snapToGrid w:val="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学园董（理）事会不支持</w:t>
            </w:r>
          </w:p>
        </w:tc>
      </w:tr>
    </w:tbl>
    <w:p w:rsidR="00D11115" w:rsidRDefault="00D11115" w:rsidP="00D11115">
      <w:pPr>
        <w:spacing w:line="1" w:lineRule="exact"/>
        <w:rPr>
          <w:rFonts w:ascii="Calibri" w:hAnsi="Calibri"/>
          <w:szCs w:val="24"/>
        </w:rPr>
      </w:pPr>
      <w:r>
        <w:rPr>
          <w:rFonts w:ascii="Calibri" w:hAnsi="Calibri"/>
          <w:szCs w:val="24"/>
        </w:rPr>
        <w:br w:type="page"/>
      </w:r>
    </w:p>
    <w:tbl>
      <w:tblPr>
        <w:tblW w:w="0" w:type="auto"/>
        <w:jc w:val="center"/>
        <w:tblLayout w:type="fixed"/>
        <w:tblCellMar>
          <w:left w:w="10" w:type="dxa"/>
          <w:right w:w="10" w:type="dxa"/>
        </w:tblCellMar>
        <w:tblLook w:val="04A0"/>
      </w:tblPr>
      <w:tblGrid>
        <w:gridCol w:w="850"/>
        <w:gridCol w:w="868"/>
        <w:gridCol w:w="5944"/>
        <w:gridCol w:w="3823"/>
        <w:gridCol w:w="3006"/>
      </w:tblGrid>
      <w:tr w:rsidR="00D11115" w:rsidTr="007040DC">
        <w:trPr>
          <w:trHeight w:hRule="exact" w:val="752"/>
          <w:jc w:val="center"/>
        </w:trPr>
        <w:tc>
          <w:tcPr>
            <w:tcW w:w="850" w:type="dxa"/>
            <w:tcBorders>
              <w:top w:val="single" w:sz="4" w:space="0" w:color="auto"/>
              <w:left w:val="single" w:sz="4" w:space="0" w:color="auto"/>
            </w:tcBorders>
            <w:noWrap/>
            <w:vAlign w:val="bottom"/>
          </w:tcPr>
          <w:p w:rsidR="00D11115" w:rsidRDefault="00D11115" w:rsidP="007040DC">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8" w:type="dxa"/>
            <w:tcBorders>
              <w:top w:val="single" w:sz="4" w:space="0" w:color="auto"/>
              <w:left w:val="single" w:sz="4" w:space="0" w:color="auto"/>
            </w:tcBorders>
            <w:noWrap/>
            <w:vAlign w:val="bottom"/>
          </w:tcPr>
          <w:p w:rsidR="00D11115" w:rsidRDefault="00D11115" w:rsidP="007040DC">
            <w:pPr>
              <w:spacing w:line="349"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D11115" w:rsidRDefault="00D11115" w:rsidP="007040DC">
            <w:pPr>
              <w:spacing w:line="349"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4"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3823"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3006"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3474"/>
          <w:jc w:val="center"/>
        </w:trPr>
        <w:tc>
          <w:tcPr>
            <w:tcW w:w="850" w:type="dxa"/>
            <w:vMerge w:val="restart"/>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68"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5944" w:type="dxa"/>
            <w:tcBorders>
              <w:top w:val="single" w:sz="4" w:space="0" w:color="auto"/>
              <w:left w:val="single" w:sz="4" w:space="0" w:color="auto"/>
            </w:tcBorders>
            <w:noWrap/>
            <w:vAlign w:val="bottom"/>
          </w:tcPr>
          <w:p w:rsidR="00D11115" w:rsidRDefault="00D11115" w:rsidP="007040DC">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学园章程进入行政管理层，党员园长、副园长等行政领导班子成员，可按照党内有关规定进入党组织班子。党组织班子成员进入监督机构。</w:t>
            </w:r>
          </w:p>
          <w:p w:rsidR="00D11115" w:rsidRDefault="00D11115" w:rsidP="007040DC">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涉及党的建设、思想政治工作和德育工作的事项，由党组织会议研究决定；涉及发展规划、重要改革、人事安排和师生员工切身利益等重大事项，党组织要参与讨论研究，经党组织会议研究同意后，再提交董（理）事会作出决定；涉及教师引进、课程建设、教材选用、学术活动、对外交流等教育教学重要事项，党组织要把好政治关。</w:t>
            </w:r>
          </w:p>
        </w:tc>
        <w:tc>
          <w:tcPr>
            <w:tcW w:w="3823"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3006" w:type="dxa"/>
            <w:tcBorders>
              <w:top w:val="single" w:sz="4" w:space="0" w:color="auto"/>
              <w:left w:val="single" w:sz="4" w:space="0" w:color="auto"/>
              <w:right w:val="single" w:sz="4" w:space="0" w:color="auto"/>
            </w:tcBorders>
            <w:noWrap/>
          </w:tcPr>
          <w:p w:rsidR="00D11115" w:rsidRDefault="00D11115" w:rsidP="007040DC">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持党组织开展工作。</w:t>
            </w:r>
          </w:p>
        </w:tc>
      </w:tr>
      <w:tr w:rsidR="00D11115" w:rsidTr="007040DC">
        <w:trPr>
          <w:trHeight w:hRule="exact" w:val="1451"/>
          <w:jc w:val="center"/>
        </w:trPr>
        <w:tc>
          <w:tcPr>
            <w:tcW w:w="850"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868" w:type="dxa"/>
            <w:tcBorders>
              <w:top w:val="single" w:sz="4" w:space="0" w:color="auto"/>
              <w:left w:val="single" w:sz="4" w:space="0" w:color="auto"/>
            </w:tcBorders>
            <w:noWrap/>
            <w:vAlign w:val="center"/>
          </w:tcPr>
          <w:p w:rsidR="00D11115" w:rsidRDefault="00D11115" w:rsidP="007040DC">
            <w:pPr>
              <w:spacing w:line="365" w:lineRule="exact"/>
              <w:ind w:left="180"/>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 保障</w:t>
            </w:r>
          </w:p>
          <w:p w:rsidR="00D11115" w:rsidRDefault="00D11115" w:rsidP="007040DC">
            <w:pPr>
              <w:spacing w:line="365" w:lineRule="exact"/>
              <w:ind w:left="180"/>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机制</w:t>
            </w:r>
          </w:p>
        </w:tc>
        <w:tc>
          <w:tcPr>
            <w:tcW w:w="5944"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做好发展党员和党员教育管理服务工作,严格组织生活制度。</w:t>
            </w:r>
          </w:p>
          <w:p w:rsidR="00D11115" w:rsidRPr="007A3F47" w:rsidRDefault="00D11115" w:rsidP="007040DC">
            <w:pPr>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党组织活动经费列入年度经费预算，保证必要支出。规范党费收缴与管理工作。</w:t>
            </w:r>
          </w:p>
        </w:tc>
        <w:tc>
          <w:tcPr>
            <w:tcW w:w="3823"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未按规定发展党员或开展党员教育管理服务。</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未按规定提供党组织活动经费，收缴管理党费。</w:t>
            </w:r>
          </w:p>
        </w:tc>
        <w:tc>
          <w:tcPr>
            <w:tcW w:w="3006" w:type="dxa"/>
            <w:tcBorders>
              <w:top w:val="single" w:sz="4" w:space="0" w:color="auto"/>
              <w:left w:val="single" w:sz="4" w:space="0" w:color="auto"/>
              <w:right w:val="single" w:sz="4" w:space="0" w:color="auto"/>
            </w:tcBorders>
            <w:noWrap/>
          </w:tcPr>
          <w:p w:rsidR="00D11115" w:rsidRDefault="00D11115" w:rsidP="007040DC">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未按规定提供必要条件保障，严重影响党员教育管理服务。</w:t>
            </w:r>
          </w:p>
          <w:p w:rsidR="00D11115" w:rsidRDefault="00D11115" w:rsidP="007040DC">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未按规定接转党员组织关系，“口袋党员”“隐形党员”现象严重。</w:t>
            </w:r>
          </w:p>
        </w:tc>
      </w:tr>
      <w:tr w:rsidR="00D11115" w:rsidTr="007040DC">
        <w:trPr>
          <w:trHeight w:hRule="exact" w:val="1427"/>
          <w:jc w:val="center"/>
        </w:trPr>
        <w:tc>
          <w:tcPr>
            <w:tcW w:w="850" w:type="dxa"/>
            <w:vMerge/>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868" w:type="dxa"/>
            <w:tcBorders>
              <w:top w:val="single" w:sz="4" w:space="0" w:color="auto"/>
              <w:left w:val="single" w:sz="4" w:space="0" w:color="auto"/>
              <w:bottom w:val="single" w:sz="4" w:space="0" w:color="auto"/>
            </w:tcBorders>
            <w:noWrap/>
          </w:tcPr>
          <w:p w:rsidR="00D11115" w:rsidRDefault="00D11115" w:rsidP="007040DC">
            <w:pPr>
              <w:spacing w:before="140"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（五）</w:t>
            </w:r>
          </w:p>
          <w:p w:rsidR="00D11115" w:rsidRDefault="00D11115" w:rsidP="007040DC">
            <w:pPr>
              <w:spacing w:before="140" w:line="367"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思政德 育工作</w:t>
            </w:r>
          </w:p>
        </w:tc>
        <w:tc>
          <w:tcPr>
            <w:tcW w:w="5944" w:type="dxa"/>
            <w:tcBorders>
              <w:top w:val="single" w:sz="4" w:space="0" w:color="auto"/>
              <w:left w:val="single" w:sz="4" w:space="0" w:color="auto"/>
              <w:bottom w:val="single" w:sz="4" w:space="0" w:color="auto"/>
            </w:tcBorders>
            <w:noWrap/>
            <w:vAlign w:val="bottom"/>
          </w:tcPr>
          <w:p w:rsidR="00D11115" w:rsidRDefault="00D11115" w:rsidP="007040DC">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制定保育教育工作实施方案，建立党组织主导、园长负责、群团组织参与、家庭社会联动的保教保育工作机制。</w:t>
            </w:r>
          </w:p>
          <w:p w:rsidR="00D11115" w:rsidRDefault="00D11115" w:rsidP="007040DC">
            <w:pPr>
              <w:spacing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将保育教育工作经费纳入年度经费预算，配齐配强工作力量，提供工作场所、设施。</w:t>
            </w:r>
          </w:p>
        </w:tc>
        <w:tc>
          <w:tcPr>
            <w:tcW w:w="3823" w:type="dxa"/>
            <w:tcBorders>
              <w:top w:val="single" w:sz="4" w:space="0" w:color="auto"/>
              <w:left w:val="single" w:sz="4" w:space="0" w:color="auto"/>
              <w:bottom w:val="single" w:sz="4" w:space="0" w:color="auto"/>
            </w:tcBorders>
            <w:noWrap/>
          </w:tcPr>
          <w:p w:rsidR="00D11115" w:rsidRDefault="00D11115" w:rsidP="007040DC">
            <w:pPr>
              <w:spacing w:line="37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未建立保育教育工作相关机制、未制定工作方案。未落实德育工作经费、人员、场地等。</w:t>
            </w:r>
          </w:p>
          <w:p w:rsidR="00D11115" w:rsidRDefault="00D11115" w:rsidP="007040DC">
            <w:pPr>
              <w:spacing w:line="364" w:lineRule="exact"/>
              <w:rPr>
                <w:rFonts w:ascii="仿宋_GB2312" w:eastAsia="仿宋_GB2312" w:hAnsi="仿宋_GB2312" w:cs="仿宋_GB2312"/>
                <w:szCs w:val="21"/>
                <w:lang w:val="zh-CN" w:bidi="zh-CN"/>
              </w:rPr>
            </w:pPr>
          </w:p>
        </w:tc>
        <w:tc>
          <w:tcPr>
            <w:tcW w:w="3006" w:type="dxa"/>
            <w:tcBorders>
              <w:top w:val="single" w:sz="4" w:space="0" w:color="auto"/>
              <w:left w:val="single" w:sz="4" w:space="0" w:color="auto"/>
              <w:bottom w:val="single" w:sz="4" w:space="0" w:color="auto"/>
              <w:right w:val="single" w:sz="4" w:space="0" w:color="auto"/>
            </w:tcBorders>
            <w:noWrap/>
          </w:tcPr>
          <w:p w:rsidR="00D11115" w:rsidRPr="00B75A2F" w:rsidRDefault="00D11115" w:rsidP="007040DC">
            <w:pPr>
              <w:spacing w:line="362" w:lineRule="exac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szCs w:val="21"/>
                <w:lang w:bidi="zh-CN"/>
              </w:rPr>
              <w:t xml:space="preserve"> </w:t>
            </w:r>
            <w:r>
              <w:rPr>
                <w:rFonts w:ascii="仿宋_GB2312" w:eastAsia="仿宋_GB2312" w:hAnsi="仿宋_GB2312" w:cs="仿宋_GB2312" w:hint="eastAsia"/>
                <w:color w:val="000000"/>
                <w:szCs w:val="21"/>
                <w:lang w:val="zh-CN" w:bidi="zh-CN"/>
              </w:rPr>
              <w:t>课程内容及教材使用或选用不符合相关要求或者偏离社会主义核心价值观。</w:t>
            </w:r>
          </w:p>
        </w:tc>
      </w:tr>
    </w:tbl>
    <w:p w:rsidR="00D11115" w:rsidRDefault="00D11115" w:rsidP="00D11115">
      <w:pPr>
        <w:sectPr w:rsidR="00D11115">
          <w:pgSz w:w="16840" w:h="11900" w:orient="landscape"/>
          <w:pgMar w:top="1923" w:right="1284" w:bottom="1396" w:left="1055" w:header="907" w:footer="992" w:gutter="0"/>
          <w:cols w:space="720"/>
          <w:docGrid w:linePitch="360"/>
        </w:sectPr>
      </w:pPr>
    </w:p>
    <w:tbl>
      <w:tblPr>
        <w:tblW w:w="0" w:type="auto"/>
        <w:jc w:val="center"/>
        <w:tblLayout w:type="fixed"/>
        <w:tblCellMar>
          <w:left w:w="10" w:type="dxa"/>
          <w:right w:w="10" w:type="dxa"/>
        </w:tblCellMar>
        <w:tblLook w:val="04A0"/>
      </w:tblPr>
      <w:tblGrid>
        <w:gridCol w:w="853"/>
        <w:gridCol w:w="857"/>
        <w:gridCol w:w="5771"/>
        <w:gridCol w:w="4222"/>
        <w:gridCol w:w="2786"/>
      </w:tblGrid>
      <w:tr w:rsidR="00D11115" w:rsidTr="007040DC">
        <w:trPr>
          <w:trHeight w:hRule="exact" w:val="749"/>
          <w:jc w:val="center"/>
        </w:trPr>
        <w:tc>
          <w:tcPr>
            <w:tcW w:w="853" w:type="dxa"/>
            <w:tcBorders>
              <w:top w:val="single" w:sz="4" w:space="0" w:color="auto"/>
              <w:left w:val="single" w:sz="4" w:space="0" w:color="auto"/>
            </w:tcBorders>
            <w:noWrap/>
            <w:vAlign w:val="bottom"/>
          </w:tcPr>
          <w:p w:rsidR="00D11115" w:rsidRDefault="00D11115" w:rsidP="007040DC">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771"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222"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6"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1525"/>
          <w:jc w:val="center"/>
        </w:trPr>
        <w:tc>
          <w:tcPr>
            <w:tcW w:w="853"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5771" w:type="dxa"/>
            <w:tcBorders>
              <w:top w:val="single" w:sz="4" w:space="0" w:color="auto"/>
              <w:left w:val="single" w:sz="4" w:space="0" w:color="auto"/>
            </w:tcBorders>
            <w:noWrap/>
          </w:tcPr>
          <w:p w:rsidR="00D11115" w:rsidRDefault="00D11115" w:rsidP="007040DC">
            <w:pPr>
              <w:tabs>
                <w:tab w:val="left" w:pos="115"/>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开展心理健康教育活动，至少配备一名专职或兼职心理健康教育教师。</w:t>
            </w:r>
          </w:p>
          <w:p w:rsidR="00D11115" w:rsidRDefault="00D11115" w:rsidP="007040DC">
            <w:pPr>
              <w:tabs>
                <w:tab w:val="left" w:pos="115"/>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学园文化健康向上，符合社会主义核心价值观。</w:t>
            </w:r>
          </w:p>
        </w:tc>
        <w:tc>
          <w:tcPr>
            <w:tcW w:w="4222" w:type="dxa"/>
            <w:tcBorders>
              <w:top w:val="single" w:sz="4" w:space="0" w:color="auto"/>
              <w:left w:val="single" w:sz="4" w:space="0" w:color="auto"/>
            </w:tcBorders>
            <w:noWrap/>
          </w:tcPr>
          <w:p w:rsidR="00D11115" w:rsidRDefault="00D11115" w:rsidP="007040DC">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未按规定开展相应活动。</w:t>
            </w:r>
          </w:p>
        </w:tc>
        <w:tc>
          <w:tcPr>
            <w:tcW w:w="2786" w:type="dxa"/>
            <w:tcBorders>
              <w:top w:val="single" w:sz="4" w:space="0" w:color="auto"/>
              <w:left w:val="single" w:sz="4" w:space="0" w:color="auto"/>
              <w:right w:val="single" w:sz="4" w:space="0" w:color="auto"/>
            </w:tcBorders>
            <w:noWrap/>
          </w:tcPr>
          <w:p w:rsidR="00D11115" w:rsidRDefault="00D11115" w:rsidP="007040DC">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3.</w:t>
            </w:r>
            <w:r>
              <w:rPr>
                <w:rFonts w:ascii="仿宋_GB2312" w:eastAsia="仿宋_GB2312" w:hAnsi="仿宋_GB2312" w:cs="仿宋_GB2312" w:hint="eastAsia"/>
                <w:color w:val="000000"/>
                <w:szCs w:val="21"/>
                <w:lang w:val="zh-CN" w:bidi="zh-CN"/>
              </w:rPr>
              <w:t>校园文化建设缺位，严重背离社会主义核心价值观。</w:t>
            </w:r>
          </w:p>
        </w:tc>
      </w:tr>
      <w:tr w:rsidR="00D11115" w:rsidTr="007040DC">
        <w:trPr>
          <w:trHeight w:hRule="exact" w:val="1262"/>
          <w:jc w:val="center"/>
        </w:trPr>
        <w:tc>
          <w:tcPr>
            <w:tcW w:w="853" w:type="dxa"/>
            <w:vMerge w:val="restart"/>
            <w:tcBorders>
              <w:top w:val="single" w:sz="4" w:space="0" w:color="auto"/>
              <w:left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条件</w:t>
            </w:r>
          </w:p>
        </w:tc>
        <w:tc>
          <w:tcPr>
            <w:tcW w:w="857" w:type="dxa"/>
            <w:tcBorders>
              <w:top w:val="single" w:sz="4" w:space="0" w:color="auto"/>
              <w:left w:val="single" w:sz="4" w:space="0" w:color="auto"/>
            </w:tcBorders>
            <w:noWrap/>
            <w:vAlign w:val="center"/>
          </w:tcPr>
          <w:p w:rsidR="00D11115" w:rsidRDefault="00D11115" w:rsidP="007040DC">
            <w:pPr>
              <w:spacing w:line="367" w:lineRule="exact"/>
              <w:jc w:val="center"/>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w:t>
            </w:r>
          </w:p>
          <w:p w:rsidR="00D11115" w:rsidRDefault="00D11115" w:rsidP="007040DC">
            <w:pPr>
              <w:spacing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举办者</w:t>
            </w:r>
          </w:p>
          <w:p w:rsidR="00D11115" w:rsidRDefault="00D11115" w:rsidP="007040DC">
            <w:pPr>
              <w:spacing w:line="367"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投入</w:t>
            </w:r>
          </w:p>
        </w:tc>
        <w:tc>
          <w:tcPr>
            <w:tcW w:w="5771" w:type="dxa"/>
            <w:tcBorders>
              <w:top w:val="single" w:sz="4" w:space="0" w:color="auto"/>
              <w:left w:val="single" w:sz="4" w:space="0" w:color="auto"/>
            </w:tcBorders>
            <w:noWrap/>
          </w:tcPr>
          <w:p w:rsidR="00D11115" w:rsidRDefault="00D11115" w:rsidP="007040DC">
            <w:pPr>
              <w:spacing w:before="80" w:after="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举办者依法履行出资义务，出资方式符合法定要求。</w:t>
            </w:r>
          </w:p>
          <w:p w:rsidR="00D11115" w:rsidRDefault="00D11115" w:rsidP="007040DC">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学园正式设立时，应当缴足开办资金、注册资本。</w:t>
            </w:r>
          </w:p>
        </w:tc>
        <w:tc>
          <w:tcPr>
            <w:tcW w:w="4222" w:type="dxa"/>
            <w:tcBorders>
              <w:top w:val="single" w:sz="4" w:space="0" w:color="auto"/>
              <w:left w:val="single" w:sz="4" w:space="0" w:color="auto"/>
            </w:tcBorders>
            <w:noWrap/>
          </w:tcPr>
          <w:p w:rsidR="00D11115" w:rsidRDefault="00D11115" w:rsidP="007040DC">
            <w:pPr>
              <w:spacing w:after="12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出资方式不符合法定要求。</w:t>
            </w:r>
          </w:p>
          <w:p w:rsidR="00D11115" w:rsidRDefault="00D11115" w:rsidP="007040DC">
            <w:pPr>
              <w:rPr>
                <w:rFonts w:ascii="仿宋_GB2312" w:eastAsia="仿宋_GB2312" w:hAnsi="仿宋_GB2312" w:cs="仿宋_GB2312"/>
                <w:szCs w:val="21"/>
                <w:lang w:val="zh-CN" w:bidi="zh-CN"/>
              </w:rPr>
            </w:pPr>
          </w:p>
        </w:tc>
        <w:tc>
          <w:tcPr>
            <w:tcW w:w="2786" w:type="dxa"/>
            <w:tcBorders>
              <w:top w:val="single" w:sz="4" w:space="0" w:color="auto"/>
              <w:left w:val="single" w:sz="4" w:space="0" w:color="auto"/>
              <w:right w:val="single" w:sz="4" w:space="0" w:color="auto"/>
            </w:tcBorders>
            <w:noWrap/>
            <w:vAlign w:val="bottom"/>
          </w:tcPr>
          <w:p w:rsidR="00D11115" w:rsidRDefault="00D11115" w:rsidP="007040DC">
            <w:pPr>
              <w:spacing w:after="80"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虚假出资或举办者未足额履行出资义务。</w:t>
            </w:r>
          </w:p>
          <w:p w:rsidR="00D11115" w:rsidRDefault="00D11115" w:rsidP="007040DC">
            <w:pPr>
              <w:spacing w:after="8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存在非法集资举办情形。</w:t>
            </w:r>
          </w:p>
        </w:tc>
      </w:tr>
      <w:tr w:rsidR="00D11115" w:rsidTr="007040DC">
        <w:trPr>
          <w:trHeight w:hRule="exact" w:val="2981"/>
          <w:jc w:val="center"/>
        </w:trPr>
        <w:tc>
          <w:tcPr>
            <w:tcW w:w="853" w:type="dxa"/>
            <w:vMerge/>
            <w:tcBorders>
              <w:left w:val="single" w:sz="4" w:space="0" w:color="auto"/>
              <w:bottom w:val="single" w:sz="4" w:space="0" w:color="auto"/>
            </w:tcBorders>
            <w:noWrap/>
            <w:vAlign w:val="center"/>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center"/>
          </w:tcPr>
          <w:p w:rsidR="00D11115" w:rsidRDefault="00D11115" w:rsidP="007040DC">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D11115" w:rsidRDefault="00D11115" w:rsidP="007040DC">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师资</w:t>
            </w:r>
          </w:p>
          <w:p w:rsidR="00D11115" w:rsidRDefault="00D11115" w:rsidP="007040DC">
            <w:pPr>
              <w:spacing w:line="364" w:lineRule="exact"/>
              <w:ind w:left="16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队伍</w:t>
            </w:r>
          </w:p>
        </w:tc>
        <w:tc>
          <w:tcPr>
            <w:tcW w:w="5771" w:type="dxa"/>
            <w:tcBorders>
              <w:top w:val="single" w:sz="4" w:space="0" w:color="auto"/>
              <w:left w:val="single" w:sz="4" w:space="0" w:color="auto"/>
              <w:bottom w:val="single" w:sz="4" w:space="0" w:color="auto"/>
            </w:tcBorders>
            <w:noWrap/>
          </w:tcPr>
          <w:p w:rsidR="00D11115" w:rsidRPr="00DB7D22" w:rsidRDefault="00D11115" w:rsidP="007040DC">
            <w:pPr>
              <w:spacing w:line="360"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教师配备与办学规模相适应，师生比符合相应规定。（幼儿园达标指标1:5—1：7）</w:t>
            </w:r>
            <w:r>
              <w:rPr>
                <w:rFonts w:ascii="仿宋_GB2312" w:eastAsia="仿宋_GB2312" w:hAnsi="仿宋_GB2312" w:cs="仿宋_GB2312" w:hint="eastAsia"/>
                <w:color w:val="000000"/>
                <w:szCs w:val="21"/>
                <w:lang w:bidi="en-US"/>
              </w:rPr>
              <w:t>。</w:t>
            </w:r>
            <w:r w:rsidRPr="00F163D0">
              <w:rPr>
                <w:rFonts w:ascii="仿宋_GB2312" w:eastAsia="仿宋_GB2312" w:hAnsi="仿宋_GB2312" w:cs="仿宋_GB2312" w:hint="eastAsia"/>
                <w:color w:val="000000"/>
                <w:szCs w:val="21"/>
                <w:lang w:val="zh-CN" w:bidi="zh-CN"/>
              </w:rPr>
              <w:t>园额一般不超过12个班360人。</w:t>
            </w:r>
            <w:r w:rsidRPr="00DB7D22">
              <w:rPr>
                <w:rFonts w:ascii="仿宋_GB2312" w:eastAsia="仿宋_GB2312" w:hAnsi="仿宋_GB2312" w:cs="仿宋_GB2312" w:hint="eastAsia"/>
                <w:color w:val="000000"/>
                <w:szCs w:val="21"/>
                <w:lang w:val="zh-CN" w:bidi="zh-CN"/>
              </w:rPr>
              <w:t>食堂工作人员：每日一餐两点的幼儿园每70名幼儿配1人，三餐两点的幼儿园每50名幼儿配1人。</w:t>
            </w:r>
          </w:p>
          <w:p w:rsidR="00D11115" w:rsidRDefault="00D11115" w:rsidP="007040DC">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学科教师配备满足课程设置需要，卫生（保健）人员配备符合相关要求。</w:t>
            </w:r>
          </w:p>
          <w:p w:rsidR="00D11115" w:rsidRDefault="00D11115" w:rsidP="007040DC">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教师持中华人民共和国教师资格证上岗，资格、学历等符合国家相关规定。落实教职员工准入查询性侵违法犯罪制度。</w:t>
            </w:r>
          </w:p>
          <w:p w:rsidR="00D11115" w:rsidRDefault="00D11115" w:rsidP="007040DC">
            <w:pPr>
              <w:tabs>
                <w:tab w:val="left" w:pos="115"/>
              </w:tabs>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聘用外籍教职员工，符合相关要求。</w:t>
            </w:r>
          </w:p>
        </w:tc>
        <w:tc>
          <w:tcPr>
            <w:tcW w:w="4222" w:type="dxa"/>
            <w:tcBorders>
              <w:top w:val="single" w:sz="4" w:space="0" w:color="auto"/>
              <w:left w:val="single" w:sz="4" w:space="0" w:color="auto"/>
              <w:bottom w:val="single" w:sz="4" w:space="0" w:color="auto"/>
            </w:tcBorders>
            <w:noWrap/>
          </w:tcPr>
          <w:p w:rsidR="00D11115" w:rsidRDefault="00D11115" w:rsidP="007040DC">
            <w:pPr>
              <w:tabs>
                <w:tab w:val="left" w:pos="108"/>
              </w:tabs>
              <w:spacing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聘用教师人员数量与办学规模不相适应。</w:t>
            </w:r>
          </w:p>
          <w:p w:rsidR="00D11115" w:rsidRDefault="00D11115" w:rsidP="007040DC">
            <w:pPr>
              <w:tabs>
                <w:tab w:val="left" w:pos="108"/>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卫生（保健）人员未配齐配足。</w:t>
            </w:r>
          </w:p>
          <w:p w:rsidR="00D11115" w:rsidRDefault="00D11115" w:rsidP="007040DC">
            <w:pPr>
              <w:tabs>
                <w:tab w:val="left" w:pos="108"/>
              </w:tabs>
              <w:spacing w:line="361"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从教人员不具备相应资质，或者所持教师资格证资格种类与任教学校不符，存在低段高聘情况；未严格审查，聘用曾违反教师职业行为十项准则或其他不合适从事教育工作的人。</w:t>
            </w:r>
          </w:p>
          <w:p w:rsidR="00D11115" w:rsidRPr="002C3885" w:rsidRDefault="00D11115" w:rsidP="007040DC">
            <w:pPr>
              <w:pStyle w:val="2"/>
              <w:ind w:leftChars="0" w:left="0"/>
              <w:rPr>
                <w:lang w:val="zh-CN" w:bidi="zh-CN"/>
              </w:rPr>
            </w:pPr>
            <w:r>
              <w:rPr>
                <w:rFonts w:ascii="仿宋_GB2312" w:eastAsia="仿宋_GB2312" w:hAnsi="仿宋_GB2312" w:cs="仿宋_GB2312" w:hint="eastAsia"/>
                <w:b/>
                <w:bCs/>
                <w:color w:val="000000"/>
                <w:szCs w:val="21"/>
                <w:lang w:val="zh-CN" w:bidi="zh-CN"/>
              </w:rPr>
              <w:t>4.</w:t>
            </w:r>
            <w:r>
              <w:rPr>
                <w:rFonts w:ascii="仿宋_GB2312" w:eastAsia="仿宋_GB2312" w:hAnsi="仿宋_GB2312" w:cs="仿宋_GB2312" w:hint="eastAsia"/>
                <w:color w:val="000000"/>
                <w:szCs w:val="21"/>
                <w:lang w:val="zh-CN" w:bidi="zh-CN"/>
              </w:rPr>
              <w:t>外籍人员聘用不符合要求。</w:t>
            </w:r>
          </w:p>
        </w:tc>
        <w:tc>
          <w:tcPr>
            <w:tcW w:w="2786" w:type="dxa"/>
            <w:tcBorders>
              <w:top w:val="single" w:sz="4" w:space="0" w:color="auto"/>
              <w:left w:val="single" w:sz="4" w:space="0" w:color="auto"/>
              <w:bottom w:val="single" w:sz="4" w:space="0" w:color="auto"/>
              <w:right w:val="single" w:sz="4" w:space="0" w:color="auto"/>
            </w:tcBorders>
            <w:noWrap/>
          </w:tcPr>
          <w:p w:rsidR="00D11115" w:rsidRDefault="00D11115" w:rsidP="007040DC">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聘用曾经因为犯罪被依法剥夺政治权利、严重违反教师职业行为十项准则或者其他具有教育领域不良从业记录的人。</w:t>
            </w:r>
          </w:p>
          <w:p w:rsidR="00D11115" w:rsidRDefault="00D11115" w:rsidP="007040DC">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违规聘用外籍人员。</w:t>
            </w:r>
          </w:p>
          <w:p w:rsidR="00D11115" w:rsidRDefault="00D11115" w:rsidP="007040DC">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聘用教师没有中华人民共和国教师资格证。</w:t>
            </w:r>
          </w:p>
        </w:tc>
      </w:tr>
    </w:tbl>
    <w:p w:rsidR="00D11115" w:rsidRDefault="00D11115" w:rsidP="00D11115">
      <w:pPr>
        <w:rPr>
          <w:rFonts w:ascii="Calibri" w:hAnsi="Calibri"/>
          <w:szCs w:val="24"/>
        </w:rPr>
      </w:pPr>
      <w:r>
        <w:rPr>
          <w:rFonts w:ascii="Calibri" w:hAnsi="Calibri"/>
          <w:szCs w:val="24"/>
        </w:rPr>
        <w:br w:type="page"/>
      </w:r>
    </w:p>
    <w:tbl>
      <w:tblPr>
        <w:tblW w:w="0" w:type="auto"/>
        <w:jc w:val="center"/>
        <w:tblLayout w:type="fixed"/>
        <w:tblCellMar>
          <w:left w:w="10" w:type="dxa"/>
          <w:right w:w="10" w:type="dxa"/>
        </w:tblCellMar>
        <w:tblLook w:val="04A0"/>
      </w:tblPr>
      <w:tblGrid>
        <w:gridCol w:w="850"/>
        <w:gridCol w:w="857"/>
        <w:gridCol w:w="5951"/>
        <w:gridCol w:w="4057"/>
        <w:gridCol w:w="2779"/>
      </w:tblGrid>
      <w:tr w:rsidR="00D11115" w:rsidTr="007040DC">
        <w:trPr>
          <w:trHeight w:hRule="exact" w:val="749"/>
          <w:jc w:val="center"/>
        </w:trPr>
        <w:tc>
          <w:tcPr>
            <w:tcW w:w="850" w:type="dxa"/>
            <w:tcBorders>
              <w:top w:val="single" w:sz="4" w:space="0" w:color="auto"/>
              <w:left w:val="single" w:sz="4" w:space="0" w:color="auto"/>
            </w:tcBorders>
            <w:noWrap/>
            <w:vAlign w:val="bottom"/>
          </w:tcPr>
          <w:p w:rsidR="00D11115" w:rsidRDefault="00D11115" w:rsidP="007040DC">
            <w:pPr>
              <w:spacing w:line="360"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spacing w:line="360"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1"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7"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9"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7903"/>
          <w:jc w:val="center"/>
        </w:trPr>
        <w:tc>
          <w:tcPr>
            <w:tcW w:w="850" w:type="dxa"/>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基本</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条件</w:t>
            </w:r>
          </w:p>
        </w:tc>
        <w:tc>
          <w:tcPr>
            <w:tcW w:w="5951" w:type="dxa"/>
            <w:tcBorders>
              <w:top w:val="single" w:sz="4" w:space="0" w:color="auto"/>
              <w:left w:val="single" w:sz="4" w:space="0" w:color="auto"/>
              <w:bottom w:val="single" w:sz="4" w:space="0" w:color="auto"/>
            </w:tcBorders>
            <w:noWrap/>
            <w:vAlign w:val="bottom"/>
          </w:tcPr>
          <w:p w:rsidR="00D11115" w:rsidRPr="00DB7D22" w:rsidRDefault="00D11115" w:rsidP="007040DC">
            <w:pPr>
              <w:spacing w:line="360" w:lineRule="exact"/>
              <w:ind w:firstLine="240"/>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园舍建设符合幼儿园校舍建筑安全，学园内及学园周边环境卫生达标，各类教学生活用房面积、层数、净高等符合现行幼儿园建设标准和设计规范要求。（</w:t>
            </w:r>
            <w:r w:rsidRPr="00DB7D22">
              <w:rPr>
                <w:rFonts w:ascii="仿宋_GB2312" w:eastAsia="仿宋_GB2312" w:hAnsi="仿宋_GB2312" w:cs="仿宋_GB2312" w:hint="eastAsia"/>
                <w:color w:val="000000"/>
                <w:szCs w:val="21"/>
                <w:lang w:val="zh-CN" w:bidi="zh-CN"/>
              </w:rPr>
              <w:t>班级活动单元各项用房人均使用面积不低于4.4M2。活动室人均使用面积不低于2.4M2(不含寝室)，含寝室不低于3.5M2。有独立寝室且人均使用面积不少于2M2。</w:t>
            </w:r>
            <w:r w:rsidRPr="00DB7D22">
              <w:rPr>
                <w:rFonts w:ascii="仿宋_GB2312" w:eastAsia="仿宋_GB2312" w:hAnsi="仿宋_GB2312" w:cs="仿宋_GB2312"/>
                <w:color w:val="000000"/>
                <w:szCs w:val="21"/>
                <w:lang w:val="zh-CN" w:bidi="zh-CN"/>
              </w:rPr>
              <w:t xml:space="preserve"> </w:t>
            </w:r>
          </w:p>
          <w:p w:rsidR="00D11115" w:rsidRDefault="00D11115" w:rsidP="007040DC">
            <w:pPr>
              <w:spacing w:line="360" w:lineRule="exact"/>
              <w:rPr>
                <w:rFonts w:ascii="仿宋_GB2312" w:eastAsia="仿宋_GB2312" w:hAnsi="仿宋_GB2312" w:cs="仿宋_GB2312"/>
                <w:color w:val="000000"/>
                <w:szCs w:val="21"/>
                <w:lang w:val="zh-CN" w:bidi="zh-CN"/>
              </w:rPr>
            </w:pPr>
            <w:r w:rsidRPr="00DB7D22">
              <w:rPr>
                <w:rFonts w:ascii="仿宋_GB2312" w:eastAsia="仿宋_GB2312" w:hAnsi="仿宋_GB2312" w:cs="仿宋_GB2312" w:hint="eastAsia"/>
                <w:color w:val="000000"/>
                <w:szCs w:val="21"/>
                <w:lang w:val="zh-CN" w:bidi="zh-CN"/>
              </w:rPr>
              <w:t>幼儿园绿地率不低于30%全园占地面积，人均绿地（绿植）面积不低于2M2。室外地面游戏场地人均面积5M2以上。</w:t>
            </w:r>
            <w:r>
              <w:rPr>
                <w:rFonts w:ascii="仿宋_GB2312" w:eastAsia="仿宋_GB2312" w:hAnsi="仿宋_GB2312" w:cs="仿宋_GB2312" w:hint="eastAsia"/>
                <w:color w:val="000000"/>
                <w:szCs w:val="21"/>
                <w:lang w:val="zh-CN" w:bidi="zh-CN"/>
              </w:rPr>
              <w:t>）</w:t>
            </w:r>
          </w:p>
          <w:p w:rsidR="00D11115" w:rsidRPr="00DB7D22" w:rsidRDefault="00D11115" w:rsidP="007040DC">
            <w:pPr>
              <w:spacing w:line="360"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学园规模符合相关规定。班级数量、班额符合相关规定，小班每班不超过25人，中班每班不超过30人，大班每班不超过35人。</w:t>
            </w:r>
          </w:p>
          <w:p w:rsidR="00D11115" w:rsidRDefault="00D11115" w:rsidP="007040DC">
            <w:pPr>
              <w:tabs>
                <w:tab w:val="left" w:pos="104"/>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育教学、体育、生活等各类设施设备能够满足正常教育教学及生活需要并符合国家体育卫生工作等相关要求。体育场地、体育器材、教室、课桌椅、教室采光、照明、生活设施、卫生（保健）室建设等符合相关要求。</w:t>
            </w:r>
          </w:p>
          <w:p w:rsidR="00D11115" w:rsidRDefault="00D11115" w:rsidP="007040DC">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物防、技防建设等符合相关要求。设置不低于2米的围墙或其他实体屏障，配备必要的防卫性器械和报警、通讯设备；配备视频图像采集装置等技防建设设备。</w:t>
            </w:r>
          </w:p>
          <w:p w:rsidR="00D11115" w:rsidRDefault="00D11115" w:rsidP="007040DC">
            <w:pPr>
              <w:tabs>
                <w:tab w:val="left" w:pos="144"/>
              </w:tabs>
              <w:spacing w:after="120"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教学仪器设备在使用过程中应安全、环保，不产生超过国家标准规定的噪声、振动、辐射和其他污染。教学仪器的高温、低温、高电压部位有可靠的安全防护屏蔽，在危险部位标注明显的危险标志及工作状态指示。</w:t>
            </w:r>
          </w:p>
        </w:tc>
        <w:tc>
          <w:tcPr>
            <w:tcW w:w="4057" w:type="dxa"/>
            <w:tcBorders>
              <w:top w:val="single" w:sz="4" w:space="0" w:color="auto"/>
              <w:left w:val="single" w:sz="4" w:space="0" w:color="auto"/>
              <w:bottom w:val="single" w:sz="4" w:space="0" w:color="auto"/>
            </w:tcBorders>
            <w:noWrap/>
          </w:tcPr>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学园选址不符合现行中小学校建设标准和设计规范的规定；园舍建筑不安全，存在危房；抗震设防、防火技术等不符合现行标准规定。学园室内空气质量不符合现行国家相关标准。园舍建筑面积不符合相关规定。</w:t>
            </w:r>
          </w:p>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学园规模和班额不符合相应标准。</w:t>
            </w:r>
          </w:p>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未按相关规定配备教育教学设备。未按配备标准要求配置学科教育装备。</w:t>
            </w:r>
          </w:p>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物防建设、技防建设不规范。</w:t>
            </w:r>
          </w:p>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hint="eastAsia"/>
                <w:color w:val="000000"/>
                <w:szCs w:val="21"/>
                <w:lang w:val="zh-CN" w:bidi="zh-CN"/>
              </w:rPr>
              <w:t>教学仪器设备在使用过程中产生较大噪声、振动。教学仪器的高温、低温、高电压部位没有可靠的安全防护屏蔽，未在该部位标注明显的危险标志。</w:t>
            </w:r>
          </w:p>
          <w:p w:rsidR="00D11115" w:rsidRDefault="00D11115" w:rsidP="007040DC">
            <w:pPr>
              <w:tabs>
                <w:tab w:val="left" w:pos="122"/>
              </w:tabs>
              <w:spacing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 xml:space="preserve">6. </w:t>
            </w:r>
            <w:r>
              <w:rPr>
                <w:rFonts w:ascii="仿宋_GB2312" w:eastAsia="仿宋_GB2312" w:hAnsi="仿宋_GB2312" w:cs="仿宋_GB2312" w:hint="eastAsia"/>
                <w:color w:val="000000"/>
                <w:szCs w:val="21"/>
                <w:lang w:val="zh-CN" w:bidi="zh-CN"/>
              </w:rPr>
              <w:t>校车座椅安装方向不是前向。</w:t>
            </w:r>
          </w:p>
        </w:tc>
        <w:tc>
          <w:tcPr>
            <w:tcW w:w="2779" w:type="dxa"/>
            <w:tcBorders>
              <w:top w:val="single" w:sz="4" w:space="0" w:color="auto"/>
              <w:left w:val="single" w:sz="4" w:space="0" w:color="auto"/>
              <w:bottom w:val="single" w:sz="4" w:space="0" w:color="auto"/>
              <w:right w:val="single" w:sz="4" w:space="0" w:color="auto"/>
            </w:tcBorders>
            <w:noWrap/>
          </w:tcPr>
          <w:p w:rsidR="00D11115" w:rsidRDefault="00D11115" w:rsidP="007040DC">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学园园舍不符合国家抗震设防、消防技术等相关标准，并造成安全事故或者产生恶劣社会影响。</w:t>
            </w:r>
          </w:p>
          <w:p w:rsidR="00D11115" w:rsidRDefault="00D11115" w:rsidP="007040DC">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大校额、大班额现象严重且不予整改。</w:t>
            </w:r>
          </w:p>
          <w:p w:rsidR="00D11115" w:rsidRDefault="00D11115" w:rsidP="007040DC">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教学仪器设备存在安全隐患，导致师生在使用时发生安全事故。</w:t>
            </w:r>
          </w:p>
          <w:p w:rsidR="00D11115" w:rsidRDefault="00D11115" w:rsidP="007040DC">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发生校车安全事故。</w:t>
            </w:r>
          </w:p>
          <w:p w:rsidR="00D11115" w:rsidRDefault="00D11115" w:rsidP="007040DC">
            <w:pPr>
              <w:tabs>
                <w:tab w:val="left" w:pos="122"/>
              </w:tabs>
              <w:spacing w:line="36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5.</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学生因穿着校服，导致集体性身体不适。</w:t>
            </w:r>
          </w:p>
          <w:p w:rsidR="00D11115" w:rsidRDefault="00D11115" w:rsidP="007040DC">
            <w:pPr>
              <w:tabs>
                <w:tab w:val="left" w:pos="122"/>
              </w:tabs>
              <w:spacing w:line="382" w:lineRule="exact"/>
              <w:jc w:val="left"/>
              <w:rPr>
                <w:rFonts w:ascii="仿宋_GB2312" w:eastAsia="仿宋_GB2312" w:hAnsi="仿宋_GB2312" w:cs="仿宋_GB2312"/>
                <w:szCs w:val="21"/>
                <w:lang w:val="zh-CN" w:bidi="zh-CN"/>
              </w:rPr>
            </w:pPr>
          </w:p>
        </w:tc>
      </w:tr>
    </w:tbl>
    <w:p w:rsidR="00D11115" w:rsidRDefault="00D11115" w:rsidP="00D11115">
      <w:pPr>
        <w:sectPr w:rsidR="00D11115">
          <w:footerReference w:type="even" r:id="rId11"/>
          <w:footerReference w:type="default" r:id="rId12"/>
          <w:pgSz w:w="16840" w:h="11900" w:orient="landscape"/>
          <w:pgMar w:top="1565" w:right="1251" w:bottom="1138" w:left="1078" w:header="1137" w:footer="710" w:gutter="0"/>
          <w:cols w:space="720"/>
          <w:docGrid w:linePitch="360"/>
        </w:sectPr>
      </w:pPr>
    </w:p>
    <w:tbl>
      <w:tblPr>
        <w:tblW w:w="0" w:type="auto"/>
        <w:jc w:val="center"/>
        <w:tblLayout w:type="fixed"/>
        <w:tblCellMar>
          <w:left w:w="10" w:type="dxa"/>
          <w:right w:w="10" w:type="dxa"/>
        </w:tblCellMar>
        <w:tblLook w:val="04A0"/>
      </w:tblPr>
      <w:tblGrid>
        <w:gridCol w:w="860"/>
        <w:gridCol w:w="868"/>
        <w:gridCol w:w="5936"/>
        <w:gridCol w:w="4061"/>
        <w:gridCol w:w="2783"/>
      </w:tblGrid>
      <w:tr w:rsidR="00D11115" w:rsidTr="007040DC">
        <w:trPr>
          <w:trHeight w:hRule="exact" w:val="749"/>
          <w:jc w:val="center"/>
        </w:trPr>
        <w:tc>
          <w:tcPr>
            <w:tcW w:w="860"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8"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36"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61"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3" w:type="dxa"/>
            <w:tcBorders>
              <w:top w:val="single" w:sz="4" w:space="0" w:color="auto"/>
              <w:left w:val="single" w:sz="4" w:space="0" w:color="auto"/>
              <w:right w:val="single" w:sz="4" w:space="0" w:color="auto"/>
            </w:tcBorders>
            <w:noWrap/>
            <w:vAlign w:val="center"/>
          </w:tcPr>
          <w:p w:rsidR="00D11115" w:rsidRDefault="00D11115" w:rsidP="007040DC">
            <w:pPr>
              <w:ind w:firstLine="38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010"/>
          <w:jc w:val="center"/>
        </w:trPr>
        <w:tc>
          <w:tcPr>
            <w:tcW w:w="860" w:type="dxa"/>
            <w:vMerge w:val="restart"/>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68"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5936" w:type="dxa"/>
            <w:tcBorders>
              <w:top w:val="single" w:sz="4" w:space="0" w:color="auto"/>
              <w:left w:val="single" w:sz="4" w:space="0" w:color="auto"/>
            </w:tcBorders>
            <w:noWrap/>
            <w:vAlign w:val="bottom"/>
          </w:tcPr>
          <w:p w:rsidR="00D11115" w:rsidRDefault="00D11115" w:rsidP="007040DC">
            <w:pPr>
              <w:tabs>
                <w:tab w:val="left" w:pos="94"/>
              </w:tabs>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7.</w:t>
            </w:r>
            <w:r>
              <w:rPr>
                <w:rFonts w:ascii="仿宋_GB2312" w:eastAsia="仿宋_GB2312" w:hAnsi="仿宋_GB2312" w:cs="仿宋_GB2312" w:hint="eastAsia"/>
                <w:color w:val="000000"/>
                <w:szCs w:val="21"/>
                <w:lang w:val="zh-CN" w:bidi="zh-CN"/>
              </w:rPr>
              <w:t>校车的安全设计应符合国家标准，所有座椅应前向安装。</w:t>
            </w:r>
          </w:p>
          <w:p w:rsidR="00D11115" w:rsidRDefault="00D11115" w:rsidP="007040DC">
            <w:pPr>
              <w:tabs>
                <w:tab w:val="left" w:pos="94"/>
              </w:tabs>
              <w:spacing w:after="120"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8.</w:t>
            </w:r>
            <w:r>
              <w:rPr>
                <w:rFonts w:ascii="仿宋_GB2312" w:eastAsia="仿宋_GB2312" w:hAnsi="仿宋_GB2312" w:cs="仿宋_GB2312" w:hint="eastAsia"/>
                <w:color w:val="000000"/>
                <w:szCs w:val="21"/>
                <w:lang w:bidi="zh-CN"/>
              </w:rPr>
              <w:t>幼儿</w:t>
            </w:r>
            <w:r>
              <w:rPr>
                <w:rFonts w:ascii="仿宋_GB2312" w:eastAsia="仿宋_GB2312" w:hAnsi="仿宋_GB2312" w:cs="仿宋_GB2312" w:hint="eastAsia"/>
                <w:color w:val="000000"/>
                <w:szCs w:val="21"/>
                <w:lang w:val="zh-CN" w:bidi="zh-CN"/>
              </w:rPr>
              <w:t>校服的安全要求应符合国家标准。其中甲醛含量、可分解致癌芳香胺染料、</w:t>
            </w:r>
            <w:r>
              <w:rPr>
                <w:rFonts w:ascii="仿宋_GB2312" w:eastAsia="仿宋_GB2312" w:hAnsi="仿宋_GB2312" w:cs="仿宋_GB2312" w:hint="eastAsia"/>
                <w:b/>
                <w:bCs/>
                <w:color w:val="000000"/>
                <w:szCs w:val="21"/>
                <w:lang w:bidi="en-US"/>
              </w:rPr>
              <w:t>PH</w:t>
            </w:r>
            <w:r>
              <w:rPr>
                <w:rFonts w:ascii="仿宋_GB2312" w:eastAsia="仿宋_GB2312" w:hAnsi="仿宋_GB2312" w:cs="仿宋_GB2312" w:hint="eastAsia"/>
                <w:color w:val="000000"/>
                <w:szCs w:val="21"/>
                <w:lang w:val="zh-CN" w:bidi="zh-CN"/>
              </w:rPr>
              <w:t>值、异味、燃烧性能、附件锐利性、绳带等指标应符合国家标准。</w:t>
            </w:r>
          </w:p>
          <w:p w:rsidR="00D11115" w:rsidRDefault="00D11115" w:rsidP="007040DC">
            <w:pPr>
              <w:tabs>
                <w:tab w:val="left" w:pos="94"/>
              </w:tabs>
              <w:spacing w:line="384"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9.</w:t>
            </w:r>
            <w:r>
              <w:rPr>
                <w:rFonts w:ascii="仿宋_GB2312" w:eastAsia="仿宋_GB2312" w:hAnsi="仿宋_GB2312" w:cs="仿宋_GB2312" w:hint="eastAsia"/>
                <w:color w:val="000000"/>
                <w:szCs w:val="21"/>
                <w:lang w:val="zh-CN" w:bidi="zh-CN"/>
              </w:rPr>
              <w:t>学园教育装备配备应符合教育部发布的学科配备标准。</w:t>
            </w:r>
          </w:p>
        </w:tc>
        <w:tc>
          <w:tcPr>
            <w:tcW w:w="4061" w:type="dxa"/>
            <w:tcBorders>
              <w:top w:val="single" w:sz="4" w:space="0" w:color="auto"/>
              <w:left w:val="single" w:sz="4" w:space="0" w:color="auto"/>
            </w:tcBorders>
            <w:noWrap/>
          </w:tcPr>
          <w:p w:rsidR="00D11115" w:rsidRDefault="00D11115" w:rsidP="007040DC">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8.</w:t>
            </w:r>
            <w:r>
              <w:rPr>
                <w:rFonts w:ascii="仿宋_GB2312" w:eastAsia="仿宋_GB2312" w:hAnsi="仿宋_GB2312" w:cs="仿宋_GB2312" w:hint="eastAsia"/>
                <w:color w:val="000000"/>
                <w:szCs w:val="21"/>
                <w:lang w:bidi="zh-CN"/>
              </w:rPr>
              <w:t>幼儿</w:t>
            </w:r>
            <w:r>
              <w:rPr>
                <w:rFonts w:ascii="仿宋_GB2312" w:eastAsia="仿宋_GB2312" w:hAnsi="仿宋_GB2312" w:cs="仿宋_GB2312" w:hint="eastAsia"/>
                <w:color w:val="000000"/>
                <w:szCs w:val="21"/>
                <w:lang w:val="zh-CN" w:bidi="zh-CN"/>
              </w:rPr>
              <w:t>因穿着校服导致过敏、皮疹、流鼻 血等情况。</w:t>
            </w:r>
          </w:p>
        </w:tc>
        <w:tc>
          <w:tcPr>
            <w:tcW w:w="2783" w:type="dxa"/>
            <w:tcBorders>
              <w:top w:val="single" w:sz="4" w:space="0" w:color="auto"/>
              <w:left w:val="single" w:sz="4" w:space="0" w:color="auto"/>
              <w:right w:val="single" w:sz="4" w:space="0" w:color="auto"/>
            </w:tcBorders>
            <w:noWrap/>
          </w:tcPr>
          <w:p w:rsidR="00D11115" w:rsidRDefault="00D11115" w:rsidP="007040DC">
            <w:pPr>
              <w:rPr>
                <w:rFonts w:ascii="仿宋_GB2312" w:eastAsia="仿宋_GB2312" w:hAnsi="仿宋_GB2312" w:cs="仿宋_GB2312"/>
                <w:szCs w:val="21"/>
              </w:rPr>
            </w:pPr>
          </w:p>
        </w:tc>
      </w:tr>
      <w:tr w:rsidR="00D11115" w:rsidTr="007040DC">
        <w:trPr>
          <w:trHeight w:hRule="exact" w:val="1285"/>
          <w:jc w:val="center"/>
        </w:trPr>
        <w:tc>
          <w:tcPr>
            <w:tcW w:w="860"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868" w:type="dxa"/>
            <w:tcBorders>
              <w:top w:val="single" w:sz="4" w:space="0" w:color="auto"/>
              <w:left w:val="single" w:sz="4" w:space="0" w:color="auto"/>
            </w:tcBorders>
            <w:noWrap/>
            <w:vAlign w:val="center"/>
          </w:tcPr>
          <w:p w:rsidR="00D11115" w:rsidRDefault="00D11115" w:rsidP="007040DC">
            <w:pPr>
              <w:spacing w:line="364"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 办学</w:t>
            </w:r>
          </w:p>
          <w:p w:rsidR="00D11115" w:rsidRDefault="00D11115" w:rsidP="007040DC">
            <w:pPr>
              <w:spacing w:line="364"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地址</w:t>
            </w:r>
          </w:p>
        </w:tc>
        <w:tc>
          <w:tcPr>
            <w:tcW w:w="5936" w:type="dxa"/>
            <w:tcBorders>
              <w:top w:val="single" w:sz="4" w:space="0" w:color="auto"/>
              <w:left w:val="single" w:sz="4" w:space="0" w:color="auto"/>
            </w:tcBorders>
            <w:noWrap/>
          </w:tcPr>
          <w:p w:rsidR="00D11115" w:rsidRDefault="00D11115" w:rsidP="007040DC">
            <w:pPr>
              <w:spacing w:before="10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.办学地址符合相关要求，未擅自设立分支机构。</w:t>
            </w:r>
          </w:p>
        </w:tc>
        <w:tc>
          <w:tcPr>
            <w:tcW w:w="4061" w:type="dxa"/>
            <w:tcBorders>
              <w:top w:val="single" w:sz="4" w:space="0" w:color="auto"/>
              <w:left w:val="single" w:sz="4" w:space="0" w:color="auto"/>
            </w:tcBorders>
            <w:noWrap/>
          </w:tcPr>
          <w:p w:rsidR="00D11115" w:rsidRDefault="00D11115" w:rsidP="007040DC">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在未经核准的办学场地擅自办学。</w:t>
            </w:r>
          </w:p>
        </w:tc>
        <w:tc>
          <w:tcPr>
            <w:tcW w:w="2783" w:type="dxa"/>
            <w:tcBorders>
              <w:top w:val="single" w:sz="4" w:space="0" w:color="auto"/>
              <w:left w:val="single" w:sz="4" w:space="0" w:color="auto"/>
              <w:right w:val="single" w:sz="4" w:space="0" w:color="auto"/>
            </w:tcBorders>
            <w:noWrap/>
            <w:vAlign w:val="center"/>
          </w:tcPr>
          <w:p w:rsidR="00D11115" w:rsidRDefault="00D11115" w:rsidP="007040DC">
            <w:pPr>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.未经许可，擅自变更办学地址，严重影响学园安全、教育教学秩序。</w:t>
            </w:r>
          </w:p>
        </w:tc>
      </w:tr>
      <w:tr w:rsidR="00D11115" w:rsidTr="007040DC">
        <w:trPr>
          <w:trHeight w:hRule="exact" w:val="3625"/>
          <w:jc w:val="center"/>
        </w:trPr>
        <w:tc>
          <w:tcPr>
            <w:tcW w:w="860" w:type="dxa"/>
            <w:tcBorders>
              <w:top w:val="single" w:sz="4" w:space="0" w:color="auto"/>
              <w:left w:val="single" w:sz="4" w:space="0" w:color="auto"/>
              <w:bottom w:val="single" w:sz="4" w:space="0" w:color="auto"/>
            </w:tcBorders>
            <w:noWrap/>
            <w:vAlign w:val="center"/>
          </w:tcPr>
          <w:p w:rsidR="00D11115" w:rsidRDefault="00D11115" w:rsidP="007040DC">
            <w:pPr>
              <w:spacing w:line="27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D11115" w:rsidRDefault="00D11115" w:rsidP="007040DC">
            <w:pPr>
              <w:spacing w:line="27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依法</w:t>
            </w:r>
          </w:p>
          <w:p w:rsidR="00D11115" w:rsidRDefault="00D11115" w:rsidP="007040DC">
            <w:pPr>
              <w:spacing w:line="27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治校</w:t>
            </w:r>
          </w:p>
        </w:tc>
        <w:tc>
          <w:tcPr>
            <w:tcW w:w="868" w:type="dxa"/>
            <w:tcBorders>
              <w:top w:val="single" w:sz="4" w:space="0" w:color="auto"/>
              <w:left w:val="single" w:sz="4" w:space="0" w:color="auto"/>
              <w:bottom w:val="single" w:sz="4" w:space="0" w:color="auto"/>
            </w:tcBorders>
            <w:noWrap/>
            <w:vAlign w:val="center"/>
          </w:tcPr>
          <w:p w:rsidR="00D11115" w:rsidRDefault="00D11115" w:rsidP="007040DC">
            <w:pPr>
              <w:spacing w:line="362" w:lineRule="exact"/>
              <w:ind w:left="180"/>
              <w:jc w:val="left"/>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 学校</w:t>
            </w:r>
          </w:p>
          <w:p w:rsidR="00D11115" w:rsidRDefault="00D11115" w:rsidP="007040DC">
            <w:pPr>
              <w:spacing w:line="362" w:lineRule="exact"/>
              <w:ind w:left="18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名称</w:t>
            </w:r>
          </w:p>
        </w:tc>
        <w:tc>
          <w:tcPr>
            <w:tcW w:w="5936" w:type="dxa"/>
            <w:tcBorders>
              <w:top w:val="single" w:sz="4" w:space="0" w:color="auto"/>
              <w:left w:val="single" w:sz="4" w:space="0" w:color="auto"/>
              <w:bottom w:val="single" w:sz="4" w:space="0" w:color="auto"/>
            </w:tcBorders>
            <w:noWrap/>
          </w:tcPr>
          <w:p w:rsidR="00D11115" w:rsidRDefault="00D11115" w:rsidP="007040DC">
            <w:pPr>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学园只能使用一个名称。</w:t>
            </w:r>
          </w:p>
          <w:p w:rsidR="00D11115" w:rsidRDefault="00D11115" w:rsidP="007040DC">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.学园名称设置与使用应当符合有关规定。</w:t>
            </w:r>
          </w:p>
        </w:tc>
        <w:tc>
          <w:tcPr>
            <w:tcW w:w="4061" w:type="dxa"/>
            <w:tcBorders>
              <w:top w:val="single" w:sz="4" w:space="0" w:color="auto"/>
              <w:left w:val="single" w:sz="4" w:space="0" w:color="auto"/>
              <w:bottom w:val="single" w:sz="4" w:space="0" w:color="auto"/>
            </w:tcBorders>
            <w:noWrap/>
          </w:tcPr>
          <w:p w:rsidR="00D11115" w:rsidRDefault="00D11115" w:rsidP="007040DC">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学园名称冠以“中国”“中华”“全国” “国际”“世界”“全球”等字样；包含公办幼儿园名称或简称；含有外语词、外国国名、外国地名；使用国外教育机构专有名称命名。</w:t>
            </w:r>
          </w:p>
        </w:tc>
        <w:tc>
          <w:tcPr>
            <w:tcW w:w="2783"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擅自改变学园名称，或学园名称损害社会公共利益，含有可能引发歧义的文字或者含有可能误导公众的其他法人名称。</w:t>
            </w:r>
          </w:p>
          <w:p w:rsidR="00D11115" w:rsidRDefault="00D11115" w:rsidP="007040DC">
            <w:pPr>
              <w:tabs>
                <w:tab w:val="left" w:pos="115"/>
              </w:tabs>
              <w:spacing w:line="35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民办幼儿园利用公办学园品牌开展商业活动。</w:t>
            </w: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46"/>
        <w:gridCol w:w="860"/>
        <w:gridCol w:w="5954"/>
        <w:gridCol w:w="4050"/>
        <w:gridCol w:w="2776"/>
      </w:tblGrid>
      <w:tr w:rsidR="00D11115" w:rsidTr="007040DC">
        <w:trPr>
          <w:trHeight w:hRule="exact" w:val="752"/>
          <w:jc w:val="center"/>
        </w:trPr>
        <w:tc>
          <w:tcPr>
            <w:tcW w:w="846" w:type="dxa"/>
            <w:tcBorders>
              <w:top w:val="single" w:sz="4" w:space="0" w:color="auto"/>
              <w:left w:val="single" w:sz="4" w:space="0" w:color="auto"/>
            </w:tcBorders>
            <w:noWrap/>
            <w:vAlign w:val="bottom"/>
          </w:tcPr>
          <w:p w:rsidR="00D11115" w:rsidRDefault="00D11115" w:rsidP="007040DC">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D11115" w:rsidRDefault="00D11115" w:rsidP="007040DC">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D11115" w:rsidRDefault="00D11115" w:rsidP="007040DC">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4"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6" w:type="dxa"/>
            <w:tcBorders>
              <w:top w:val="single" w:sz="4" w:space="0" w:color="auto"/>
              <w:left w:val="single" w:sz="4" w:space="0" w:color="auto"/>
              <w:right w:val="single" w:sz="4" w:space="0" w:color="auto"/>
            </w:tcBorders>
            <w:noWrap/>
            <w:vAlign w:val="center"/>
          </w:tcPr>
          <w:p w:rsidR="00D11115" w:rsidRDefault="00D11115" w:rsidP="007040DC">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902"/>
          <w:jc w:val="center"/>
        </w:trPr>
        <w:tc>
          <w:tcPr>
            <w:tcW w:w="846" w:type="dxa"/>
            <w:vMerge w:val="restart"/>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D11115" w:rsidRDefault="00D11115" w:rsidP="007040DC">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（二） </w:t>
            </w:r>
          </w:p>
          <w:p w:rsidR="00D11115" w:rsidRDefault="00D11115" w:rsidP="007040DC">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证件</w:t>
            </w:r>
          </w:p>
          <w:p w:rsidR="00D11115" w:rsidRDefault="00D11115" w:rsidP="007040DC">
            <w:pPr>
              <w:spacing w:line="362"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情况</w:t>
            </w:r>
          </w:p>
        </w:tc>
        <w:tc>
          <w:tcPr>
            <w:tcW w:w="5954" w:type="dxa"/>
            <w:tcBorders>
              <w:top w:val="single" w:sz="4" w:space="0" w:color="auto"/>
              <w:left w:val="single" w:sz="4" w:space="0" w:color="auto"/>
            </w:tcBorders>
            <w:noWrap/>
          </w:tcPr>
          <w:p w:rsidR="00D11115" w:rsidRDefault="00D11115" w:rsidP="007040DC">
            <w:pPr>
              <w:tabs>
                <w:tab w:val="left" w:pos="94"/>
              </w:tabs>
              <w:spacing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民办学校办学许可证、法人登记证在有效期内。</w:t>
            </w:r>
          </w:p>
          <w:p w:rsidR="00D11115" w:rsidRDefault="00D11115" w:rsidP="007040DC">
            <w:pPr>
              <w:tabs>
                <w:tab w:val="left" w:pos="94"/>
              </w:tabs>
              <w:spacing w:after="120" w:line="38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民办学校办学许可证、法人登记证上登记内容与办学实际相符。</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3.</w:t>
            </w:r>
            <w:r>
              <w:rPr>
                <w:rFonts w:ascii="仿宋_GB2312" w:eastAsia="仿宋_GB2312" w:hAnsi="仿宋_GB2312" w:cs="仿宋_GB2312" w:hint="eastAsia"/>
                <w:color w:val="000000"/>
                <w:szCs w:val="21"/>
                <w:lang w:val="zh-CN" w:bidi="zh-CN"/>
              </w:rPr>
              <w:t>按要求参加年度检查。</w:t>
            </w:r>
          </w:p>
        </w:tc>
        <w:tc>
          <w:tcPr>
            <w:tcW w:w="4050" w:type="dxa"/>
            <w:tcBorders>
              <w:top w:val="single" w:sz="4" w:space="0" w:color="auto"/>
              <w:left w:val="single" w:sz="4" w:space="0" w:color="auto"/>
            </w:tcBorders>
            <w:noWrap/>
          </w:tcPr>
          <w:p w:rsidR="00D11115" w:rsidRDefault="00D11115" w:rsidP="007040DC">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民办学校办学许可证或法人登记证已过有效期。</w:t>
            </w:r>
          </w:p>
          <w:p w:rsidR="00D11115" w:rsidRDefault="00D11115" w:rsidP="007040DC">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民办学校办学许可证、法人登记证上的内容与实际不符。</w:t>
            </w:r>
          </w:p>
          <w:p w:rsidR="00D11115" w:rsidRDefault="00D11115" w:rsidP="007040DC">
            <w:pPr>
              <w:tabs>
                <w:tab w:val="left" w:pos="108"/>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上一年度年检结论为不合格或基本合格。</w:t>
            </w:r>
          </w:p>
        </w:tc>
        <w:tc>
          <w:tcPr>
            <w:tcW w:w="2776" w:type="dxa"/>
            <w:tcBorders>
              <w:top w:val="single" w:sz="4" w:space="0" w:color="auto"/>
              <w:left w:val="single" w:sz="4" w:space="0" w:color="auto"/>
              <w:right w:val="single" w:sz="4" w:space="0" w:color="auto"/>
            </w:tcBorders>
            <w:noWrap/>
            <w:vAlign w:val="bottom"/>
          </w:tcPr>
          <w:p w:rsidR="00D11115" w:rsidRDefault="00D11115" w:rsidP="007040DC">
            <w:pPr>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未经许可，擅自办学。</w:t>
            </w:r>
          </w:p>
          <w:p w:rsidR="00D11115" w:rsidRDefault="00D11115" w:rsidP="007040DC">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伪造、变造、买卖、出租、 出借办学许可证。</w:t>
            </w:r>
          </w:p>
          <w:p w:rsidR="00D11115" w:rsidRDefault="00D11115" w:rsidP="007040DC">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举办实施军事、警察、政治等特殊性质教育的民办学校。</w:t>
            </w:r>
          </w:p>
          <w:p w:rsidR="00D11115" w:rsidRDefault="00D11115" w:rsidP="007040DC">
            <w:pPr>
              <w:tabs>
                <w:tab w:val="left" w:pos="101"/>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利用宗教妨碍国家教育制度。</w:t>
            </w:r>
          </w:p>
        </w:tc>
      </w:tr>
      <w:tr w:rsidR="00D11115" w:rsidTr="007040DC">
        <w:trPr>
          <w:trHeight w:hRule="exact" w:val="1084"/>
          <w:jc w:val="center"/>
        </w:trPr>
        <w:tc>
          <w:tcPr>
            <w:tcW w:w="846"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bottom"/>
          </w:tcPr>
          <w:p w:rsidR="00D11115" w:rsidRDefault="00D11115" w:rsidP="007040DC">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D11115" w:rsidRDefault="00D11115" w:rsidP="007040DC">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学校</w:t>
            </w:r>
          </w:p>
          <w:p w:rsidR="00D11115" w:rsidRDefault="00D11115" w:rsidP="007040DC">
            <w:pPr>
              <w:spacing w:line="362"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章程</w:t>
            </w:r>
          </w:p>
          <w:p w:rsidR="00D11115" w:rsidRDefault="00D11115" w:rsidP="007040DC">
            <w:pPr>
              <w:spacing w:line="362" w:lineRule="exact"/>
              <w:jc w:val="center"/>
              <w:rPr>
                <w:rFonts w:ascii="仿宋_GB2312" w:eastAsia="仿宋_GB2312" w:hAnsi="仿宋_GB2312" w:cs="仿宋_GB2312"/>
                <w:color w:val="000000"/>
                <w:szCs w:val="21"/>
                <w:lang w:val="zh-CN" w:bidi="zh-CN"/>
              </w:rPr>
            </w:pPr>
          </w:p>
        </w:tc>
        <w:tc>
          <w:tcPr>
            <w:tcW w:w="5954" w:type="dxa"/>
            <w:tcBorders>
              <w:top w:val="single" w:sz="4" w:space="0" w:color="auto"/>
              <w:left w:val="single" w:sz="4" w:space="0" w:color="auto"/>
            </w:tcBorders>
            <w:noWrap/>
          </w:tcPr>
          <w:p w:rsidR="00D11115" w:rsidRDefault="00D11115" w:rsidP="007040DC">
            <w:pPr>
              <w:spacing w:after="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章程内容规范、完备，章程制定、修订程序合法。</w:t>
            </w:r>
          </w:p>
          <w:p w:rsidR="00D11115" w:rsidRDefault="00D11115" w:rsidP="007040DC">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学园规章制度与章程内容一致。</w:t>
            </w:r>
          </w:p>
        </w:tc>
        <w:tc>
          <w:tcPr>
            <w:tcW w:w="4050" w:type="dxa"/>
            <w:tcBorders>
              <w:top w:val="single" w:sz="4" w:space="0" w:color="auto"/>
              <w:left w:val="single" w:sz="4" w:space="0" w:color="auto"/>
            </w:tcBorders>
            <w:noWrap/>
          </w:tcPr>
          <w:p w:rsidR="00D11115" w:rsidRDefault="00D11115" w:rsidP="007040DC">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章程内容不完备，修订程序不符合有关规定。</w:t>
            </w:r>
          </w:p>
        </w:tc>
        <w:tc>
          <w:tcPr>
            <w:tcW w:w="2776" w:type="dxa"/>
            <w:tcBorders>
              <w:top w:val="single" w:sz="4" w:space="0" w:color="auto"/>
              <w:left w:val="single" w:sz="4" w:space="0" w:color="auto"/>
              <w:right w:val="single" w:sz="4" w:space="0" w:color="auto"/>
            </w:tcBorders>
            <w:noWrap/>
          </w:tcPr>
          <w:p w:rsidR="00D11115" w:rsidRDefault="00D11115" w:rsidP="007040DC">
            <w:pPr>
              <w:spacing w:line="259"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章程存在违反法律法规要求的内容。</w:t>
            </w:r>
          </w:p>
        </w:tc>
      </w:tr>
      <w:tr w:rsidR="00D11115" w:rsidTr="007040DC">
        <w:trPr>
          <w:trHeight w:hRule="exact" w:val="2927"/>
          <w:jc w:val="center"/>
        </w:trPr>
        <w:tc>
          <w:tcPr>
            <w:tcW w:w="846" w:type="dxa"/>
            <w:vMerge/>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D11115" w:rsidRDefault="00D11115" w:rsidP="007040DC">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D11115" w:rsidRDefault="00D11115" w:rsidP="007040DC">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举办者</w:t>
            </w:r>
          </w:p>
          <w:p w:rsidR="00D11115" w:rsidRDefault="00D11115" w:rsidP="007040DC">
            <w:pPr>
              <w:spacing w:line="368"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资质及</w:t>
            </w:r>
          </w:p>
          <w:p w:rsidR="00D11115" w:rsidRDefault="00D11115" w:rsidP="007040DC">
            <w:pPr>
              <w:spacing w:line="368"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变更</w:t>
            </w:r>
          </w:p>
        </w:tc>
        <w:tc>
          <w:tcPr>
            <w:tcW w:w="5954" w:type="dxa"/>
            <w:tcBorders>
              <w:top w:val="single" w:sz="4" w:space="0" w:color="auto"/>
              <w:left w:val="single" w:sz="4" w:space="0" w:color="auto"/>
              <w:bottom w:val="single" w:sz="4" w:space="0" w:color="auto"/>
            </w:tcBorders>
            <w:noWrap/>
          </w:tcPr>
          <w:p w:rsidR="00D11115" w:rsidRDefault="00D11115" w:rsidP="007040DC">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举办者（实际控制人）资质符合法定要求，拥护中国共产党的领导，社会组织举办者具有法人资格，信用状况良好；自然人举办者具有中华人民共和国国籍，信用状况良好，具有政治权利和完全民事行为能力。</w:t>
            </w:r>
          </w:p>
          <w:p w:rsidR="00D11115" w:rsidRDefault="00D11115" w:rsidP="007040DC">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.举办者变更符合法定程序，及时报审批部门核准。举办者为法人的，其控股股东和实际控制人变更，及时报教育行政主管部门备案并公示。</w:t>
            </w:r>
          </w:p>
        </w:tc>
        <w:tc>
          <w:tcPr>
            <w:tcW w:w="4050" w:type="dxa"/>
            <w:tcBorders>
              <w:top w:val="single" w:sz="4" w:space="0" w:color="auto"/>
              <w:left w:val="single" w:sz="4" w:space="0" w:color="auto"/>
              <w:bottom w:val="single" w:sz="4" w:space="0" w:color="auto"/>
            </w:tcBorders>
            <w:noWrap/>
          </w:tcPr>
          <w:p w:rsidR="00D11115" w:rsidRDefault="00D11115" w:rsidP="007040DC">
            <w:pPr>
              <w:tabs>
                <w:tab w:val="left" w:pos="97"/>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举办者（实际控制人）不符合相关资质。</w:t>
            </w:r>
          </w:p>
          <w:p w:rsidR="00D11115" w:rsidRDefault="00D11115" w:rsidP="007040DC">
            <w:pPr>
              <w:tabs>
                <w:tab w:val="left" w:pos="97"/>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举办者（实际控制人）变更报批程序不完备。。</w:t>
            </w:r>
          </w:p>
        </w:tc>
        <w:tc>
          <w:tcPr>
            <w:tcW w:w="2776"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外资举办、变相举办或实际控制民办义务教育学校。</w:t>
            </w:r>
          </w:p>
          <w:p w:rsidR="00D11115" w:rsidRDefault="00D11115" w:rsidP="007040DC">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未经同意，擅自变更举办者（实际控制人）。</w:t>
            </w:r>
          </w:p>
          <w:p w:rsidR="00D11115" w:rsidRDefault="00D11115" w:rsidP="007040DC">
            <w:pPr>
              <w:tabs>
                <w:tab w:val="left" w:pos="104"/>
              </w:tabs>
              <w:spacing w:line="366"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bidi="zh-CN"/>
              </w:rPr>
              <w:t>3.</w:t>
            </w:r>
            <w:r>
              <w:rPr>
                <w:rFonts w:ascii="仿宋_GB2312" w:eastAsia="仿宋_GB2312" w:hAnsi="仿宋_GB2312" w:cs="仿宋_GB2312" w:hint="eastAsia"/>
                <w:color w:val="000000"/>
                <w:szCs w:val="21"/>
                <w:lang w:val="zh-CN" w:bidi="zh-CN"/>
              </w:rPr>
              <w:t>通过兼并收购、委托经营、加盟连锁、协议控制等方式控制民办学校。</w:t>
            </w: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71"/>
        <w:gridCol w:w="787"/>
        <w:gridCol w:w="6017"/>
        <w:gridCol w:w="4050"/>
        <w:gridCol w:w="2786"/>
      </w:tblGrid>
      <w:tr w:rsidR="00D11115" w:rsidTr="007040DC">
        <w:trPr>
          <w:trHeight w:hRule="exact" w:val="749"/>
          <w:jc w:val="center"/>
        </w:trPr>
        <w:tc>
          <w:tcPr>
            <w:tcW w:w="871" w:type="dxa"/>
            <w:tcBorders>
              <w:top w:val="single" w:sz="4" w:space="0" w:color="auto"/>
              <w:left w:val="single" w:sz="4" w:space="0" w:color="auto"/>
            </w:tcBorders>
            <w:noWrap/>
            <w:vAlign w:val="bottom"/>
          </w:tcPr>
          <w:p w:rsidR="00D11115" w:rsidRDefault="00D11115" w:rsidP="007040DC">
            <w:pPr>
              <w:spacing w:after="60"/>
              <w:ind w:firstLine="220"/>
              <w:jc w:val="left"/>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787" w:type="dxa"/>
            <w:tcBorders>
              <w:top w:val="single" w:sz="4" w:space="0" w:color="auto"/>
              <w:left w:val="single" w:sz="4" w:space="0" w:color="auto"/>
            </w:tcBorders>
            <w:noWrap/>
            <w:vAlign w:val="bottom"/>
          </w:tcPr>
          <w:p w:rsidR="00D11115" w:rsidRDefault="00D11115" w:rsidP="007040DC">
            <w:pPr>
              <w:spacing w:after="8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6017"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86"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185"/>
          <w:jc w:val="center"/>
        </w:trPr>
        <w:tc>
          <w:tcPr>
            <w:tcW w:w="871" w:type="dxa"/>
            <w:vMerge w:val="restart"/>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787" w:type="dxa"/>
            <w:tcBorders>
              <w:top w:val="single" w:sz="4" w:space="0" w:color="auto"/>
              <w:left w:val="single" w:sz="4" w:space="0" w:color="auto"/>
            </w:tcBorders>
            <w:noWrap/>
          </w:tcPr>
          <w:p w:rsidR="00D11115" w:rsidRDefault="00D11115" w:rsidP="007040DC">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（五） </w:t>
            </w:r>
          </w:p>
          <w:p w:rsidR="00D11115" w:rsidRDefault="00D11115" w:rsidP="007040DC">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校长</w:t>
            </w:r>
          </w:p>
          <w:p w:rsidR="00D11115" w:rsidRDefault="00D11115" w:rsidP="007040DC">
            <w:pPr>
              <w:spacing w:line="36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资质</w:t>
            </w:r>
          </w:p>
          <w:p w:rsidR="00D11115" w:rsidRDefault="00D11115" w:rsidP="007040DC">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及履职</w:t>
            </w:r>
          </w:p>
        </w:tc>
        <w:tc>
          <w:tcPr>
            <w:tcW w:w="6017" w:type="dxa"/>
            <w:tcBorders>
              <w:top w:val="single" w:sz="4" w:space="0" w:color="auto"/>
              <w:left w:val="single" w:sz="4" w:space="0" w:color="auto"/>
            </w:tcBorders>
            <w:noWrap/>
            <w:vAlign w:val="bottom"/>
          </w:tcPr>
          <w:p w:rsidR="00D11115" w:rsidRDefault="00D11115" w:rsidP="007040DC">
            <w:pPr>
              <w:spacing w:after="120" w:line="362"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园长具有中华人民共和国国籍，在中国境内定居，个人信用状况良好，具有</w:t>
            </w:r>
            <w:r>
              <w:rPr>
                <w:rFonts w:ascii="仿宋_GB2312" w:eastAsia="仿宋_GB2312" w:hAnsi="仿宋_GB2312" w:cs="仿宋_GB2312" w:hint="eastAsia"/>
                <w:color w:val="000000"/>
                <w:szCs w:val="21"/>
                <w:lang w:bidi="zh-CN"/>
              </w:rPr>
              <w:t>5</w:t>
            </w:r>
            <w:r>
              <w:rPr>
                <w:rFonts w:ascii="仿宋_GB2312" w:eastAsia="仿宋_GB2312" w:hAnsi="仿宋_GB2312" w:cs="仿宋_GB2312" w:hint="eastAsia"/>
                <w:color w:val="000000"/>
                <w:szCs w:val="21"/>
                <w:lang w:val="zh-CN" w:bidi="zh-CN"/>
              </w:rPr>
              <w:t>年以上教育管理经验，具有良好师德师风。园长资质参照同级同类公办幼儿园园长任职的条件（幼儿园园长应持有幼儿园教师资格证、园长岗位培训合格证书）。</w:t>
            </w:r>
          </w:p>
          <w:p w:rsidR="00D11115" w:rsidRDefault="00D11115" w:rsidP="007040DC">
            <w:pPr>
              <w:spacing w:line="377"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园长履职情况符合法律法规及学园章程规定。</w:t>
            </w:r>
          </w:p>
        </w:tc>
        <w:tc>
          <w:tcPr>
            <w:tcW w:w="4050" w:type="dxa"/>
            <w:tcBorders>
              <w:top w:val="single" w:sz="4" w:space="0" w:color="auto"/>
              <w:left w:val="single" w:sz="4" w:space="0" w:color="auto"/>
            </w:tcBorders>
            <w:noWrap/>
          </w:tcPr>
          <w:p w:rsidR="00D11115" w:rsidRDefault="00D11115" w:rsidP="007040DC">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园长变更后未及时申请更换民办学校办学许可证。</w:t>
            </w:r>
          </w:p>
          <w:p w:rsidR="00D11115" w:rsidRDefault="00D11115" w:rsidP="007040DC">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.园长不具备相应资质，聘用曾违反教师职业行为十项准则，或者其他不适合从事教育工作的人员。</w:t>
            </w:r>
          </w:p>
        </w:tc>
        <w:tc>
          <w:tcPr>
            <w:tcW w:w="2786" w:type="dxa"/>
            <w:tcBorders>
              <w:top w:val="single" w:sz="4" w:space="0" w:color="auto"/>
              <w:left w:val="single" w:sz="4" w:space="0" w:color="auto"/>
              <w:right w:val="single" w:sz="4" w:space="0" w:color="auto"/>
            </w:tcBorders>
            <w:noWrap/>
          </w:tcPr>
          <w:p w:rsidR="00D11115" w:rsidRDefault="00D11115" w:rsidP="007040DC">
            <w:pPr>
              <w:spacing w:before="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园长不具备任职资质。</w:t>
            </w:r>
          </w:p>
        </w:tc>
      </w:tr>
      <w:tr w:rsidR="00D11115" w:rsidTr="007040DC">
        <w:trPr>
          <w:trHeight w:hRule="exact" w:val="1897"/>
          <w:jc w:val="center"/>
        </w:trPr>
        <w:tc>
          <w:tcPr>
            <w:tcW w:w="871"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787" w:type="dxa"/>
            <w:tcBorders>
              <w:top w:val="single" w:sz="4" w:space="0" w:color="auto"/>
              <w:left w:val="single" w:sz="4" w:space="0" w:color="auto"/>
            </w:tcBorders>
            <w:noWrap/>
            <w:vAlign w:val="center"/>
          </w:tcPr>
          <w:p w:rsidR="00D11115" w:rsidRDefault="00D11115" w:rsidP="007040DC">
            <w:pPr>
              <w:spacing w:line="356"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（六）</w:t>
            </w:r>
          </w:p>
          <w:p w:rsidR="00D11115" w:rsidRDefault="00D11115" w:rsidP="007040DC">
            <w:pPr>
              <w:spacing w:line="356"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法定代表人产生及履职</w:t>
            </w:r>
          </w:p>
        </w:tc>
        <w:tc>
          <w:tcPr>
            <w:tcW w:w="6017" w:type="dxa"/>
            <w:tcBorders>
              <w:top w:val="single" w:sz="4" w:space="0" w:color="auto"/>
              <w:left w:val="single" w:sz="4" w:space="0" w:color="auto"/>
            </w:tcBorders>
            <w:noWrap/>
          </w:tcPr>
          <w:p w:rsidR="00D11115" w:rsidRDefault="00D11115" w:rsidP="007040DC">
            <w:pPr>
              <w:spacing w:before="80" w:after="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法定代表人为学园决策机构负责人或园长。</w:t>
            </w:r>
          </w:p>
          <w:p w:rsidR="00D11115" w:rsidRDefault="00D11115" w:rsidP="007040DC">
            <w:pPr>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.法定代表人依法履职，符合学园章程相关规定。</w:t>
            </w:r>
          </w:p>
        </w:tc>
        <w:tc>
          <w:tcPr>
            <w:tcW w:w="4050" w:type="dxa"/>
            <w:tcBorders>
              <w:top w:val="single" w:sz="4" w:space="0" w:color="auto"/>
              <w:left w:val="single" w:sz="4" w:space="0" w:color="auto"/>
            </w:tcBorders>
            <w:noWrap/>
          </w:tcPr>
          <w:p w:rsidR="00D11115" w:rsidRDefault="00D11115" w:rsidP="007040DC">
            <w:pPr>
              <w:spacing w:line="34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学园法定代表人未由学园决策机构负责人或园长担任。</w:t>
            </w:r>
          </w:p>
        </w:tc>
        <w:tc>
          <w:tcPr>
            <w:tcW w:w="2786" w:type="dxa"/>
            <w:tcBorders>
              <w:top w:val="single" w:sz="4" w:space="0" w:color="auto"/>
              <w:left w:val="single" w:sz="4" w:space="0" w:color="auto"/>
              <w:right w:val="single" w:sz="4" w:space="0" w:color="auto"/>
            </w:tcBorders>
            <w:noWrap/>
          </w:tcPr>
          <w:p w:rsidR="00D11115" w:rsidRDefault="00D11115" w:rsidP="007040DC">
            <w:pPr>
              <w:rPr>
                <w:rFonts w:ascii="仿宋_GB2312" w:eastAsia="仿宋_GB2312" w:hAnsi="仿宋_GB2312" w:cs="仿宋_GB2312"/>
                <w:szCs w:val="21"/>
              </w:rPr>
            </w:pPr>
          </w:p>
        </w:tc>
      </w:tr>
      <w:tr w:rsidR="00D11115" w:rsidTr="007040DC">
        <w:trPr>
          <w:trHeight w:hRule="exact" w:val="3665"/>
          <w:jc w:val="center"/>
        </w:trPr>
        <w:tc>
          <w:tcPr>
            <w:tcW w:w="871" w:type="dxa"/>
            <w:vMerge/>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787" w:type="dxa"/>
            <w:tcBorders>
              <w:top w:val="single" w:sz="4" w:space="0" w:color="auto"/>
              <w:left w:val="single" w:sz="4" w:space="0" w:color="auto"/>
              <w:bottom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（七）</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决策机构人员构成及履职</w:t>
            </w:r>
          </w:p>
        </w:tc>
        <w:tc>
          <w:tcPr>
            <w:tcW w:w="6017" w:type="dxa"/>
            <w:tcBorders>
              <w:top w:val="single" w:sz="4" w:space="0" w:color="auto"/>
              <w:left w:val="single" w:sz="4" w:space="0" w:color="auto"/>
              <w:bottom w:val="single" w:sz="4" w:space="0" w:color="auto"/>
            </w:tcBorders>
            <w:noWrap/>
            <w:vAlign w:val="bottom"/>
          </w:tcPr>
          <w:p w:rsidR="00D11115" w:rsidRDefault="00D11115" w:rsidP="007040DC">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由5人以上组成，成员包括举办者或者其代表、园长、党组织负责人、教职工代表等，1/3以上的理事或者董事具有5年以上教育教学经验。其中，民办学校的决策机构成员应当具有中国国籍，且有审批机关委派的代表。决策机构人员名单应报审批机关备案。</w:t>
            </w:r>
          </w:p>
          <w:p w:rsidR="00D11115" w:rsidRDefault="00D11115" w:rsidP="007040DC">
            <w:pPr>
              <w:tabs>
                <w:tab w:val="left" w:pos="108"/>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决策机构负责人应当具有中国国籍，具有政治权利和完全民事行为能力，在中国境内定居，品行良好，无犯罪记录或者教育领域不良从业记录。</w:t>
            </w:r>
          </w:p>
          <w:p w:rsidR="00D11115" w:rsidRDefault="00D11115" w:rsidP="007040DC">
            <w:pPr>
              <w:tabs>
                <w:tab w:val="left" w:pos="108"/>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决策机构每年至少召开2次会议，对学园办学重大事项进行决策。</w:t>
            </w:r>
          </w:p>
        </w:tc>
        <w:tc>
          <w:tcPr>
            <w:tcW w:w="4050" w:type="dxa"/>
            <w:tcBorders>
              <w:top w:val="single" w:sz="4" w:space="0" w:color="auto"/>
              <w:left w:val="single" w:sz="4" w:space="0" w:color="auto"/>
              <w:bottom w:val="single" w:sz="4" w:space="0" w:color="auto"/>
            </w:tcBorders>
            <w:noWrap/>
          </w:tcPr>
          <w:p w:rsidR="00D11115" w:rsidRDefault="00D11115" w:rsidP="007040DC">
            <w:pPr>
              <w:tabs>
                <w:tab w:val="left" w:pos="94"/>
              </w:tabs>
              <w:spacing w:line="367"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决策机构人员构成不符合相关要求。</w:t>
            </w:r>
          </w:p>
          <w:p w:rsidR="00D11115" w:rsidRDefault="00D11115" w:rsidP="007040DC">
            <w:pPr>
              <w:tabs>
                <w:tab w:val="left" w:pos="94"/>
              </w:tabs>
              <w:spacing w:line="367"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变更决策机构成员、职务等，未及时向审批机关履行备案程序。</w:t>
            </w:r>
          </w:p>
        </w:tc>
        <w:tc>
          <w:tcPr>
            <w:tcW w:w="2786"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决策机构未依法展职，对学园办学造成重大影响。</w:t>
            </w:r>
          </w:p>
        </w:tc>
      </w:tr>
    </w:tbl>
    <w:p w:rsidR="00D11115" w:rsidRDefault="00D11115" w:rsidP="00D11115">
      <w:pPr>
        <w:sectPr w:rsidR="00D11115">
          <w:footerReference w:type="even" r:id="rId13"/>
          <w:footerReference w:type="default" r:id="rId14"/>
          <w:pgSz w:w="16840" w:h="11900" w:orient="landscape"/>
          <w:pgMar w:top="1565" w:right="1251" w:bottom="1138" w:left="1078" w:header="907" w:footer="992" w:gutter="0"/>
          <w:cols w:space="720"/>
          <w:docGrid w:linePitch="360"/>
        </w:sectPr>
      </w:pPr>
    </w:p>
    <w:tbl>
      <w:tblPr>
        <w:tblW w:w="0" w:type="auto"/>
        <w:jc w:val="center"/>
        <w:tblLayout w:type="fixed"/>
        <w:tblCellMar>
          <w:left w:w="10" w:type="dxa"/>
          <w:right w:w="10" w:type="dxa"/>
        </w:tblCellMar>
        <w:tblLook w:val="04A0"/>
      </w:tblPr>
      <w:tblGrid>
        <w:gridCol w:w="829"/>
        <w:gridCol w:w="857"/>
        <w:gridCol w:w="5880"/>
        <w:gridCol w:w="4000"/>
        <w:gridCol w:w="2766"/>
      </w:tblGrid>
      <w:tr w:rsidR="00D11115" w:rsidTr="007040DC">
        <w:trPr>
          <w:trHeight w:hRule="exact" w:val="717"/>
          <w:jc w:val="center"/>
        </w:trPr>
        <w:tc>
          <w:tcPr>
            <w:tcW w:w="829"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880"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00"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66"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1788"/>
          <w:jc w:val="center"/>
        </w:trPr>
        <w:tc>
          <w:tcPr>
            <w:tcW w:w="829" w:type="dxa"/>
            <w:vMerge w:val="restart"/>
            <w:tcBorders>
              <w:left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tcBorders>
            <w:noWrap/>
            <w:vAlign w:val="bottom"/>
          </w:tcPr>
          <w:p w:rsidR="00D11115" w:rsidRDefault="00D11115" w:rsidP="007040DC">
            <w:pPr>
              <w:spacing w:line="365" w:lineRule="exact"/>
              <w:jc w:val="center"/>
              <w:rPr>
                <w:rFonts w:ascii="仿宋_GB2312" w:eastAsia="仿宋_GB2312" w:hAnsi="仿宋_GB2312" w:cs="仿宋_GB2312"/>
                <w:color w:val="000000"/>
                <w:szCs w:val="21"/>
                <w:lang w:bidi="zh-CN"/>
              </w:rPr>
            </w:pPr>
            <w:r>
              <w:rPr>
                <w:rFonts w:ascii="仿宋_GB2312" w:eastAsia="仿宋_GB2312" w:hAnsi="仿宋_GB2312" w:cs="仿宋_GB2312" w:hint="eastAsia"/>
                <w:color w:val="000000"/>
                <w:szCs w:val="21"/>
                <w:lang w:bidi="zh-CN"/>
              </w:rPr>
              <w:t>（八）</w:t>
            </w:r>
          </w:p>
          <w:p w:rsidR="00D11115" w:rsidRDefault="00D11115" w:rsidP="007040DC">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监督机 构人员 构成与</w:t>
            </w:r>
          </w:p>
          <w:p w:rsidR="00D11115" w:rsidRDefault="00D11115" w:rsidP="007040DC">
            <w:pPr>
              <w:spacing w:line="36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履职</w:t>
            </w:r>
          </w:p>
        </w:tc>
        <w:tc>
          <w:tcPr>
            <w:tcW w:w="5880" w:type="dxa"/>
            <w:tcBorders>
              <w:top w:val="single" w:sz="4" w:space="0" w:color="auto"/>
              <w:left w:val="single" w:sz="4" w:space="0" w:color="auto"/>
            </w:tcBorders>
            <w:noWrap/>
          </w:tcPr>
          <w:p w:rsidR="00D11115" w:rsidRDefault="00D11115" w:rsidP="007040DC">
            <w:pPr>
              <w:spacing w:after="120"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1.</w:t>
            </w:r>
            <w:r>
              <w:rPr>
                <w:rFonts w:ascii="仿宋_GB2312" w:eastAsia="仿宋_GB2312" w:hAnsi="仿宋_GB2312" w:cs="仿宋_GB2312" w:hint="eastAsia"/>
                <w:color w:val="000000"/>
                <w:szCs w:val="21"/>
                <w:lang w:val="zh-CN" w:bidi="zh-CN"/>
              </w:rPr>
              <w:t>设立监事会等监督机构，人员构成符合规定。学园党组织班子成员进入监事会。</w:t>
            </w:r>
          </w:p>
          <w:p w:rsidR="00D11115" w:rsidRDefault="00D11115" w:rsidP="007040DC">
            <w:pPr>
              <w:spacing w:line="394"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监督机构履职情况符合法律法规及学校章程规定。</w:t>
            </w:r>
          </w:p>
        </w:tc>
        <w:tc>
          <w:tcPr>
            <w:tcW w:w="4000" w:type="dxa"/>
            <w:tcBorders>
              <w:top w:val="single" w:sz="4" w:space="0" w:color="auto"/>
              <w:left w:val="single" w:sz="4" w:space="0" w:color="auto"/>
            </w:tcBorders>
            <w:noWrap/>
            <w:vAlign w:val="bottom"/>
          </w:tcPr>
          <w:p w:rsidR="00D11115" w:rsidRDefault="00D11115" w:rsidP="007040DC">
            <w:pPr>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未设置监督机构。</w:t>
            </w:r>
          </w:p>
          <w:p w:rsidR="00D11115" w:rsidRDefault="00D11115" w:rsidP="007040DC">
            <w:pPr>
              <w:tabs>
                <w:tab w:val="left" w:pos="112"/>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监督机构人员构成、变更程序不符合要求。决策机构组成人员及其近亲属兼任、 担任监督机构组成人员或者监事。</w:t>
            </w:r>
          </w:p>
          <w:p w:rsidR="00D11115" w:rsidRDefault="00D11115" w:rsidP="007040DC">
            <w:pPr>
              <w:tabs>
                <w:tab w:val="left" w:pos="112"/>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监督机制未依法发挥作用。</w:t>
            </w:r>
          </w:p>
        </w:tc>
        <w:tc>
          <w:tcPr>
            <w:tcW w:w="2766" w:type="dxa"/>
            <w:tcBorders>
              <w:top w:val="single" w:sz="4" w:space="0" w:color="auto"/>
              <w:left w:val="single" w:sz="4" w:space="0" w:color="auto"/>
              <w:right w:val="single" w:sz="4" w:space="0" w:color="auto"/>
            </w:tcBorders>
            <w:noWrap/>
          </w:tcPr>
          <w:p w:rsidR="00D11115" w:rsidRDefault="00D11115" w:rsidP="007040DC">
            <w:pPr>
              <w:spacing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监督机制未依法履职，对学园办学造成重大影响。</w:t>
            </w:r>
          </w:p>
        </w:tc>
      </w:tr>
      <w:tr w:rsidR="00D11115" w:rsidTr="007040DC">
        <w:trPr>
          <w:trHeight w:hRule="exact" w:val="1843"/>
          <w:jc w:val="center"/>
        </w:trPr>
        <w:tc>
          <w:tcPr>
            <w:tcW w:w="829"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tcBorders>
            <w:noWrap/>
            <w:vAlign w:val="center"/>
          </w:tcPr>
          <w:p w:rsidR="00D11115" w:rsidRDefault="00D11115" w:rsidP="007040DC">
            <w:pPr>
              <w:spacing w:line="356"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（九） </w:t>
            </w:r>
          </w:p>
          <w:p w:rsidR="00D11115" w:rsidRDefault="00D11115" w:rsidP="007040DC">
            <w:pPr>
              <w:spacing w:line="356" w:lineRule="exact"/>
              <w:ind w:left="18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其他</w:t>
            </w:r>
          </w:p>
          <w:p w:rsidR="00D11115" w:rsidRDefault="00D11115" w:rsidP="007040DC">
            <w:pPr>
              <w:spacing w:line="356"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组织</w:t>
            </w:r>
          </w:p>
        </w:tc>
        <w:tc>
          <w:tcPr>
            <w:tcW w:w="5880" w:type="dxa"/>
            <w:tcBorders>
              <w:top w:val="single" w:sz="4" w:space="0" w:color="auto"/>
              <w:left w:val="single" w:sz="4" w:space="0" w:color="auto"/>
            </w:tcBorders>
            <w:noWrap/>
            <w:vAlign w:val="center"/>
          </w:tcPr>
          <w:p w:rsidR="00D11115" w:rsidRDefault="00D11115" w:rsidP="007040DC">
            <w:pPr>
              <w:tabs>
                <w:tab w:val="left" w:pos="94"/>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sidRPr="007A3F47">
              <w:rPr>
                <w:rFonts w:ascii="仿宋_GB2312" w:eastAsia="仿宋_GB2312" w:hAnsi="仿宋_GB2312" w:cs="仿宋_GB2312" w:hint="eastAsia"/>
                <w:color w:val="000000"/>
                <w:szCs w:val="21"/>
                <w:lang w:val="zh-CN" w:bidi="zh-CN"/>
              </w:rPr>
              <w:t xml:space="preserve"> 建立教职工代表大会、安全、卫生、财务、教研、考核激励、档案管理、家园联系、幼小协同、家长志愿者驻园值守等管理制度，岗位职责健全，保障幼儿园管理科学有效运行。</w:t>
            </w:r>
          </w:p>
          <w:p w:rsidR="00D11115" w:rsidRDefault="00D11115" w:rsidP="007040DC">
            <w:pPr>
              <w:tabs>
                <w:tab w:val="left" w:pos="94"/>
              </w:tabs>
              <w:spacing w:line="374"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建立家长委员会制度，家长委员会根据学园章程和制度规定实施监督并开展活动。</w:t>
            </w:r>
          </w:p>
        </w:tc>
        <w:tc>
          <w:tcPr>
            <w:tcW w:w="4000"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2766" w:type="dxa"/>
            <w:tcBorders>
              <w:top w:val="single" w:sz="4" w:space="0" w:color="auto"/>
              <w:left w:val="single" w:sz="4" w:space="0" w:color="auto"/>
              <w:right w:val="single" w:sz="4" w:space="0" w:color="auto"/>
            </w:tcBorders>
            <w:noWrap/>
          </w:tcPr>
          <w:p w:rsidR="00D11115" w:rsidRDefault="00D11115" w:rsidP="007040DC">
            <w:pPr>
              <w:rPr>
                <w:rFonts w:ascii="仿宋_GB2312" w:eastAsia="仿宋_GB2312" w:hAnsi="仿宋_GB2312" w:cs="仿宋_GB2312"/>
                <w:szCs w:val="21"/>
              </w:rPr>
            </w:pPr>
          </w:p>
        </w:tc>
      </w:tr>
      <w:tr w:rsidR="00D11115" w:rsidTr="007040DC">
        <w:trPr>
          <w:trHeight w:hRule="exact" w:val="1237"/>
          <w:jc w:val="center"/>
        </w:trPr>
        <w:tc>
          <w:tcPr>
            <w:tcW w:w="829" w:type="dxa"/>
            <w:vMerge/>
            <w:tcBorders>
              <w:left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（十）</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处罚惩 戒情况</w:t>
            </w:r>
          </w:p>
        </w:tc>
        <w:tc>
          <w:tcPr>
            <w:tcW w:w="5880" w:type="dxa"/>
            <w:tcBorders>
              <w:top w:val="single" w:sz="4" w:space="0" w:color="auto"/>
              <w:left w:val="single" w:sz="4" w:space="0" w:color="auto"/>
            </w:tcBorders>
            <w:noWrap/>
          </w:tcPr>
          <w:p w:rsidR="00D11115" w:rsidRDefault="00D11115" w:rsidP="007040DC">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办学行为规范，符合有关规定。</w:t>
            </w:r>
          </w:p>
        </w:tc>
        <w:tc>
          <w:tcPr>
            <w:tcW w:w="4000" w:type="dxa"/>
            <w:tcBorders>
              <w:top w:val="single" w:sz="4" w:space="0" w:color="auto"/>
              <w:left w:val="single" w:sz="4" w:space="0" w:color="auto"/>
            </w:tcBorders>
            <w:noWrap/>
          </w:tcPr>
          <w:p w:rsidR="00D11115" w:rsidRDefault="00D11115" w:rsidP="007040DC">
            <w:pPr>
              <w:tabs>
                <w:tab w:val="left" w:pos="94"/>
              </w:tabs>
              <w:spacing w:before="100" w:after="100"/>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因办学不规范受到行政处罚。</w:t>
            </w:r>
          </w:p>
          <w:p w:rsidR="00D11115" w:rsidRDefault="00D11115" w:rsidP="007040DC">
            <w:pPr>
              <w:tabs>
                <w:tab w:val="left" w:pos="94"/>
              </w:tabs>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出现违反教师十项准则事件。</w:t>
            </w:r>
          </w:p>
        </w:tc>
        <w:tc>
          <w:tcPr>
            <w:tcW w:w="2766" w:type="dxa"/>
            <w:tcBorders>
              <w:top w:val="single" w:sz="4" w:space="0" w:color="auto"/>
              <w:left w:val="single" w:sz="4" w:space="0" w:color="auto"/>
              <w:right w:val="single" w:sz="4" w:space="0" w:color="auto"/>
            </w:tcBorders>
            <w:noWrap/>
            <w:vAlign w:val="center"/>
          </w:tcPr>
          <w:p w:rsidR="00D11115" w:rsidRDefault="00D11115" w:rsidP="007040DC">
            <w:pPr>
              <w:tabs>
                <w:tab w:val="left" w:pos="94"/>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发生恶性刑事案件。</w:t>
            </w:r>
          </w:p>
          <w:p w:rsidR="00D11115" w:rsidRDefault="00D11115" w:rsidP="007040DC">
            <w:pPr>
              <w:tabs>
                <w:tab w:val="left" w:pos="94"/>
              </w:tabs>
              <w:spacing w:line="36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出现严重违反教师十项准则事件。</w:t>
            </w:r>
          </w:p>
        </w:tc>
      </w:tr>
      <w:tr w:rsidR="00D11115" w:rsidTr="007040DC">
        <w:trPr>
          <w:trHeight w:hRule="exact" w:val="1241"/>
          <w:jc w:val="center"/>
        </w:trPr>
        <w:tc>
          <w:tcPr>
            <w:tcW w:w="829" w:type="dxa"/>
            <w:vMerge w:val="restart"/>
            <w:tcBorders>
              <w:top w:val="single" w:sz="4" w:space="0" w:color="auto"/>
              <w:left w:val="single" w:sz="4" w:space="0" w:color="auto"/>
            </w:tcBorders>
            <w:noWrap/>
            <w:vAlign w:val="center"/>
          </w:tcPr>
          <w:p w:rsidR="00D11115" w:rsidRDefault="00D11115" w:rsidP="007040DC">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四、</w:t>
            </w:r>
          </w:p>
          <w:p w:rsidR="00D11115" w:rsidRDefault="00D11115" w:rsidP="007040DC">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财务</w:t>
            </w:r>
          </w:p>
          <w:p w:rsidR="00D11115" w:rsidRDefault="00D11115" w:rsidP="007040DC">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资产</w:t>
            </w:r>
          </w:p>
          <w:p w:rsidR="00D11115" w:rsidRDefault="00D11115" w:rsidP="007040DC">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857" w:type="dxa"/>
            <w:tcBorders>
              <w:top w:val="single" w:sz="4" w:space="0" w:color="auto"/>
              <w:left w:val="single" w:sz="4" w:space="0" w:color="auto"/>
            </w:tcBorders>
            <w:noWrap/>
            <w:vAlign w:val="center"/>
          </w:tcPr>
          <w:p w:rsidR="00D11115" w:rsidRDefault="00D11115" w:rsidP="007040DC">
            <w:pPr>
              <w:spacing w:line="367" w:lineRule="exact"/>
              <w:jc w:val="center"/>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 xml:space="preserve">） </w:t>
            </w:r>
          </w:p>
          <w:p w:rsidR="00D11115" w:rsidRDefault="00D11115" w:rsidP="007040DC">
            <w:pPr>
              <w:spacing w:line="367"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制度</w:t>
            </w:r>
          </w:p>
          <w:p w:rsidR="00D11115" w:rsidRDefault="00D11115" w:rsidP="007040DC">
            <w:pPr>
              <w:spacing w:line="367" w:lineRule="exact"/>
              <w:ind w:left="18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建设</w:t>
            </w:r>
          </w:p>
        </w:tc>
        <w:tc>
          <w:tcPr>
            <w:tcW w:w="5880" w:type="dxa"/>
            <w:tcBorders>
              <w:top w:val="single" w:sz="4" w:space="0" w:color="auto"/>
              <w:left w:val="single" w:sz="4" w:space="0" w:color="auto"/>
            </w:tcBorders>
            <w:noWrap/>
          </w:tcPr>
          <w:p w:rsidR="00D11115" w:rsidRDefault="00D11115" w:rsidP="007040DC">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依法建立并有效执行财务、会计制度和资产管理制度，健全内控制度。</w:t>
            </w:r>
          </w:p>
        </w:tc>
        <w:tc>
          <w:tcPr>
            <w:tcW w:w="4000" w:type="dxa"/>
            <w:tcBorders>
              <w:top w:val="single" w:sz="4" w:space="0" w:color="auto"/>
              <w:left w:val="single" w:sz="4" w:space="0" w:color="auto"/>
            </w:tcBorders>
            <w:noWrap/>
          </w:tcPr>
          <w:p w:rsidR="00D11115" w:rsidRDefault="00D11115" w:rsidP="007040DC">
            <w:pPr>
              <w:spacing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.财务会计制度、资产管理制度、内控制度不健全。</w:t>
            </w:r>
          </w:p>
        </w:tc>
        <w:tc>
          <w:tcPr>
            <w:tcW w:w="2766" w:type="dxa"/>
            <w:tcBorders>
              <w:top w:val="single" w:sz="4" w:space="0" w:color="auto"/>
              <w:left w:val="single" w:sz="4" w:space="0" w:color="auto"/>
              <w:right w:val="single" w:sz="4" w:space="0" w:color="auto"/>
            </w:tcBorders>
            <w:noWrap/>
          </w:tcPr>
          <w:p w:rsidR="00D11115" w:rsidRDefault="00D11115" w:rsidP="007040DC">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财务会计制度混乱，导致学校法人财产受到侵害。</w:t>
            </w:r>
          </w:p>
        </w:tc>
      </w:tr>
      <w:tr w:rsidR="00D11115" w:rsidTr="007040DC">
        <w:trPr>
          <w:trHeight w:hRule="exact" w:val="1403"/>
          <w:jc w:val="center"/>
        </w:trPr>
        <w:tc>
          <w:tcPr>
            <w:tcW w:w="829" w:type="dxa"/>
            <w:vMerge/>
            <w:tcBorders>
              <w:left w:val="single" w:sz="4" w:space="0" w:color="auto"/>
              <w:bottom w:val="single" w:sz="4" w:space="0" w:color="auto"/>
            </w:tcBorders>
            <w:noWrap/>
            <w:vAlign w:val="center"/>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center"/>
          </w:tcPr>
          <w:p w:rsidR="00D11115" w:rsidRDefault="00D11115" w:rsidP="007040DC">
            <w:pPr>
              <w:spacing w:line="38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D11115" w:rsidRDefault="00D11115" w:rsidP="007040DC">
            <w:pPr>
              <w:spacing w:line="385"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收费</w:t>
            </w:r>
          </w:p>
          <w:p w:rsidR="00D11115" w:rsidRDefault="00D11115" w:rsidP="007040DC">
            <w:pPr>
              <w:spacing w:line="385"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880" w:type="dxa"/>
            <w:tcBorders>
              <w:top w:val="single" w:sz="4" w:space="0" w:color="auto"/>
              <w:left w:val="single" w:sz="4" w:space="0" w:color="auto"/>
              <w:bottom w:val="single" w:sz="4" w:space="0" w:color="auto"/>
            </w:tcBorders>
            <w:noWrap/>
          </w:tcPr>
          <w:p w:rsidR="00D11115" w:rsidRDefault="00D11115" w:rsidP="007040DC">
            <w:pPr>
              <w:spacing w:after="80" w:line="39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建立办学成本核算制度，按照规定建立健全收退费标准与制度。</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b/>
                <w:bCs/>
                <w:color w:val="000000"/>
                <w:szCs w:val="21"/>
                <w:lang w:bidi="zh-CN"/>
              </w:rPr>
              <w:t>.</w:t>
            </w:r>
            <w:r>
              <w:rPr>
                <w:rFonts w:ascii="仿宋_GB2312" w:eastAsia="仿宋_GB2312" w:hAnsi="仿宋_GB2312" w:cs="仿宋_GB2312" w:hint="eastAsia"/>
                <w:color w:val="000000"/>
                <w:szCs w:val="21"/>
                <w:lang w:val="zh-CN" w:bidi="zh-CN"/>
              </w:rPr>
              <w:t>各项收费严格执行国家、地方规定的收费项目、收费范围及</w:t>
            </w:r>
          </w:p>
        </w:tc>
        <w:tc>
          <w:tcPr>
            <w:tcW w:w="4000" w:type="dxa"/>
            <w:tcBorders>
              <w:top w:val="single" w:sz="4" w:space="0" w:color="auto"/>
              <w:left w:val="single" w:sz="4" w:space="0" w:color="auto"/>
              <w:bottom w:val="single" w:sz="4" w:space="0" w:color="auto"/>
            </w:tcBorders>
            <w:noWrap/>
          </w:tcPr>
          <w:p w:rsidR="00D11115" w:rsidRDefault="00D11115" w:rsidP="007040DC">
            <w:pPr>
              <w:tabs>
                <w:tab w:val="left" w:pos="108"/>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未经公示，擅自收费，或者存在收费调整幅度过大、过频等问题。</w:t>
            </w:r>
          </w:p>
          <w:p w:rsidR="00D11115" w:rsidRDefault="00D11115" w:rsidP="007040DC">
            <w:pPr>
              <w:tabs>
                <w:tab w:val="left" w:pos="108"/>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在招生等工作中违规收取费用。</w:t>
            </w:r>
          </w:p>
        </w:tc>
        <w:tc>
          <w:tcPr>
            <w:tcW w:w="2766"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77" w:lineRule="exact"/>
              <w:rPr>
                <w:rFonts w:ascii="仿宋_GB2312" w:eastAsia="仿宋_GB2312" w:hAnsi="仿宋_GB2312" w:cs="仿宋_GB2312"/>
                <w:szCs w:val="21"/>
                <w:lang w:val="zh-CN" w:bidi="zh-CN"/>
              </w:rPr>
            </w:pP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57"/>
        <w:gridCol w:w="864"/>
        <w:gridCol w:w="5951"/>
        <w:gridCol w:w="3847"/>
        <w:gridCol w:w="2960"/>
      </w:tblGrid>
      <w:tr w:rsidR="00D11115" w:rsidTr="007040DC">
        <w:trPr>
          <w:trHeight w:hRule="exact" w:val="738"/>
          <w:jc w:val="center"/>
        </w:trPr>
        <w:tc>
          <w:tcPr>
            <w:tcW w:w="857" w:type="dxa"/>
            <w:tcBorders>
              <w:top w:val="single" w:sz="4" w:space="0" w:color="auto"/>
              <w:left w:val="single" w:sz="4" w:space="0" w:color="auto"/>
            </w:tcBorders>
            <w:noWrap/>
            <w:vAlign w:val="bottom"/>
          </w:tcPr>
          <w:p w:rsidR="00D11115" w:rsidRDefault="00D11115" w:rsidP="007040DC">
            <w:pPr>
              <w:spacing w:after="100"/>
              <w:ind w:firstLine="200"/>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ind w:firstLine="200"/>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4"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1"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3847"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960"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185"/>
          <w:jc w:val="center"/>
        </w:trPr>
        <w:tc>
          <w:tcPr>
            <w:tcW w:w="857"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64"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5951" w:type="dxa"/>
            <w:tcBorders>
              <w:top w:val="single" w:sz="4" w:space="0" w:color="auto"/>
              <w:left w:val="single" w:sz="4" w:space="0" w:color="auto"/>
            </w:tcBorders>
            <w:noWrap/>
            <w:vAlign w:val="bottom"/>
          </w:tcPr>
          <w:p w:rsidR="00D11115" w:rsidRDefault="00D11115" w:rsidP="007040DC">
            <w:pPr>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收费标准，并向社会公示。</w:t>
            </w:r>
          </w:p>
          <w:p w:rsidR="00D11115" w:rsidRDefault="00D11115" w:rsidP="007040DC">
            <w:pPr>
              <w:tabs>
                <w:tab w:val="left" w:pos="108"/>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非营利性民办学校收取费用、开展活动的资金往来，使用在有关主管部门备案的账户。营利性民办学校收入应当全部纳入学园开设的银行结算账户。</w:t>
            </w:r>
          </w:p>
          <w:p w:rsidR="00D11115" w:rsidRDefault="00D11115" w:rsidP="007040DC">
            <w:pPr>
              <w:tabs>
                <w:tab w:val="left" w:pos="108"/>
              </w:tabs>
              <w:spacing w:line="37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收费使用法定票据，收费周期符合有关规定，按学年或学期收取。</w:t>
            </w:r>
          </w:p>
        </w:tc>
        <w:tc>
          <w:tcPr>
            <w:tcW w:w="3847" w:type="dxa"/>
            <w:tcBorders>
              <w:top w:val="single" w:sz="4" w:space="0" w:color="auto"/>
              <w:left w:val="single" w:sz="4" w:space="0" w:color="auto"/>
            </w:tcBorders>
            <w:noWrap/>
          </w:tcPr>
          <w:p w:rsidR="00D11115" w:rsidRDefault="00D11115" w:rsidP="007040DC">
            <w:pPr>
              <w:spacing w:before="100"/>
              <w:jc w:val="left"/>
              <w:rPr>
                <w:rFonts w:ascii="仿宋_GB2312" w:eastAsia="仿宋_GB2312" w:hAnsi="仿宋_GB2312" w:cs="仿宋_GB2312"/>
                <w:szCs w:val="21"/>
                <w:lang w:val="zh-CN" w:bidi="zh-CN"/>
              </w:rPr>
            </w:pPr>
          </w:p>
        </w:tc>
        <w:tc>
          <w:tcPr>
            <w:tcW w:w="2960" w:type="dxa"/>
            <w:tcBorders>
              <w:top w:val="single" w:sz="4" w:space="0" w:color="auto"/>
              <w:left w:val="single" w:sz="4" w:space="0" w:color="auto"/>
              <w:right w:val="single" w:sz="4" w:space="0" w:color="auto"/>
            </w:tcBorders>
            <w:noWrap/>
          </w:tcPr>
          <w:p w:rsidR="00D11115" w:rsidRDefault="00D11115" w:rsidP="007040DC">
            <w:pPr>
              <w:tabs>
                <w:tab w:val="left" w:pos="108"/>
              </w:tabs>
              <w:spacing w:line="38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收取费用未缴入学校账户。</w:t>
            </w:r>
          </w:p>
          <w:p w:rsidR="00D11115" w:rsidRDefault="00D11115" w:rsidP="007040DC">
            <w:pPr>
              <w:tabs>
                <w:tab w:val="left" w:pos="108"/>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存在超收费周期收费或擅自增加收费项目、扩大收费范围等行为。</w:t>
            </w:r>
          </w:p>
        </w:tc>
      </w:tr>
      <w:tr w:rsidR="00D11115" w:rsidTr="007040DC">
        <w:trPr>
          <w:trHeight w:hRule="exact" w:val="1600"/>
          <w:jc w:val="center"/>
        </w:trPr>
        <w:tc>
          <w:tcPr>
            <w:tcW w:w="857" w:type="dxa"/>
            <w:tcBorders>
              <w:left w:val="single" w:sz="4" w:space="0" w:color="auto"/>
            </w:tcBorders>
            <w:noWrap/>
            <w:vAlign w:val="center"/>
          </w:tcPr>
          <w:p w:rsidR="00D11115" w:rsidRDefault="00D11115" w:rsidP="007040DC">
            <w:pPr>
              <w:jc w:val="center"/>
              <w:rPr>
                <w:rFonts w:ascii="仿宋_GB2312" w:eastAsia="仿宋_GB2312" w:hAnsi="仿宋_GB2312" w:cs="仿宋_GB2312"/>
                <w:szCs w:val="21"/>
                <w:lang w:val="zh-CN" w:bidi="zh-CN"/>
              </w:rPr>
            </w:pPr>
          </w:p>
        </w:tc>
        <w:tc>
          <w:tcPr>
            <w:tcW w:w="864" w:type="dxa"/>
            <w:tcBorders>
              <w:top w:val="single" w:sz="4" w:space="0" w:color="auto"/>
              <w:left w:val="single" w:sz="4" w:space="0" w:color="auto"/>
            </w:tcBorders>
            <w:noWrap/>
          </w:tcPr>
          <w:p w:rsidR="00D11115" w:rsidRDefault="00D11115" w:rsidP="007040DC">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w:t>
            </w:r>
          </w:p>
          <w:p w:rsidR="00D11115" w:rsidRDefault="00D11115" w:rsidP="007040DC">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会计</w:t>
            </w:r>
          </w:p>
          <w:p w:rsidR="00D11115" w:rsidRDefault="00D11115" w:rsidP="007040DC">
            <w:pPr>
              <w:spacing w:line="36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核算</w:t>
            </w:r>
          </w:p>
        </w:tc>
        <w:tc>
          <w:tcPr>
            <w:tcW w:w="5951" w:type="dxa"/>
            <w:tcBorders>
              <w:top w:val="single" w:sz="4" w:space="0" w:color="auto"/>
              <w:left w:val="single" w:sz="4" w:space="0" w:color="auto"/>
            </w:tcBorders>
            <w:noWrap/>
            <w:vAlign w:val="bottom"/>
          </w:tcPr>
          <w:p w:rsidR="00D11115" w:rsidRDefault="00D11115" w:rsidP="007040DC">
            <w:pPr>
              <w:spacing w:line="374"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会计机构或人员配置符合要求。会计资料真实、完整。</w:t>
            </w:r>
          </w:p>
          <w:p w:rsidR="00D11115" w:rsidRDefault="00D11115" w:rsidP="007040DC">
            <w:pPr>
              <w:tabs>
                <w:tab w:val="left" w:pos="101"/>
              </w:tabs>
              <w:spacing w:after="120"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按照登记类型执行相应的会计制度，进行会计核算，编制会计报告。</w:t>
            </w:r>
          </w:p>
          <w:p w:rsidR="00D11115" w:rsidRDefault="00D11115" w:rsidP="007040DC">
            <w:pPr>
              <w:tabs>
                <w:tab w:val="left" w:pos="101"/>
              </w:tabs>
              <w:spacing w:line="391" w:lineRule="auto"/>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按照规定进行审计并出具审计报告。</w:t>
            </w:r>
          </w:p>
        </w:tc>
        <w:tc>
          <w:tcPr>
            <w:tcW w:w="3847" w:type="dxa"/>
            <w:tcBorders>
              <w:top w:val="single" w:sz="4" w:space="0" w:color="auto"/>
              <w:left w:val="single" w:sz="4" w:space="0" w:color="auto"/>
            </w:tcBorders>
            <w:noWrap/>
          </w:tcPr>
          <w:p w:rsidR="00D11115" w:rsidRDefault="00D11115" w:rsidP="007040DC">
            <w:pPr>
              <w:spacing w:after="120" w:line="371"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会计核算混乱，会计机构或人员配备不 符合要求，会计资料缺失。</w:t>
            </w:r>
          </w:p>
          <w:p w:rsidR="00D11115" w:rsidRDefault="00D11115" w:rsidP="007040DC">
            <w:pPr>
              <w:spacing w:line="386"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eastAsia="en-US" w:bidi="en-US"/>
              </w:rPr>
              <w:t>2.</w:t>
            </w:r>
            <w:r>
              <w:rPr>
                <w:rFonts w:ascii="仿宋_GB2312" w:eastAsia="仿宋_GB2312" w:hAnsi="仿宋_GB2312" w:cs="仿宋_GB2312" w:hint="eastAsia"/>
                <w:color w:val="000000"/>
                <w:szCs w:val="21"/>
                <w:lang w:val="zh-CN" w:bidi="zh-CN"/>
              </w:rPr>
              <w:t>未按规定进行审计。</w:t>
            </w:r>
          </w:p>
        </w:tc>
        <w:tc>
          <w:tcPr>
            <w:tcW w:w="2960" w:type="dxa"/>
            <w:tcBorders>
              <w:top w:val="single" w:sz="4" w:space="0" w:color="auto"/>
              <w:left w:val="single" w:sz="4" w:space="0" w:color="auto"/>
              <w:right w:val="single" w:sz="4" w:space="0" w:color="auto"/>
            </w:tcBorders>
            <w:noWrap/>
          </w:tcPr>
          <w:p w:rsidR="00D11115" w:rsidRDefault="00D11115" w:rsidP="007040DC">
            <w:pPr>
              <w:spacing w:line="35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学园伪造、变造会计凭证、会计账簿及其他会计资料、虚假财务会计报告。</w:t>
            </w:r>
          </w:p>
          <w:p w:rsidR="00D11115" w:rsidRDefault="00D11115" w:rsidP="007040DC">
            <w:pPr>
              <w:spacing w:line="355"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.出具虚假审计报告。</w:t>
            </w:r>
          </w:p>
        </w:tc>
      </w:tr>
      <w:tr w:rsidR="00D11115" w:rsidTr="007040DC">
        <w:trPr>
          <w:trHeight w:hRule="exact" w:val="3425"/>
          <w:jc w:val="center"/>
        </w:trPr>
        <w:tc>
          <w:tcPr>
            <w:tcW w:w="857" w:type="dxa"/>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864" w:type="dxa"/>
            <w:tcBorders>
              <w:top w:val="single" w:sz="4" w:space="0" w:color="auto"/>
              <w:left w:val="single" w:sz="4" w:space="0" w:color="auto"/>
              <w:bottom w:val="single" w:sz="4" w:space="0" w:color="auto"/>
            </w:tcBorders>
            <w:noWrap/>
            <w:vAlign w:val="center"/>
          </w:tcPr>
          <w:p w:rsidR="00D11115" w:rsidRDefault="00D11115" w:rsidP="007040DC">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D11115" w:rsidRDefault="00D11115" w:rsidP="007040DC">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财务</w:t>
            </w:r>
          </w:p>
          <w:p w:rsidR="00D11115" w:rsidRDefault="00D11115" w:rsidP="007040DC">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51" w:type="dxa"/>
            <w:tcBorders>
              <w:top w:val="single" w:sz="4" w:space="0" w:color="auto"/>
              <w:left w:val="single" w:sz="4" w:space="0" w:color="auto"/>
              <w:bottom w:val="single" w:sz="4" w:space="0" w:color="auto"/>
            </w:tcBorders>
            <w:noWrap/>
          </w:tcPr>
          <w:p w:rsidR="00D11115" w:rsidRDefault="00D11115" w:rsidP="007040DC">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财务状况稳定。</w:t>
            </w:r>
          </w:p>
          <w:p w:rsidR="00D11115" w:rsidRDefault="00D11115" w:rsidP="007040DC">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非营利性民办学校未分配或变相分配办学结余，营利性民办学校分配办学结余符合规定。</w:t>
            </w:r>
          </w:p>
          <w:p w:rsidR="00D11115" w:rsidRDefault="00D11115" w:rsidP="007040DC">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按规定提取发展基金，收取的费用主要用于教育教学活动、改善办学条件、保障教职工待遇和发放学生奖助学金等。</w:t>
            </w:r>
          </w:p>
          <w:p w:rsidR="00D11115" w:rsidRDefault="00D11115" w:rsidP="007040DC">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预决算执行、财政性经费使用符合规定。</w:t>
            </w:r>
          </w:p>
          <w:p w:rsidR="00D11115" w:rsidRDefault="00D11115" w:rsidP="007040DC">
            <w:pPr>
              <w:tabs>
                <w:tab w:val="left" w:pos="101"/>
              </w:tabs>
              <w:spacing w:line="364" w:lineRule="exact"/>
              <w:rPr>
                <w:rFonts w:ascii="仿宋_GB2312" w:eastAsia="仿宋_GB2312" w:hAnsi="仿宋_GB2312" w:cs="仿宋_GB2312"/>
                <w:szCs w:val="21"/>
                <w:lang w:val="zh-CN" w:bidi="zh-CN"/>
              </w:rPr>
            </w:pPr>
          </w:p>
        </w:tc>
        <w:tc>
          <w:tcPr>
            <w:tcW w:w="3847" w:type="dxa"/>
            <w:tcBorders>
              <w:top w:val="single" w:sz="4" w:space="0" w:color="auto"/>
              <w:left w:val="single" w:sz="4" w:space="0" w:color="auto"/>
              <w:bottom w:val="single" w:sz="4" w:space="0" w:color="auto"/>
            </w:tcBorders>
            <w:noWrap/>
          </w:tcPr>
          <w:p w:rsidR="00D11115" w:rsidRDefault="00D11115" w:rsidP="007040DC">
            <w:pPr>
              <w:tabs>
                <w:tab w:val="left" w:pos="108"/>
              </w:tabs>
              <w:spacing w:line="360" w:lineRule="exact"/>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营利性民办学校分配办学结余不符合规定</w:t>
            </w:r>
            <w:r>
              <w:rPr>
                <w:rFonts w:ascii="仿宋_GB2312" w:eastAsia="仿宋_GB2312" w:hAnsi="仿宋_GB2312" w:cs="仿宋_GB2312" w:hint="eastAsia"/>
                <w:color w:val="000000"/>
                <w:szCs w:val="21"/>
                <w:lang w:bidi="zh-CN"/>
              </w:rPr>
              <w:t>。</w:t>
            </w:r>
          </w:p>
          <w:p w:rsidR="00D11115" w:rsidRDefault="00D11115" w:rsidP="007040DC">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将收取的费用用于与教育教学事业无关的经营活动。</w:t>
            </w:r>
          </w:p>
        </w:tc>
        <w:tc>
          <w:tcPr>
            <w:tcW w:w="2960" w:type="dxa"/>
            <w:tcBorders>
              <w:top w:val="single" w:sz="4" w:space="0" w:color="auto"/>
              <w:left w:val="single" w:sz="4" w:space="0" w:color="auto"/>
              <w:bottom w:val="single" w:sz="4" w:space="0" w:color="auto"/>
              <w:right w:val="single" w:sz="4" w:space="0" w:color="auto"/>
            </w:tcBorders>
            <w:noWrap/>
            <w:vAlign w:val="bottom"/>
          </w:tcPr>
          <w:p w:rsidR="00D11115" w:rsidRDefault="00D11115" w:rsidP="007040DC">
            <w:pPr>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举办者抽逃、侵占办学资金，或者通过关联交易等形式挪用办学经费，造成学校法人财产权受到严重损害。</w:t>
            </w:r>
          </w:p>
          <w:p w:rsidR="00D11115" w:rsidRDefault="00D11115" w:rsidP="007040DC">
            <w:pPr>
              <w:tabs>
                <w:tab w:val="left" w:pos="115"/>
              </w:tabs>
              <w:spacing w:line="36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非营利性民办学校分配或变相分配办学结余。</w:t>
            </w:r>
          </w:p>
          <w:p w:rsidR="00D11115" w:rsidRDefault="00D11115" w:rsidP="007040DC">
            <w:pPr>
              <w:tabs>
                <w:tab w:val="left" w:pos="115"/>
              </w:tabs>
              <w:spacing w:after="100" w:line="363"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违规抵押教育教学设施，造成学校办学条件受到重大影响。</w:t>
            </w:r>
          </w:p>
          <w:p w:rsidR="00D11115" w:rsidRDefault="00D11115" w:rsidP="007040DC">
            <w:pPr>
              <w:tabs>
                <w:tab w:val="left" w:pos="115"/>
              </w:tabs>
              <w:spacing w:after="60" w:line="379" w:lineRule="auto"/>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财政性经费使用不符合规定。</w:t>
            </w: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42"/>
        <w:gridCol w:w="860"/>
        <w:gridCol w:w="5947"/>
        <w:gridCol w:w="4057"/>
        <w:gridCol w:w="2790"/>
      </w:tblGrid>
      <w:tr w:rsidR="00D11115" w:rsidTr="007040DC">
        <w:trPr>
          <w:trHeight w:hRule="exact" w:val="756"/>
          <w:jc w:val="center"/>
        </w:trPr>
        <w:tc>
          <w:tcPr>
            <w:tcW w:w="842"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0"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t>二级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7"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7"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90" w:type="dxa"/>
            <w:tcBorders>
              <w:top w:val="single" w:sz="4" w:space="0" w:color="auto"/>
              <w:left w:val="single" w:sz="4" w:space="0" w:color="auto"/>
              <w:right w:val="single" w:sz="4" w:space="0" w:color="auto"/>
            </w:tcBorders>
            <w:noWrap/>
            <w:vAlign w:val="center"/>
          </w:tcPr>
          <w:p w:rsidR="00D11115" w:rsidRDefault="00D11115" w:rsidP="007040DC">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2224"/>
          <w:jc w:val="center"/>
        </w:trPr>
        <w:tc>
          <w:tcPr>
            <w:tcW w:w="842" w:type="dxa"/>
            <w:tcBorders>
              <w:left w:val="single" w:sz="4" w:space="0" w:color="auto"/>
            </w:tcBorders>
            <w:noWrap/>
          </w:tcPr>
          <w:p w:rsidR="00D11115" w:rsidRDefault="00D11115" w:rsidP="007040DC">
            <w:pPr>
              <w:rPr>
                <w:rFonts w:ascii="仿宋_GB2312" w:eastAsia="仿宋_GB2312" w:hAnsi="仿宋_GB2312" w:cs="仿宋_GB2312"/>
                <w:szCs w:val="21"/>
              </w:rPr>
            </w:pPr>
          </w:p>
        </w:tc>
        <w:tc>
          <w:tcPr>
            <w:tcW w:w="860" w:type="dxa"/>
            <w:tcBorders>
              <w:top w:val="single" w:sz="4" w:space="0" w:color="auto"/>
              <w:left w:val="single" w:sz="4" w:space="0" w:color="auto"/>
            </w:tcBorders>
            <w:noWrap/>
            <w:vAlign w:val="center"/>
          </w:tcPr>
          <w:p w:rsidR="00D11115" w:rsidRDefault="00D11115" w:rsidP="007040DC">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（五）</w:t>
            </w:r>
          </w:p>
          <w:p w:rsidR="00D11115" w:rsidRDefault="00D11115" w:rsidP="007040DC">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资产</w:t>
            </w:r>
          </w:p>
          <w:p w:rsidR="00D11115" w:rsidRDefault="00D11115" w:rsidP="007040DC">
            <w:pPr>
              <w:spacing w:line="36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7" w:type="dxa"/>
            <w:tcBorders>
              <w:top w:val="single" w:sz="4" w:space="0" w:color="auto"/>
              <w:left w:val="single" w:sz="4" w:space="0" w:color="auto"/>
            </w:tcBorders>
            <w:noWrap/>
          </w:tcPr>
          <w:p w:rsidR="00D11115" w:rsidRDefault="00D11115" w:rsidP="007040DC">
            <w:pPr>
              <w:tabs>
                <w:tab w:val="left" w:pos="108"/>
              </w:tabs>
              <w:spacing w:line="37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落实学园法人财产权，存续期间，所有资产由学园依法管理和使用。</w:t>
            </w:r>
          </w:p>
          <w:p w:rsidR="00D11115" w:rsidRDefault="00D11115" w:rsidP="007040DC">
            <w:pPr>
              <w:tabs>
                <w:tab w:val="left" w:pos="108"/>
              </w:tabs>
              <w:spacing w:line="37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将举办者出资、政府补助、受赠、收费、办学积累等各类资产分类登记入账，定期开展资产清查，并将清查结果向社会公布。</w:t>
            </w:r>
          </w:p>
        </w:tc>
        <w:tc>
          <w:tcPr>
            <w:tcW w:w="4057" w:type="dxa"/>
            <w:tcBorders>
              <w:top w:val="single" w:sz="4" w:space="0" w:color="auto"/>
              <w:left w:val="single" w:sz="4" w:space="0" w:color="auto"/>
            </w:tcBorders>
            <w:noWrap/>
          </w:tcPr>
          <w:p w:rsidR="00D11115" w:rsidRDefault="00D11115" w:rsidP="007040DC">
            <w:pPr>
              <w:spacing w:after="120" w:line="37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未建立资产管理制度，或已建立相应制度但不完善。</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2.</w:t>
            </w:r>
            <w:r>
              <w:rPr>
                <w:rFonts w:ascii="仿宋_GB2312" w:eastAsia="仿宋_GB2312" w:hAnsi="仿宋_GB2312" w:cs="仿宋_GB2312" w:hint="eastAsia"/>
                <w:color w:val="000000"/>
                <w:szCs w:val="21"/>
                <w:lang w:val="zh-CN" w:bidi="zh-CN"/>
              </w:rPr>
              <w:t>学园资产负债率高于</w:t>
            </w:r>
            <w:r>
              <w:rPr>
                <w:rFonts w:ascii="仿宋_GB2312" w:eastAsia="仿宋_GB2312" w:hAnsi="仿宋_GB2312" w:cs="仿宋_GB2312" w:hint="eastAsia"/>
                <w:b/>
                <w:bCs/>
                <w:color w:val="000000"/>
                <w:szCs w:val="21"/>
                <w:lang w:val="zh-CN" w:bidi="zh-CN"/>
              </w:rPr>
              <w:t>30%。</w:t>
            </w:r>
          </w:p>
        </w:tc>
        <w:tc>
          <w:tcPr>
            <w:tcW w:w="2790" w:type="dxa"/>
            <w:tcBorders>
              <w:top w:val="single" w:sz="4" w:space="0" w:color="auto"/>
              <w:left w:val="single" w:sz="4" w:space="0" w:color="auto"/>
              <w:right w:val="single" w:sz="4" w:space="0" w:color="auto"/>
            </w:tcBorders>
            <w:noWrap/>
          </w:tcPr>
          <w:p w:rsidR="00D11115" w:rsidRDefault="00D11115" w:rsidP="007040DC">
            <w:pPr>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违法处置教育设施或者重大资产。</w:t>
            </w:r>
          </w:p>
          <w:p w:rsidR="00D11115" w:rsidRDefault="00D11115" w:rsidP="007040DC">
            <w:pPr>
              <w:tabs>
                <w:tab w:val="left" w:pos="101"/>
              </w:tabs>
              <w:spacing w:line="36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学园资产负债率高于</w:t>
            </w:r>
            <w:r>
              <w:rPr>
                <w:rFonts w:ascii="仿宋_GB2312" w:eastAsia="仿宋_GB2312" w:hAnsi="仿宋_GB2312" w:cs="仿宋_GB2312" w:hint="eastAsia"/>
                <w:b/>
                <w:bCs/>
                <w:color w:val="000000"/>
                <w:szCs w:val="21"/>
                <w:lang w:val="zh-CN" w:bidi="zh-CN"/>
              </w:rPr>
              <w:t>60%,</w:t>
            </w:r>
            <w:r>
              <w:rPr>
                <w:rFonts w:ascii="仿宋_GB2312" w:eastAsia="仿宋_GB2312" w:hAnsi="仿宋_GB2312" w:cs="仿宋_GB2312" w:hint="eastAsia"/>
                <w:color w:val="000000"/>
                <w:szCs w:val="21"/>
                <w:lang w:val="zh-CN" w:bidi="zh-CN"/>
              </w:rPr>
              <w:t>财务风险高，办学受到影响。</w:t>
            </w:r>
          </w:p>
          <w:p w:rsidR="00D11115" w:rsidRDefault="00D11115" w:rsidP="007040DC">
            <w:pPr>
              <w:tabs>
                <w:tab w:val="left" w:pos="101"/>
              </w:tabs>
              <w:spacing w:line="374"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学园资产管理混乱，造成资产流失。</w:t>
            </w:r>
          </w:p>
        </w:tc>
      </w:tr>
      <w:tr w:rsidR="00D11115" w:rsidTr="007040DC">
        <w:trPr>
          <w:trHeight w:hRule="exact" w:val="1433"/>
          <w:jc w:val="center"/>
        </w:trPr>
        <w:tc>
          <w:tcPr>
            <w:tcW w:w="842" w:type="dxa"/>
            <w:vMerge w:val="restart"/>
            <w:tcBorders>
              <w:top w:val="single" w:sz="4" w:space="0" w:color="auto"/>
              <w:left w:val="single" w:sz="4" w:space="0" w:color="auto"/>
            </w:tcBorders>
            <w:noWrap/>
            <w:vAlign w:val="center"/>
          </w:tcPr>
          <w:p w:rsidR="00D11115" w:rsidRDefault="00D11115" w:rsidP="007040DC">
            <w:pPr>
              <w:spacing w:line="360" w:lineRule="exact"/>
              <w:ind w:firstLine="18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五、</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办学</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行为</w:t>
            </w:r>
          </w:p>
        </w:tc>
        <w:tc>
          <w:tcPr>
            <w:tcW w:w="860" w:type="dxa"/>
            <w:tcBorders>
              <w:top w:val="single" w:sz="4" w:space="0" w:color="auto"/>
              <w:left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（一）</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师德</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师风</w:t>
            </w:r>
          </w:p>
        </w:tc>
        <w:tc>
          <w:tcPr>
            <w:tcW w:w="5947" w:type="dxa"/>
            <w:tcBorders>
              <w:top w:val="single" w:sz="4" w:space="0" w:color="auto"/>
              <w:left w:val="single" w:sz="4" w:space="0" w:color="auto"/>
            </w:tcBorders>
            <w:noWrap/>
          </w:tcPr>
          <w:p w:rsidR="00D11115" w:rsidRDefault="00D11115" w:rsidP="007040DC">
            <w:pPr>
              <w:tabs>
                <w:tab w:val="left" w:pos="94"/>
              </w:tabs>
              <w:spacing w:before="100" w:after="100"/>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建立师德师风监督管理及奖惩制度。</w:t>
            </w:r>
          </w:p>
          <w:p w:rsidR="00D11115" w:rsidRDefault="00D11115" w:rsidP="007040DC">
            <w:pPr>
              <w:tabs>
                <w:tab w:val="left" w:pos="94"/>
              </w:tabs>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教师行为符合职业规范，遵守新时代教师职业行为十项准则。</w:t>
            </w:r>
          </w:p>
        </w:tc>
        <w:tc>
          <w:tcPr>
            <w:tcW w:w="4057"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2790" w:type="dxa"/>
            <w:tcBorders>
              <w:top w:val="single" w:sz="4" w:space="0" w:color="auto"/>
              <w:left w:val="single" w:sz="4" w:space="0" w:color="auto"/>
              <w:right w:val="single" w:sz="4" w:space="0" w:color="auto"/>
            </w:tcBorders>
            <w:noWrap/>
            <w:vAlign w:val="bottom"/>
          </w:tcPr>
          <w:p w:rsidR="00D11115" w:rsidRDefault="00D11115" w:rsidP="007040DC">
            <w:pPr>
              <w:spacing w:line="358"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.教师对学生实施体罚、变相体罚或者其他侮辱人格尊严的行为，或者对学生猥亵、性骚扰等。</w:t>
            </w:r>
          </w:p>
        </w:tc>
      </w:tr>
      <w:tr w:rsidR="00D11115" w:rsidTr="007040DC">
        <w:trPr>
          <w:trHeight w:hRule="exact" w:val="1940"/>
          <w:jc w:val="center"/>
        </w:trPr>
        <w:tc>
          <w:tcPr>
            <w:tcW w:w="842" w:type="dxa"/>
            <w:vMerge/>
            <w:tcBorders>
              <w:left w:val="single" w:sz="4" w:space="0" w:color="auto"/>
              <w:bottom w:val="single" w:sz="4" w:space="0" w:color="auto"/>
            </w:tcBorders>
            <w:noWrap/>
            <w:vAlign w:val="center"/>
          </w:tcPr>
          <w:p w:rsidR="00D11115" w:rsidRDefault="00D11115" w:rsidP="007040DC">
            <w:pP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tcBorders>
            <w:noWrap/>
            <w:vAlign w:val="center"/>
          </w:tcPr>
          <w:p w:rsidR="00D11115" w:rsidRDefault="00D11115" w:rsidP="007040DC">
            <w:pPr>
              <w:spacing w:line="364"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（二）</w:t>
            </w:r>
          </w:p>
          <w:p w:rsidR="00D11115" w:rsidRDefault="00D11115" w:rsidP="007040DC">
            <w:pPr>
              <w:spacing w:line="364" w:lineRule="exact"/>
              <w:ind w:left="18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招生</w:t>
            </w:r>
          </w:p>
          <w:p w:rsidR="00D11115" w:rsidRDefault="00D11115" w:rsidP="007040DC">
            <w:pPr>
              <w:spacing w:line="364" w:lineRule="exact"/>
              <w:ind w:left="18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7" w:type="dxa"/>
            <w:tcBorders>
              <w:top w:val="single" w:sz="4" w:space="0" w:color="auto"/>
              <w:left w:val="single" w:sz="4" w:space="0" w:color="auto"/>
              <w:bottom w:val="single" w:sz="4" w:space="0" w:color="auto"/>
            </w:tcBorders>
            <w:noWrap/>
          </w:tcPr>
          <w:p w:rsidR="00D11115" w:rsidRDefault="00D11115" w:rsidP="007040DC">
            <w:pPr>
              <w:spacing w:line="376"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招生入学方案符合相关规定，民办幼儿园与公办幼儿园同步招生，免试入学；对报名人数超过招生计划的，实行电脑随机录取。</w:t>
            </w:r>
          </w:p>
          <w:p w:rsidR="00D11115" w:rsidRDefault="00D11115" w:rsidP="007040DC">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严格执行招生计划。</w:t>
            </w:r>
          </w:p>
          <w:p w:rsidR="00D11115" w:rsidRDefault="00D11115" w:rsidP="007040DC">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招生简章和广告符合实际情况，且经审批机关备案。</w:t>
            </w:r>
          </w:p>
          <w:p w:rsidR="00D11115" w:rsidRDefault="00D11115" w:rsidP="007040DC">
            <w:pPr>
              <w:tabs>
                <w:tab w:val="left" w:pos="101"/>
              </w:tabs>
              <w:spacing w:line="376"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学籍管理符合相关规定。</w:t>
            </w:r>
          </w:p>
        </w:tc>
        <w:tc>
          <w:tcPr>
            <w:tcW w:w="4057" w:type="dxa"/>
            <w:tcBorders>
              <w:top w:val="single" w:sz="4" w:space="0" w:color="auto"/>
              <w:left w:val="single" w:sz="4" w:space="0" w:color="auto"/>
              <w:bottom w:val="single" w:sz="4" w:space="0" w:color="auto"/>
            </w:tcBorders>
            <w:noWrap/>
          </w:tcPr>
          <w:p w:rsidR="00D11115" w:rsidRPr="00BB0F2B" w:rsidRDefault="00D11115" w:rsidP="007040DC">
            <w:pPr>
              <w:spacing w:line="363" w:lineRule="exact"/>
              <w:rPr>
                <w:rFonts w:ascii="仿宋_GB2312" w:eastAsia="仿宋_GB2312" w:hAnsi="仿宋_GB2312" w:cs="仿宋_GB2312"/>
                <w:b/>
                <w:bCs/>
                <w:color w:val="000000"/>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违规招收学生。</w:t>
            </w:r>
          </w:p>
        </w:tc>
        <w:tc>
          <w:tcPr>
            <w:tcW w:w="2790"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64"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1</w:t>
            </w:r>
            <w:r>
              <w:rPr>
                <w:rFonts w:ascii="仿宋_GB2312" w:eastAsia="仿宋_GB2312" w:hAnsi="仿宋_GB2312" w:cs="仿宋_GB2312" w:hint="eastAsia"/>
                <w:color w:val="000000"/>
                <w:szCs w:val="21"/>
                <w:lang w:val="zh-CN" w:bidi="zh-CN"/>
              </w:rPr>
              <w:t>.以高额物质奖励等方式争抢生源，造成恶劣社会影响。</w:t>
            </w: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68"/>
        <w:gridCol w:w="857"/>
        <w:gridCol w:w="5944"/>
        <w:gridCol w:w="4064"/>
        <w:gridCol w:w="2768"/>
      </w:tblGrid>
      <w:tr w:rsidR="00D11115" w:rsidTr="007040DC">
        <w:trPr>
          <w:trHeight w:hRule="exact" w:val="745"/>
          <w:jc w:val="center"/>
        </w:trPr>
        <w:tc>
          <w:tcPr>
            <w:tcW w:w="868" w:type="dxa"/>
            <w:tcBorders>
              <w:top w:val="single" w:sz="4" w:space="0" w:color="auto"/>
              <w:left w:val="single" w:sz="4" w:space="0" w:color="auto"/>
            </w:tcBorders>
            <w:noWrap/>
            <w:vAlign w:val="bottom"/>
          </w:tcPr>
          <w:p w:rsidR="00D11115" w:rsidRDefault="00D11115" w:rsidP="007040DC">
            <w:pPr>
              <w:spacing w:line="346"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spacing w:line="346"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57" w:type="dxa"/>
            <w:tcBorders>
              <w:top w:val="single" w:sz="4" w:space="0" w:color="auto"/>
              <w:left w:val="single" w:sz="4" w:space="0" w:color="auto"/>
            </w:tcBorders>
            <w:noWrap/>
            <w:vAlign w:val="bottom"/>
          </w:tcPr>
          <w:p w:rsidR="00D11115" w:rsidRDefault="00D11115" w:rsidP="007040DC">
            <w:pPr>
              <w:spacing w:line="353"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D11115" w:rsidRDefault="00D11115" w:rsidP="007040DC">
            <w:pPr>
              <w:spacing w:line="353"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44"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64"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68" w:type="dxa"/>
            <w:tcBorders>
              <w:top w:val="single" w:sz="4" w:space="0" w:color="auto"/>
              <w:left w:val="single" w:sz="4" w:space="0" w:color="auto"/>
              <w:righ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1529"/>
          <w:jc w:val="center"/>
        </w:trPr>
        <w:tc>
          <w:tcPr>
            <w:tcW w:w="868" w:type="dxa"/>
            <w:vMerge w:val="restart"/>
            <w:tcBorders>
              <w:left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tcBorders>
            <w:noWrap/>
            <w:vAlign w:val="center"/>
          </w:tcPr>
          <w:p w:rsidR="00D11115" w:rsidRDefault="00D11115" w:rsidP="007040DC">
            <w:pPr>
              <w:spacing w:line="349" w:lineRule="exact"/>
              <w:ind w:left="160" w:firstLine="20"/>
              <w:jc w:val="left"/>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（三） 教学</w:t>
            </w:r>
          </w:p>
          <w:p w:rsidR="00D11115" w:rsidRDefault="00D11115" w:rsidP="007040DC">
            <w:pPr>
              <w:spacing w:line="349" w:lineRule="exact"/>
              <w:ind w:left="160" w:firstLine="2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4" w:type="dxa"/>
            <w:tcBorders>
              <w:top w:val="single" w:sz="4" w:space="0" w:color="auto"/>
              <w:left w:val="single" w:sz="4" w:space="0" w:color="auto"/>
            </w:tcBorders>
            <w:noWrap/>
            <w:vAlign w:val="bottom"/>
          </w:tcPr>
          <w:p w:rsidR="00D11115" w:rsidRPr="00E27985" w:rsidRDefault="00D11115" w:rsidP="007040DC">
            <w:pPr>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szCs w:val="21"/>
                <w:lang w:val="zh-CN" w:bidi="zh-CN"/>
              </w:rPr>
              <w:t xml:space="preserve"> </w:t>
            </w:r>
            <w:r>
              <w:rPr>
                <w:rFonts w:ascii="仿宋_GB2312" w:eastAsia="仿宋_GB2312" w:hAnsi="仿宋_GB2312" w:cs="仿宋_GB2312" w:hint="eastAsia"/>
                <w:color w:val="000000"/>
                <w:szCs w:val="21"/>
                <w:lang w:val="zh-CN" w:bidi="zh-CN"/>
              </w:rPr>
              <w:t>选用教材符合相关要求，选用教材经审定，不得引进境外课程、使用境外教材。</w:t>
            </w:r>
          </w:p>
          <w:p w:rsidR="00D11115" w:rsidRDefault="00D11115" w:rsidP="007040DC">
            <w:pPr>
              <w:tabs>
                <w:tab w:val="left" w:pos="122"/>
              </w:tabs>
              <w:spacing w:line="360" w:lineRule="exact"/>
              <w:rPr>
                <w:rFonts w:ascii="仿宋_GB2312" w:eastAsia="仿宋_GB2312" w:hAnsi="仿宋_GB2312" w:cs="仿宋_GB2312"/>
                <w:color w:val="000000"/>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教学开展符合教育规律，教学管理制度报主管部门备案。</w:t>
            </w:r>
          </w:p>
          <w:p w:rsidR="00D11115" w:rsidRDefault="00D11115" w:rsidP="007040DC">
            <w:pPr>
              <w:tabs>
                <w:tab w:val="left" w:pos="122"/>
              </w:tabs>
              <w:spacing w:line="360"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组织教育教学的时间安排符合国家规定。</w:t>
            </w:r>
          </w:p>
        </w:tc>
        <w:tc>
          <w:tcPr>
            <w:tcW w:w="4064" w:type="dxa"/>
            <w:tcBorders>
              <w:top w:val="single" w:sz="4" w:space="0" w:color="auto"/>
              <w:left w:val="single" w:sz="4" w:space="0" w:color="auto"/>
            </w:tcBorders>
            <w:noWrap/>
          </w:tcPr>
          <w:p w:rsidR="00D11115" w:rsidRDefault="00D11115" w:rsidP="007040DC">
            <w:pPr>
              <w:spacing w:line="365" w:lineRule="exact"/>
              <w:jc w:val="left"/>
              <w:rPr>
                <w:rFonts w:ascii="仿宋_GB2312" w:eastAsia="仿宋_GB2312" w:hAnsi="仿宋_GB2312" w:cs="仿宋_GB2312"/>
                <w:szCs w:val="21"/>
                <w:lang w:val="zh-CN" w:bidi="zh-CN"/>
              </w:rPr>
            </w:pPr>
          </w:p>
        </w:tc>
        <w:tc>
          <w:tcPr>
            <w:tcW w:w="2768" w:type="dxa"/>
            <w:tcBorders>
              <w:top w:val="single" w:sz="4" w:space="0" w:color="auto"/>
              <w:left w:val="single" w:sz="4" w:space="0" w:color="auto"/>
              <w:right w:val="single" w:sz="4" w:space="0" w:color="auto"/>
            </w:tcBorders>
            <w:noWrap/>
          </w:tcPr>
          <w:p w:rsidR="00D11115" w:rsidRDefault="00D11115" w:rsidP="007040DC">
            <w:pPr>
              <w:spacing w:line="359" w:lineRule="exac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擅自引进或使用境外课程及教材，存在意识形态安全风险隐患。</w:t>
            </w:r>
          </w:p>
        </w:tc>
      </w:tr>
      <w:tr w:rsidR="00D11115" w:rsidTr="007040DC">
        <w:trPr>
          <w:trHeight w:hRule="exact" w:val="1222"/>
          <w:jc w:val="center"/>
        </w:trPr>
        <w:tc>
          <w:tcPr>
            <w:tcW w:w="868" w:type="dxa"/>
            <w:vMerge/>
            <w:tcBorders>
              <w:left w:val="single" w:sz="4" w:space="0" w:color="auto"/>
              <w:bottom w:val="single" w:sz="4" w:space="0" w:color="auto"/>
            </w:tcBorders>
            <w:noWrap/>
          </w:tcPr>
          <w:p w:rsidR="00D11115" w:rsidRDefault="00D11115" w:rsidP="007040DC">
            <w:pPr>
              <w:rPr>
                <w:rFonts w:ascii="仿宋_GB2312" w:eastAsia="仿宋_GB2312" w:hAnsi="仿宋_GB2312" w:cs="仿宋_GB2312"/>
                <w:szCs w:val="21"/>
              </w:rPr>
            </w:pPr>
          </w:p>
        </w:tc>
        <w:tc>
          <w:tcPr>
            <w:tcW w:w="857" w:type="dxa"/>
            <w:tcBorders>
              <w:top w:val="single" w:sz="4" w:space="0" w:color="auto"/>
              <w:left w:val="single" w:sz="4" w:space="0" w:color="auto"/>
              <w:bottom w:val="single" w:sz="4" w:space="0" w:color="auto"/>
            </w:tcBorders>
            <w:noWrap/>
            <w:vAlign w:val="bottom"/>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（四）</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安全</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管理</w:t>
            </w:r>
          </w:p>
        </w:tc>
        <w:tc>
          <w:tcPr>
            <w:tcW w:w="5944" w:type="dxa"/>
            <w:tcBorders>
              <w:top w:val="single" w:sz="4" w:space="0" w:color="auto"/>
              <w:left w:val="single" w:sz="4" w:space="0" w:color="auto"/>
              <w:bottom w:val="single" w:sz="4" w:space="0" w:color="auto"/>
            </w:tcBorders>
            <w:noWrap/>
            <w:vAlign w:val="bottom"/>
          </w:tcPr>
          <w:p w:rsidR="00D11115" w:rsidRDefault="00D11115" w:rsidP="007040DC">
            <w:pPr>
              <w:spacing w:after="100" w:line="378"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安全管理制度及突发事件应急处置机制健全，并依法公开。深入开展幼儿园安全教育工作。</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.安全管理组织机构设置完备，责任人及专职人员配置符合相</w:t>
            </w:r>
          </w:p>
        </w:tc>
        <w:tc>
          <w:tcPr>
            <w:tcW w:w="4064" w:type="dxa"/>
            <w:tcBorders>
              <w:top w:val="single" w:sz="4" w:space="0" w:color="auto"/>
              <w:left w:val="single" w:sz="4" w:space="0" w:color="auto"/>
              <w:bottom w:val="single" w:sz="4" w:space="0" w:color="auto"/>
            </w:tcBorders>
            <w:noWrap/>
            <w:vAlign w:val="bottom"/>
          </w:tcPr>
          <w:p w:rsidR="00D11115" w:rsidRDefault="00D11115" w:rsidP="007040DC">
            <w:pPr>
              <w:tabs>
                <w:tab w:val="left" w:pos="94"/>
              </w:tabs>
              <w:spacing w:line="349"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未健全安全管理各项制度及突发事件应急处置机制。</w:t>
            </w:r>
          </w:p>
          <w:p w:rsidR="00D11115" w:rsidRDefault="00D11115" w:rsidP="007040DC">
            <w:pPr>
              <w:tabs>
                <w:tab w:val="left" w:pos="94"/>
              </w:tabs>
              <w:spacing w:line="349"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未按要求设置安全管理工作组织机构。</w:t>
            </w:r>
          </w:p>
        </w:tc>
        <w:tc>
          <w:tcPr>
            <w:tcW w:w="2768" w:type="dxa"/>
            <w:tcBorders>
              <w:top w:val="single" w:sz="4" w:space="0" w:color="auto"/>
              <w:left w:val="single" w:sz="4" w:space="0" w:color="auto"/>
              <w:bottom w:val="single" w:sz="4" w:space="0" w:color="auto"/>
              <w:right w:val="single" w:sz="4" w:space="0" w:color="auto"/>
            </w:tcBorders>
            <w:noWrap/>
            <w:vAlign w:val="bottom"/>
          </w:tcPr>
          <w:p w:rsidR="00D11115" w:rsidRDefault="00D11115" w:rsidP="007040DC">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未按规定落实安全管理责任，发生重大事故。</w:t>
            </w:r>
          </w:p>
          <w:p w:rsidR="00D11115" w:rsidRDefault="00D11115" w:rsidP="007040DC">
            <w:pPr>
              <w:spacing w:line="353"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.未落实传染病防控等机制，</w:t>
            </w:r>
          </w:p>
        </w:tc>
      </w:tr>
    </w:tbl>
    <w:p w:rsidR="00D11115" w:rsidRDefault="00D11115" w:rsidP="00D11115">
      <w:pPr>
        <w:spacing w:line="1" w:lineRule="exact"/>
        <w:rPr>
          <w:rFonts w:ascii="Calibri" w:hAnsi="Calibri"/>
          <w:sz w:val="2"/>
          <w:szCs w:val="2"/>
        </w:rPr>
      </w:pPr>
      <w:r>
        <w:rPr>
          <w:rFonts w:ascii="Calibri" w:hAnsi="Calibri"/>
          <w:szCs w:val="24"/>
        </w:rPr>
        <w:br w:type="page"/>
      </w:r>
    </w:p>
    <w:tbl>
      <w:tblPr>
        <w:tblW w:w="0" w:type="auto"/>
        <w:jc w:val="center"/>
        <w:tblLayout w:type="fixed"/>
        <w:tblCellMar>
          <w:left w:w="10" w:type="dxa"/>
          <w:right w:w="10" w:type="dxa"/>
        </w:tblCellMar>
        <w:tblLook w:val="04A0"/>
      </w:tblPr>
      <w:tblGrid>
        <w:gridCol w:w="835"/>
        <w:gridCol w:w="864"/>
        <w:gridCol w:w="5954"/>
        <w:gridCol w:w="4050"/>
        <w:gridCol w:w="2779"/>
      </w:tblGrid>
      <w:tr w:rsidR="00D11115" w:rsidTr="007040DC">
        <w:trPr>
          <w:trHeight w:hRule="exact" w:val="745"/>
          <w:jc w:val="center"/>
        </w:trPr>
        <w:tc>
          <w:tcPr>
            <w:tcW w:w="835" w:type="dxa"/>
            <w:tcBorders>
              <w:top w:val="single" w:sz="4" w:space="0" w:color="auto"/>
              <w:left w:val="single" w:sz="4" w:space="0" w:color="auto"/>
            </w:tcBorders>
            <w:noWrap/>
            <w:vAlign w:val="bottom"/>
          </w:tcPr>
          <w:p w:rsidR="00D11115" w:rsidRDefault="00D11115" w:rsidP="007040DC">
            <w:pPr>
              <w:spacing w:after="60"/>
              <w:jc w:val="center"/>
              <w:rPr>
                <w:rFonts w:ascii="宋体" w:hAnsi="宋体" w:cs="宋体"/>
                <w:sz w:val="24"/>
                <w:szCs w:val="24"/>
                <w:lang w:val="zh-CN" w:bidi="zh-CN"/>
              </w:rPr>
            </w:pPr>
            <w:r>
              <w:rPr>
                <w:rFonts w:ascii="黑体" w:eastAsia="黑体" w:hAnsi="黑体" w:cs="黑体"/>
                <w:color w:val="000000"/>
                <w:sz w:val="24"/>
                <w:szCs w:val="24"/>
                <w:lang w:val="zh-CN" w:bidi="zh-CN"/>
              </w:rPr>
              <w:lastRenderedPageBreak/>
              <w:t>一级</w:t>
            </w:r>
          </w:p>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864" w:type="dxa"/>
            <w:tcBorders>
              <w:top w:val="single" w:sz="4" w:space="0" w:color="auto"/>
              <w:left w:val="single" w:sz="4" w:space="0" w:color="auto"/>
            </w:tcBorders>
            <w:noWrap/>
            <w:vAlign w:val="bottom"/>
          </w:tcPr>
          <w:p w:rsidR="00D11115" w:rsidRDefault="00D11115" w:rsidP="007040DC">
            <w:pPr>
              <w:spacing w:line="360" w:lineRule="exact"/>
              <w:jc w:val="center"/>
              <w:rPr>
                <w:rFonts w:ascii="黑体" w:eastAsia="黑体" w:hAnsi="黑体" w:cs="黑体"/>
                <w:color w:val="000000"/>
                <w:sz w:val="24"/>
                <w:szCs w:val="24"/>
                <w:lang w:val="zh-CN" w:bidi="zh-CN"/>
              </w:rPr>
            </w:pPr>
            <w:r>
              <w:rPr>
                <w:rFonts w:ascii="黑体" w:eastAsia="黑体" w:hAnsi="黑体" w:cs="黑体"/>
                <w:color w:val="000000"/>
                <w:sz w:val="24"/>
                <w:szCs w:val="24"/>
                <w:lang w:val="zh-CN" w:bidi="zh-CN"/>
              </w:rPr>
              <w:t>二级</w:t>
            </w:r>
          </w:p>
          <w:p w:rsidR="00D11115" w:rsidRDefault="00D11115" w:rsidP="007040DC">
            <w:pPr>
              <w:spacing w:line="360" w:lineRule="exact"/>
              <w:jc w:val="center"/>
              <w:rPr>
                <w:rFonts w:ascii="宋体" w:hAnsi="宋体" w:cs="宋体"/>
                <w:sz w:val="24"/>
                <w:szCs w:val="24"/>
                <w:lang w:val="zh-CN" w:bidi="zh-CN"/>
              </w:rPr>
            </w:pPr>
            <w:r>
              <w:rPr>
                <w:rFonts w:ascii="黑体" w:eastAsia="黑体" w:hAnsi="黑体" w:cs="黑体"/>
                <w:color w:val="000000"/>
                <w:sz w:val="24"/>
                <w:szCs w:val="24"/>
                <w:lang w:val="zh-CN" w:bidi="zh-CN"/>
              </w:rPr>
              <w:t>指标</w:t>
            </w:r>
          </w:p>
        </w:tc>
        <w:tc>
          <w:tcPr>
            <w:tcW w:w="5954"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指标观测点</w:t>
            </w:r>
          </w:p>
        </w:tc>
        <w:tc>
          <w:tcPr>
            <w:tcW w:w="4050" w:type="dxa"/>
            <w:tcBorders>
              <w:top w:val="single" w:sz="4" w:space="0" w:color="auto"/>
              <w:left w:val="single" w:sz="4" w:space="0" w:color="auto"/>
            </w:tcBorders>
            <w:noWrap/>
            <w:vAlign w:val="center"/>
          </w:tcPr>
          <w:p w:rsidR="00D11115" w:rsidRDefault="00D11115" w:rsidP="007040DC">
            <w:pPr>
              <w:jc w:val="center"/>
              <w:rPr>
                <w:rFonts w:ascii="宋体" w:hAnsi="宋体" w:cs="宋体"/>
                <w:sz w:val="24"/>
                <w:szCs w:val="24"/>
                <w:lang w:val="zh-CN" w:bidi="zh-CN"/>
              </w:rPr>
            </w:pPr>
            <w:r>
              <w:rPr>
                <w:rFonts w:ascii="黑体" w:eastAsia="黑体" w:hAnsi="黑体" w:cs="黑体"/>
                <w:color w:val="000000"/>
                <w:sz w:val="24"/>
                <w:szCs w:val="24"/>
                <w:lang w:val="zh-CN" w:bidi="zh-CN"/>
              </w:rPr>
              <w:t>建议一般关注情形</w:t>
            </w:r>
          </w:p>
        </w:tc>
        <w:tc>
          <w:tcPr>
            <w:tcW w:w="2779" w:type="dxa"/>
            <w:tcBorders>
              <w:top w:val="single" w:sz="4" w:space="0" w:color="auto"/>
              <w:left w:val="single" w:sz="4" w:space="0" w:color="auto"/>
              <w:right w:val="single" w:sz="4" w:space="0" w:color="auto"/>
            </w:tcBorders>
            <w:noWrap/>
            <w:vAlign w:val="center"/>
          </w:tcPr>
          <w:p w:rsidR="00D11115" w:rsidRDefault="00D11115" w:rsidP="007040DC">
            <w:pPr>
              <w:ind w:firstLine="400"/>
              <w:jc w:val="left"/>
              <w:rPr>
                <w:rFonts w:ascii="宋体" w:hAnsi="宋体" w:cs="宋体"/>
                <w:sz w:val="24"/>
                <w:szCs w:val="24"/>
                <w:lang w:val="zh-CN" w:bidi="zh-CN"/>
              </w:rPr>
            </w:pPr>
            <w:r>
              <w:rPr>
                <w:rFonts w:ascii="黑体" w:eastAsia="黑体" w:hAnsi="黑体" w:cs="黑体"/>
                <w:color w:val="000000"/>
                <w:sz w:val="24"/>
                <w:szCs w:val="24"/>
                <w:lang w:val="zh-CN" w:bidi="zh-CN"/>
              </w:rPr>
              <w:t>建议重点关注情形</w:t>
            </w:r>
          </w:p>
        </w:tc>
      </w:tr>
      <w:tr w:rsidR="00D11115" w:rsidTr="007040DC">
        <w:trPr>
          <w:trHeight w:hRule="exact" w:val="1104"/>
          <w:jc w:val="center"/>
        </w:trPr>
        <w:tc>
          <w:tcPr>
            <w:tcW w:w="835"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864" w:type="dxa"/>
            <w:tcBorders>
              <w:top w:val="single" w:sz="4" w:space="0" w:color="auto"/>
              <w:left w:val="single" w:sz="4" w:space="0" w:color="auto"/>
            </w:tcBorders>
            <w:noWrap/>
          </w:tcPr>
          <w:p w:rsidR="00D11115" w:rsidRDefault="00D11115" w:rsidP="007040DC">
            <w:pPr>
              <w:rPr>
                <w:rFonts w:ascii="仿宋_GB2312" w:eastAsia="仿宋_GB2312" w:hAnsi="仿宋_GB2312" w:cs="仿宋_GB2312"/>
                <w:szCs w:val="21"/>
              </w:rPr>
            </w:pPr>
          </w:p>
        </w:tc>
        <w:tc>
          <w:tcPr>
            <w:tcW w:w="5954" w:type="dxa"/>
            <w:tcBorders>
              <w:top w:val="single" w:sz="4" w:space="0" w:color="auto"/>
              <w:left w:val="single" w:sz="4" w:space="0" w:color="auto"/>
            </w:tcBorders>
            <w:noWrap/>
            <w:vAlign w:val="bottom"/>
          </w:tcPr>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关要求。切实做好消防、校车、食品、卫生危化品等相关安全管理工作。</w:t>
            </w:r>
          </w:p>
          <w:p w:rsidR="00D11115" w:rsidRDefault="00D11115" w:rsidP="007040DC">
            <w:pPr>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en-US"/>
              </w:rPr>
              <w:t>3.</w:t>
            </w:r>
            <w:r>
              <w:rPr>
                <w:rFonts w:ascii="仿宋_GB2312" w:eastAsia="仿宋_GB2312" w:hAnsi="仿宋_GB2312" w:cs="仿宋_GB2312" w:hint="eastAsia"/>
                <w:color w:val="000000"/>
                <w:szCs w:val="21"/>
                <w:lang w:val="zh-CN" w:bidi="zh-CN"/>
              </w:rPr>
              <w:t>定期开展安全培训及应急疏散演练。</w:t>
            </w:r>
          </w:p>
        </w:tc>
        <w:tc>
          <w:tcPr>
            <w:tcW w:w="4050" w:type="dxa"/>
            <w:tcBorders>
              <w:top w:val="single" w:sz="4" w:space="0" w:color="auto"/>
              <w:left w:val="single" w:sz="4" w:space="0" w:color="auto"/>
            </w:tcBorders>
            <w:noWrap/>
            <w:vAlign w:val="bottom"/>
          </w:tcPr>
          <w:p w:rsidR="00D11115" w:rsidRDefault="00D11115" w:rsidP="007040DC">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在消防、校车管理、食品、卫生、传染病防控等方面存在安全隐患。</w:t>
            </w:r>
          </w:p>
          <w:p w:rsidR="00D11115" w:rsidRDefault="00D11115" w:rsidP="007040DC">
            <w:pPr>
              <w:tabs>
                <w:tab w:val="left" w:pos="108"/>
              </w:tabs>
              <w:spacing w:line="36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4.</w:t>
            </w:r>
            <w:r>
              <w:rPr>
                <w:rFonts w:ascii="仿宋_GB2312" w:eastAsia="仿宋_GB2312" w:hAnsi="仿宋_GB2312" w:cs="仿宋_GB2312" w:hint="eastAsia"/>
                <w:color w:val="000000"/>
                <w:szCs w:val="21"/>
                <w:lang w:val="zh-CN" w:bidi="zh-CN"/>
              </w:rPr>
              <w:t>学园专职保安员配备不达标。</w:t>
            </w:r>
          </w:p>
        </w:tc>
        <w:tc>
          <w:tcPr>
            <w:tcW w:w="2779" w:type="dxa"/>
            <w:tcBorders>
              <w:top w:val="single" w:sz="4" w:space="0" w:color="auto"/>
              <w:left w:val="single" w:sz="4" w:space="0" w:color="auto"/>
              <w:right w:val="single" w:sz="4" w:space="0" w:color="auto"/>
            </w:tcBorders>
            <w:noWrap/>
          </w:tcPr>
          <w:p w:rsidR="00D11115" w:rsidRDefault="00D11115" w:rsidP="007040DC">
            <w:pPr>
              <w:spacing w:before="10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造成恶劣社会影响。</w:t>
            </w:r>
          </w:p>
        </w:tc>
      </w:tr>
      <w:tr w:rsidR="00D11115" w:rsidTr="007040DC">
        <w:trPr>
          <w:trHeight w:hRule="exact" w:val="2171"/>
          <w:jc w:val="center"/>
        </w:trPr>
        <w:tc>
          <w:tcPr>
            <w:tcW w:w="835" w:type="dxa"/>
            <w:vMerge w:val="restart"/>
            <w:tcBorders>
              <w:top w:val="single" w:sz="4" w:space="0" w:color="auto"/>
              <w:left w:val="single" w:sz="4" w:space="0" w:color="auto"/>
            </w:tcBorders>
            <w:noWrap/>
            <w:vAlign w:val="center"/>
          </w:tcPr>
          <w:p w:rsidR="00D11115" w:rsidRDefault="00D11115" w:rsidP="007040DC">
            <w:pPr>
              <w:spacing w:line="353" w:lineRule="exact"/>
              <w:ind w:firstLine="160"/>
              <w:jc w:val="left"/>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六、</w:t>
            </w:r>
          </w:p>
          <w:p w:rsidR="00D11115" w:rsidRDefault="00D11115" w:rsidP="007040DC">
            <w:pPr>
              <w:spacing w:line="353"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师生</w:t>
            </w:r>
          </w:p>
          <w:p w:rsidR="00D11115" w:rsidRDefault="00D11115" w:rsidP="007040DC">
            <w:pPr>
              <w:spacing w:line="353"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864" w:type="dxa"/>
            <w:tcBorders>
              <w:top w:val="single" w:sz="4" w:space="0" w:color="auto"/>
              <w:left w:val="single" w:sz="4" w:space="0" w:color="auto"/>
            </w:tcBorders>
            <w:noWrap/>
            <w:vAlign w:val="center"/>
          </w:tcPr>
          <w:p w:rsidR="00D11115" w:rsidRDefault="00D11115" w:rsidP="007040DC">
            <w:pPr>
              <w:spacing w:line="364" w:lineRule="exact"/>
              <w:ind w:left="160" w:firstLine="20"/>
              <w:rPr>
                <w:rFonts w:ascii="仿宋_GB2312" w:eastAsia="仿宋_GB2312" w:hAnsi="仿宋_GB2312" w:cs="仿宋_GB2312"/>
                <w:color w:val="000000"/>
                <w:szCs w:val="21"/>
                <w:lang w:eastAsia="en-US" w:bidi="en-US"/>
              </w:rPr>
            </w:pPr>
            <w:r>
              <w:rPr>
                <w:rFonts w:ascii="仿宋_GB2312" w:eastAsia="仿宋_GB2312" w:hAnsi="仿宋_GB2312" w:cs="仿宋_GB2312" w:hint="eastAsia"/>
                <w:color w:val="000000"/>
                <w:szCs w:val="21"/>
                <w:lang w:eastAsia="en-US" w:bidi="en-US"/>
              </w:rPr>
              <w:t>(</w:t>
            </w:r>
            <w:r>
              <w:rPr>
                <w:rFonts w:ascii="仿宋_GB2312" w:eastAsia="仿宋_GB2312" w:hAnsi="仿宋_GB2312" w:cs="仿宋_GB2312" w:hint="eastAsia"/>
                <w:color w:val="000000"/>
                <w:szCs w:val="21"/>
                <w:lang w:bidi="en-US"/>
              </w:rPr>
              <w:t>一</w:t>
            </w:r>
            <w:r>
              <w:rPr>
                <w:rFonts w:ascii="仿宋_GB2312" w:eastAsia="仿宋_GB2312" w:hAnsi="仿宋_GB2312" w:cs="仿宋_GB2312" w:hint="eastAsia"/>
                <w:color w:val="000000"/>
                <w:szCs w:val="21"/>
                <w:lang w:eastAsia="en-US" w:bidi="en-US"/>
              </w:rPr>
              <w:t>)</w:t>
            </w:r>
          </w:p>
          <w:p w:rsidR="00D11115" w:rsidRDefault="00D11115" w:rsidP="007040DC">
            <w:pPr>
              <w:spacing w:line="364" w:lineRule="exact"/>
              <w:ind w:left="160" w:firstLine="20"/>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教师 </w:t>
            </w:r>
          </w:p>
          <w:p w:rsidR="00D11115" w:rsidRDefault="00D11115" w:rsidP="007040DC">
            <w:pPr>
              <w:spacing w:line="364" w:lineRule="exact"/>
              <w:ind w:left="160" w:firstLine="20"/>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5954" w:type="dxa"/>
            <w:tcBorders>
              <w:top w:val="single" w:sz="4" w:space="0" w:color="auto"/>
              <w:left w:val="single" w:sz="4" w:space="0" w:color="auto"/>
            </w:tcBorders>
            <w:noWrap/>
            <w:vAlign w:val="bottom"/>
          </w:tcPr>
          <w:p w:rsidR="00D11115" w:rsidRDefault="00D11115" w:rsidP="007040DC">
            <w:pPr>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与教师依法签订合同，按时足额支付工费，依法足额缴纳社会保险费和住房公积金。</w:t>
            </w:r>
          </w:p>
          <w:p w:rsidR="00D11115" w:rsidRDefault="00D11115" w:rsidP="007040DC">
            <w:pPr>
              <w:tabs>
                <w:tab w:val="left" w:pos="101"/>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从学费收入中提取一定比例建立专项资金或者基金，用于教职工职业激励或者增加待遇保障。</w:t>
            </w:r>
          </w:p>
          <w:p w:rsidR="00D11115" w:rsidRDefault="00D11115" w:rsidP="007040DC">
            <w:pPr>
              <w:tabs>
                <w:tab w:val="left" w:pos="101"/>
              </w:tabs>
              <w:spacing w:line="361"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3.</w:t>
            </w:r>
            <w:r>
              <w:rPr>
                <w:rFonts w:ascii="仿宋_GB2312" w:eastAsia="仿宋_GB2312" w:hAnsi="仿宋_GB2312" w:cs="仿宋_GB2312" w:hint="eastAsia"/>
                <w:color w:val="000000"/>
                <w:szCs w:val="21"/>
                <w:lang w:val="zh-CN" w:bidi="zh-CN"/>
              </w:rPr>
              <w:t>在学费收入中安排一定比例资金用于教师培训。民办学校保证每位教师</w:t>
            </w:r>
            <w:r>
              <w:rPr>
                <w:rFonts w:ascii="仿宋_GB2312" w:eastAsia="仿宋_GB2312" w:hAnsi="仿宋_GB2312" w:cs="仿宋_GB2312" w:hint="eastAsia"/>
                <w:b/>
                <w:bCs/>
                <w:color w:val="000000"/>
                <w:szCs w:val="21"/>
                <w:lang w:val="zh-CN" w:bidi="zh-CN"/>
              </w:rPr>
              <w:t>5</w:t>
            </w:r>
            <w:r>
              <w:rPr>
                <w:rFonts w:ascii="仿宋_GB2312" w:eastAsia="仿宋_GB2312" w:hAnsi="仿宋_GB2312" w:cs="仿宋_GB2312" w:hint="eastAsia"/>
                <w:color w:val="000000"/>
                <w:szCs w:val="21"/>
                <w:lang w:val="zh-CN" w:bidi="zh-CN"/>
              </w:rPr>
              <w:t>年不少于</w:t>
            </w:r>
            <w:r>
              <w:rPr>
                <w:rFonts w:ascii="仿宋_GB2312" w:eastAsia="仿宋_GB2312" w:hAnsi="仿宋_GB2312" w:cs="仿宋_GB2312" w:hint="eastAsia"/>
                <w:b/>
                <w:bCs/>
                <w:color w:val="000000"/>
                <w:szCs w:val="21"/>
                <w:lang w:val="zh-CN" w:bidi="zh-CN"/>
              </w:rPr>
              <w:t>360</w:t>
            </w:r>
            <w:r>
              <w:rPr>
                <w:rFonts w:ascii="仿宋_GB2312" w:eastAsia="仿宋_GB2312" w:hAnsi="仿宋_GB2312" w:cs="仿宋_GB2312" w:hint="eastAsia"/>
                <w:color w:val="000000"/>
                <w:szCs w:val="21"/>
                <w:lang w:val="zh-CN" w:bidi="zh-CN"/>
              </w:rPr>
              <w:t>学时的培训。</w:t>
            </w:r>
          </w:p>
        </w:tc>
        <w:tc>
          <w:tcPr>
            <w:tcW w:w="4050" w:type="dxa"/>
            <w:tcBorders>
              <w:top w:val="single" w:sz="4" w:space="0" w:color="auto"/>
              <w:left w:val="single" w:sz="4" w:space="0" w:color="auto"/>
            </w:tcBorders>
            <w:noWrap/>
          </w:tcPr>
          <w:p w:rsidR="00D11115" w:rsidRDefault="00D11115" w:rsidP="007040DC">
            <w:pPr>
              <w:spacing w:line="362" w:lineRule="exact"/>
              <w:jc w:val="left"/>
              <w:rPr>
                <w:rFonts w:ascii="仿宋_GB2312" w:eastAsia="仿宋_GB2312" w:hAnsi="仿宋_GB2312" w:cs="仿宋_GB2312"/>
                <w:szCs w:val="21"/>
                <w:lang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未按规定与教师签订合同，未保障工资、保险、住房公积金等福利待遇。</w:t>
            </w:r>
          </w:p>
          <w:p w:rsidR="00D11115" w:rsidRDefault="00D11115" w:rsidP="007040DC">
            <w:pPr>
              <w:spacing w:line="36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.未按规定安排经费，支持教师参与相关业务培训。</w:t>
            </w:r>
          </w:p>
        </w:tc>
        <w:tc>
          <w:tcPr>
            <w:tcW w:w="2779" w:type="dxa"/>
            <w:tcBorders>
              <w:top w:val="single" w:sz="4" w:space="0" w:color="auto"/>
              <w:left w:val="single" w:sz="4" w:space="0" w:color="auto"/>
              <w:right w:val="single" w:sz="4" w:space="0" w:color="auto"/>
            </w:tcBorders>
            <w:noWrap/>
          </w:tcPr>
          <w:p w:rsidR="00D11115" w:rsidRDefault="00D11115" w:rsidP="007040DC">
            <w:pPr>
              <w:spacing w:before="80" w:after="120"/>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存在严重拖欠教师工资情况。</w:t>
            </w:r>
          </w:p>
        </w:tc>
      </w:tr>
      <w:tr w:rsidR="00D11115" w:rsidTr="007040DC">
        <w:trPr>
          <w:trHeight w:hRule="exact" w:val="1506"/>
          <w:jc w:val="center"/>
        </w:trPr>
        <w:tc>
          <w:tcPr>
            <w:tcW w:w="835" w:type="dxa"/>
            <w:vMerge/>
            <w:tcBorders>
              <w:left w:val="single" w:sz="4" w:space="0" w:color="auto"/>
              <w:bottom w:val="single" w:sz="4" w:space="0" w:color="auto"/>
            </w:tcBorders>
            <w:noWrap/>
            <w:vAlign w:val="center"/>
          </w:tcPr>
          <w:p w:rsidR="00D11115" w:rsidRDefault="00D11115" w:rsidP="007040DC">
            <w:pPr>
              <w:rPr>
                <w:rFonts w:ascii="仿宋_GB2312" w:eastAsia="仿宋_GB2312" w:hAnsi="仿宋_GB2312" w:cs="仿宋_GB2312"/>
                <w:szCs w:val="21"/>
              </w:rPr>
            </w:pPr>
          </w:p>
        </w:tc>
        <w:tc>
          <w:tcPr>
            <w:tcW w:w="864" w:type="dxa"/>
            <w:tcBorders>
              <w:top w:val="single" w:sz="4" w:space="0" w:color="auto"/>
              <w:left w:val="single" w:sz="4" w:space="0" w:color="auto"/>
              <w:bottom w:val="single" w:sz="4" w:space="0" w:color="auto"/>
            </w:tcBorders>
            <w:noWrap/>
            <w:vAlign w:val="center"/>
          </w:tcPr>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 xml:space="preserve">(二) </w:t>
            </w:r>
          </w:p>
          <w:p w:rsidR="00D11115" w:rsidRDefault="00D11115" w:rsidP="007040DC">
            <w:pPr>
              <w:spacing w:line="360" w:lineRule="exact"/>
              <w:jc w:val="center"/>
              <w:rPr>
                <w:rFonts w:ascii="仿宋_GB2312" w:eastAsia="仿宋_GB2312" w:hAnsi="仿宋_GB2312" w:cs="仿宋_GB2312"/>
                <w:color w:val="000000"/>
                <w:szCs w:val="21"/>
                <w:lang w:val="zh-CN" w:bidi="zh-CN"/>
              </w:rPr>
            </w:pPr>
            <w:r>
              <w:rPr>
                <w:rFonts w:ascii="仿宋_GB2312" w:eastAsia="仿宋_GB2312" w:hAnsi="仿宋_GB2312" w:cs="仿宋_GB2312" w:hint="eastAsia"/>
                <w:color w:val="000000"/>
                <w:szCs w:val="21"/>
                <w:lang w:val="zh-CN" w:bidi="zh-CN"/>
              </w:rPr>
              <w:t>学生</w:t>
            </w:r>
          </w:p>
          <w:p w:rsidR="00D11115" w:rsidRDefault="00D11115" w:rsidP="007040DC">
            <w:pPr>
              <w:spacing w:line="36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color w:val="000000"/>
                <w:szCs w:val="21"/>
                <w:lang w:val="zh-CN" w:bidi="zh-CN"/>
              </w:rPr>
              <w:t>权益</w:t>
            </w:r>
          </w:p>
        </w:tc>
        <w:tc>
          <w:tcPr>
            <w:tcW w:w="5954" w:type="dxa"/>
            <w:tcBorders>
              <w:top w:val="single" w:sz="4" w:space="0" w:color="auto"/>
              <w:left w:val="single" w:sz="4" w:space="0" w:color="auto"/>
              <w:bottom w:val="single" w:sz="4" w:space="0" w:color="auto"/>
            </w:tcBorders>
            <w:noWrap/>
            <w:vAlign w:val="bottom"/>
          </w:tcPr>
          <w:p w:rsidR="00D11115" w:rsidRDefault="00D11115" w:rsidP="007040DC">
            <w:pPr>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建立学园资助制度等管理机制。按照不低于当地同级同类公办学校的标准，从学费收入中提取相应资金用于资助、奖励幼儿。</w:t>
            </w:r>
          </w:p>
          <w:p w:rsidR="00D11115" w:rsidRDefault="00D11115" w:rsidP="007040DC">
            <w:pPr>
              <w:tabs>
                <w:tab w:val="left" w:pos="115"/>
              </w:tabs>
              <w:spacing w:line="369" w:lineRule="exac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2.</w:t>
            </w:r>
            <w:r>
              <w:rPr>
                <w:rFonts w:ascii="仿宋_GB2312" w:eastAsia="仿宋_GB2312" w:hAnsi="仿宋_GB2312" w:cs="仿宋_GB2312" w:hint="eastAsia"/>
                <w:color w:val="000000"/>
                <w:szCs w:val="21"/>
                <w:lang w:val="zh-CN" w:bidi="zh-CN"/>
              </w:rPr>
              <w:t>制定防治幼儿欺凌工作规章制度.定期开展培训、专项调查，严格规范调查处理幼儿欺凌事件。</w:t>
            </w:r>
          </w:p>
          <w:p w:rsidR="00D11115" w:rsidRDefault="00D11115" w:rsidP="007040DC">
            <w:pPr>
              <w:tabs>
                <w:tab w:val="left" w:pos="115"/>
              </w:tabs>
              <w:spacing w:line="369" w:lineRule="exact"/>
              <w:rPr>
                <w:rFonts w:ascii="仿宋_GB2312" w:eastAsia="仿宋_GB2312" w:hAnsi="仿宋_GB2312" w:cs="仿宋_GB2312"/>
                <w:szCs w:val="21"/>
                <w:lang w:val="zh-CN" w:bidi="zh-CN"/>
              </w:rPr>
            </w:pPr>
          </w:p>
        </w:tc>
        <w:tc>
          <w:tcPr>
            <w:tcW w:w="4050" w:type="dxa"/>
            <w:tcBorders>
              <w:top w:val="single" w:sz="4" w:space="0" w:color="auto"/>
              <w:left w:val="single" w:sz="4" w:space="0" w:color="auto"/>
              <w:bottom w:val="single" w:sz="4" w:space="0" w:color="auto"/>
            </w:tcBorders>
            <w:noWrap/>
          </w:tcPr>
          <w:p w:rsidR="00D11115" w:rsidRDefault="00D11115" w:rsidP="007040DC">
            <w:pPr>
              <w:spacing w:line="356"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未按规定安排幼儿奖励、资助经费，经费评定、发放、管理制度不健全。</w:t>
            </w:r>
          </w:p>
          <w:p w:rsidR="00D11115" w:rsidRDefault="00D11115" w:rsidP="007040DC">
            <w:pPr>
              <w:spacing w:line="382"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val="zh-CN" w:bidi="zh-CN"/>
              </w:rPr>
              <w:t>2</w:t>
            </w:r>
            <w:r>
              <w:rPr>
                <w:rFonts w:ascii="仿宋_GB2312" w:eastAsia="仿宋_GB2312" w:hAnsi="仿宋_GB2312" w:cs="仿宋_GB2312" w:hint="eastAsia"/>
                <w:color w:val="000000"/>
                <w:szCs w:val="21"/>
                <w:lang w:val="zh-CN" w:bidi="zh-CN"/>
              </w:rPr>
              <w:t>.未建立幼儿欺凌防治的宣传培训、制度管理、调查处置等相关机制。</w:t>
            </w:r>
          </w:p>
        </w:tc>
        <w:tc>
          <w:tcPr>
            <w:tcW w:w="2779" w:type="dxa"/>
            <w:tcBorders>
              <w:top w:val="single" w:sz="4" w:space="0" w:color="auto"/>
              <w:left w:val="single" w:sz="4" w:space="0" w:color="auto"/>
              <w:bottom w:val="single" w:sz="4" w:space="0" w:color="auto"/>
              <w:right w:val="single" w:sz="4" w:space="0" w:color="auto"/>
            </w:tcBorders>
            <w:noWrap/>
          </w:tcPr>
          <w:p w:rsidR="00D11115" w:rsidRDefault="00D11115" w:rsidP="007040DC">
            <w:pPr>
              <w:spacing w:line="373"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b/>
                <w:bCs/>
                <w:color w:val="000000"/>
                <w:szCs w:val="21"/>
                <w:lang w:bidi="zh-CN"/>
              </w:rPr>
              <w:t>1.</w:t>
            </w:r>
            <w:r>
              <w:rPr>
                <w:rFonts w:ascii="仿宋_GB2312" w:eastAsia="仿宋_GB2312" w:hAnsi="仿宋_GB2312" w:cs="仿宋_GB2312" w:hint="eastAsia"/>
                <w:color w:val="000000"/>
                <w:szCs w:val="21"/>
                <w:lang w:val="zh-CN" w:bidi="zh-CN"/>
              </w:rPr>
              <w:t>发生体罚、性骚扰、性侵害、欺凌未成年幼儿等事件。</w:t>
            </w:r>
          </w:p>
          <w:p w:rsidR="00D11115" w:rsidRDefault="00D11115" w:rsidP="007040DC">
            <w:pPr>
              <w:spacing w:line="367" w:lineRule="exact"/>
              <w:jc w:val="left"/>
              <w:rPr>
                <w:rFonts w:ascii="仿宋_GB2312" w:eastAsia="仿宋_GB2312" w:hAnsi="仿宋_GB2312" w:cs="仿宋_GB2312"/>
                <w:szCs w:val="21"/>
                <w:lang w:val="zh-CN" w:bidi="zh-CN"/>
              </w:rPr>
            </w:pPr>
          </w:p>
        </w:tc>
      </w:tr>
    </w:tbl>
    <w:p w:rsidR="00D11115" w:rsidRPr="00E065DB" w:rsidRDefault="00D11115" w:rsidP="00D11115">
      <w:pPr>
        <w:pStyle w:val="20"/>
        <w:spacing w:line="380" w:lineRule="exact"/>
        <w:ind w:leftChars="0" w:left="0" w:firstLineChars="0" w:firstLine="0"/>
        <w:rPr>
          <w:rFonts w:ascii="宋体" w:hAnsi="宋体" w:cs="宋体"/>
          <w:sz w:val="32"/>
          <w:szCs w:val="32"/>
        </w:rPr>
      </w:pPr>
      <w:r>
        <w:rPr>
          <w:rFonts w:ascii="方正黑体_GBK" w:eastAsia="方正黑体_GBK" w:hAnsi="方正黑体_GBK" w:cs="方正黑体_GBK" w:hint="eastAsia"/>
          <w:sz w:val="28"/>
        </w:rPr>
        <w:t>备注：</w:t>
      </w:r>
      <w:r>
        <w:rPr>
          <w:rFonts w:ascii="仿宋_GB2312" w:eastAsia="仿宋_GB2312" w:hint="eastAsia"/>
          <w:sz w:val="28"/>
        </w:rPr>
        <w:t>此附件不予公开。</w:t>
      </w:r>
    </w:p>
    <w:p w:rsidR="00D11115" w:rsidRPr="00D11115" w:rsidRDefault="00D11115" w:rsidP="00B6759B">
      <w:pPr>
        <w:pStyle w:val="20"/>
        <w:spacing w:line="380" w:lineRule="exact"/>
        <w:ind w:leftChars="0" w:left="0" w:firstLineChars="0" w:firstLine="0"/>
        <w:rPr>
          <w:rFonts w:ascii="仿宋_GB2312" w:eastAsia="仿宋_GB2312"/>
          <w:sz w:val="28"/>
        </w:rPr>
      </w:pPr>
    </w:p>
    <w:sectPr w:rsidR="00D11115" w:rsidRPr="00D11115" w:rsidSect="003644E0">
      <w:footerReference w:type="even" r:id="rId15"/>
      <w:footerReference w:type="default" r:id="rId16"/>
      <w:pgSz w:w="16840" w:h="11900" w:orient="landscape"/>
      <w:pgMar w:top="1923" w:right="1284" w:bottom="1396" w:left="1055" w:header="907"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4FF" w:rsidRDefault="001234FF" w:rsidP="005C74BA">
      <w:r>
        <w:separator/>
      </w:r>
    </w:p>
  </w:endnote>
  <w:endnote w:type="continuationSeparator" w:id="1">
    <w:p w:rsidR="001234FF" w:rsidRDefault="001234FF" w:rsidP="005C74BA">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E0" w:rsidRDefault="003644E0">
    <w:pPr>
      <w:rPr>
        <w:rFonts w:ascii="Calibri" w:hAnsi="Calibri"/>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9F" w:rsidRDefault="00EF681B">
    <w:pPr>
      <w:spacing w:line="1" w:lineRule="exact"/>
      <w:rPr>
        <w:rFonts w:ascii="Calibri" w:hAnsi="Calibri"/>
        <w:szCs w:val="24"/>
      </w:rPr>
    </w:pPr>
    <w:r>
      <w:rPr>
        <w:rFonts w:ascii="Calibri" w:hAnsi="Calibri"/>
        <w:szCs w:val="24"/>
      </w:rPr>
      <w:pict>
        <v:shapetype id="_x0000_t202" coordsize="21600,21600" o:spt="202" path="m,l,21600r21600,l21600,xe">
          <v:stroke joinstyle="miter"/>
          <v:path gradientshapeok="t" o:connecttype="rect"/>
        </v:shapetype>
        <v:shape id="_x0000_s2050" type="#_x0000_t202" style="position:absolute;left:0;text-align:left;margin-left:624pt;margin-top:-7.3pt;width:2in;height:2in;z-index:251661312;mso-wrap-style:none;mso-position-horizontal:outside;mso-position-horizontal-relative:margin" o:gfxdata="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g5O31QAAAAgBAAAPAAAA&#10;AAAAAAEAIAAAADgAAABkcnMvZG93bnJldi54bWxQSwECFAAUAAAACACHTuJANgtKEskBAAB7AwAA&#10;DgAAAAAAAAABACAAAAA6AQAAZHJzL2Uyb0RvYy54bWxQSwUGAAAAAAYABgBZAQAAdQUAAAAA&#10;" filled="f" stroked="f">
          <v:textbox style="mso-fit-shape-to-text:t" inset="0,0,0,0">
            <w:txbxContent>
              <w:p w:rsidR="003E329F" w:rsidRDefault="00B6605A">
                <w:pPr>
                  <w:snapToGrid w:val="0"/>
                  <w:jc w:val="left"/>
                  <w:rPr>
                    <w:rFonts w:ascii="宋体" w:hAnsi="宋体" w:cs="宋体"/>
                    <w:sz w:val="28"/>
                    <w:szCs w:val="28"/>
                  </w:rPr>
                </w:pPr>
                <w:r>
                  <w:rPr>
                    <w:rFonts w:ascii="宋体" w:hAnsi="宋体" w:cs="宋体" w:hint="eastAsia"/>
                    <w:sz w:val="28"/>
                    <w:szCs w:val="28"/>
                  </w:rPr>
                  <w:t xml:space="preserve">— </w:t>
                </w:r>
                <w:r w:rsidR="00EF68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681B">
                  <w:rPr>
                    <w:rFonts w:ascii="宋体" w:hAnsi="宋体" w:cs="宋体" w:hint="eastAsia"/>
                    <w:sz w:val="28"/>
                    <w:szCs w:val="28"/>
                  </w:rPr>
                  <w:fldChar w:fldCharType="separate"/>
                </w:r>
                <w:r w:rsidR="00CB6C15">
                  <w:rPr>
                    <w:rFonts w:ascii="宋体" w:hAnsi="宋体" w:cs="宋体"/>
                    <w:noProof/>
                    <w:sz w:val="28"/>
                    <w:szCs w:val="28"/>
                  </w:rPr>
                  <w:t>24</w:t>
                </w:r>
                <w:r w:rsidR="00EF681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E0" w:rsidRDefault="00EF681B">
    <w:pPr>
      <w:rPr>
        <w:rFonts w:ascii="Calibri" w:hAnsi="Calibri"/>
        <w:szCs w:val="24"/>
      </w:rPr>
    </w:pPr>
    <w:r>
      <w:rPr>
        <w:rFonts w:ascii="Calibri" w:hAnsi="Calibri"/>
        <w:szCs w:val="24"/>
      </w:rPr>
      <w:pict>
        <v:shapetype id="_x0000_t202" coordsize="21600,21600" o:spt="202" path="m,l,21600r21600,l21600,xe">
          <v:stroke joinstyle="miter"/>
          <v:path gradientshapeok="t" o:connecttype="rect"/>
        </v:shapetype>
        <v:shape id="文本框 5" o:spid="_x0000_s2051" type="#_x0000_t202" style="position:absolute;left:0;text-align:left;margin-left:624pt;margin-top:-7.3pt;width:2in;height:2in;z-index:251663360;mso-wrap-style:none;mso-position-horizontal:outside;mso-position-horizontal-relative:margin" o:gfxdata="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g5O31QAAAAgBAAAPAAAA&#10;AAAAAAEAIAAAADgAAABkcnMvZG93bnJldi54bWxQSwECFAAUAAAACACHTuJA8P/YfckBAAB7AwAA&#10;DgAAAAAAAAABACAAAAA6AQAAZHJzL2Uyb0RvYy54bWxQSwUGAAAAAAYABgBZAQAAdQUAAAAA&#10;" filled="f" stroked="f">
          <v:textbox style="mso-fit-shape-to-text:t" inset="0,0,0,0">
            <w:txbxContent>
              <w:p w:rsidR="003644E0" w:rsidRDefault="003644E0">
                <w:pPr>
                  <w:snapToGrid w:val="0"/>
                  <w:jc w:val="left"/>
                  <w:rPr>
                    <w:rFonts w:ascii="宋体" w:hAnsi="宋体" w:cs="宋体"/>
                    <w:sz w:val="28"/>
                    <w:szCs w:val="44"/>
                  </w:rPr>
                </w:pPr>
                <w:r>
                  <w:rPr>
                    <w:rFonts w:ascii="宋体" w:hAnsi="宋体" w:cs="宋体" w:hint="eastAsia"/>
                    <w:sz w:val="28"/>
                    <w:szCs w:val="44"/>
                  </w:rPr>
                  <w:t xml:space="preserve">— </w:t>
                </w:r>
                <w:r w:rsidR="00EF681B">
                  <w:rPr>
                    <w:rFonts w:ascii="宋体" w:hAnsi="宋体" w:cs="宋体" w:hint="eastAsia"/>
                    <w:sz w:val="28"/>
                    <w:szCs w:val="44"/>
                  </w:rPr>
                  <w:fldChar w:fldCharType="begin"/>
                </w:r>
                <w:r>
                  <w:rPr>
                    <w:rFonts w:ascii="宋体" w:hAnsi="宋体" w:cs="宋体" w:hint="eastAsia"/>
                    <w:sz w:val="28"/>
                    <w:szCs w:val="44"/>
                  </w:rPr>
                  <w:instrText xml:space="preserve"> PAGE  \* MERGEFORMAT </w:instrText>
                </w:r>
                <w:r w:rsidR="00EF681B">
                  <w:rPr>
                    <w:rFonts w:ascii="宋体" w:hAnsi="宋体" w:cs="宋体" w:hint="eastAsia"/>
                    <w:sz w:val="28"/>
                    <w:szCs w:val="44"/>
                  </w:rPr>
                  <w:fldChar w:fldCharType="separate"/>
                </w:r>
                <w:r w:rsidR="00CB6C15">
                  <w:rPr>
                    <w:rFonts w:ascii="宋体" w:hAnsi="宋体" w:cs="宋体"/>
                    <w:noProof/>
                    <w:sz w:val="28"/>
                    <w:szCs w:val="44"/>
                  </w:rPr>
                  <w:t>4</w:t>
                </w:r>
                <w:r w:rsidR="00EF681B">
                  <w:rPr>
                    <w:rFonts w:ascii="宋体" w:hAnsi="宋体" w:cs="宋体" w:hint="eastAsia"/>
                    <w:sz w:val="28"/>
                    <w:szCs w:val="44"/>
                  </w:rPr>
                  <w:fldChar w:fldCharType="end"/>
                </w:r>
                <w:r>
                  <w:rPr>
                    <w:rFonts w:ascii="宋体" w:hAnsi="宋体" w:cs="宋体" w:hint="eastAsia"/>
                    <w:sz w:val="28"/>
                    <w:szCs w:val="44"/>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E0" w:rsidRDefault="003644E0">
    <w:pPr>
      <w:spacing w:line="1" w:lineRule="exact"/>
      <w:rPr>
        <w:rFonts w:ascii="Calibri" w:hAnsi="Calibri"/>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E0" w:rsidRDefault="00EF681B">
    <w:pPr>
      <w:spacing w:line="1" w:lineRule="exact"/>
      <w:rPr>
        <w:rFonts w:ascii="Calibri" w:hAnsi="Calibri"/>
        <w:szCs w:val="24"/>
      </w:rPr>
    </w:pPr>
    <w:r>
      <w:rPr>
        <w:rFonts w:ascii="Calibri" w:hAnsi="Calibri"/>
        <w:szCs w:val="24"/>
      </w:rPr>
      <w:pict>
        <v:shapetype id="_x0000_t202" coordsize="21600,21600" o:spt="202" path="m,l,21600r21600,l21600,xe">
          <v:stroke joinstyle="miter"/>
          <v:path gradientshapeok="t" o:connecttype="rect"/>
        </v:shapetype>
        <v:shape id="_x0000_s2052" type="#_x0000_t202" style="position:absolute;left:0;text-align:left;margin-left:624pt;margin-top:-7.3pt;width:2in;height:2in;z-index:251664384;mso-wrap-style:none;mso-position-horizontal:outside;mso-position-horizontal-relative:margin" o:gfxdata="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g5O31QAAAAgBAAAPAAAA&#10;AAAAAAEAIAAAADgAAABkcnMvZG93bnJldi54bWxQSwECFAAUAAAACACHTuJANgtKEskBAAB7AwAA&#10;DgAAAAAAAAABACAAAAA6AQAAZHJzL2Uyb0RvYy54bWxQSwUGAAAAAAYABgBZAQAAdQUAAAAA&#10;" filled="f" stroked="f">
          <v:textbox style="mso-fit-shape-to-text:t" inset="0,0,0,0">
            <w:txbxContent>
              <w:p w:rsidR="003644E0" w:rsidRDefault="003644E0">
                <w:pPr>
                  <w:snapToGrid w:val="0"/>
                  <w:jc w:val="left"/>
                  <w:rPr>
                    <w:rFonts w:ascii="宋体" w:hAnsi="宋体" w:cs="宋体"/>
                    <w:sz w:val="28"/>
                    <w:szCs w:val="28"/>
                  </w:rPr>
                </w:pPr>
                <w:r>
                  <w:rPr>
                    <w:rFonts w:ascii="宋体" w:hAnsi="宋体" w:cs="宋体" w:hint="eastAsia"/>
                    <w:sz w:val="28"/>
                    <w:szCs w:val="28"/>
                  </w:rPr>
                  <w:t xml:space="preserve">— </w:t>
                </w:r>
                <w:r w:rsidR="00EF68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681B">
                  <w:rPr>
                    <w:rFonts w:ascii="宋体" w:hAnsi="宋体" w:cs="宋体" w:hint="eastAsia"/>
                    <w:sz w:val="28"/>
                    <w:szCs w:val="28"/>
                  </w:rPr>
                  <w:fldChar w:fldCharType="separate"/>
                </w:r>
                <w:r w:rsidR="00CB6C15">
                  <w:rPr>
                    <w:rFonts w:ascii="宋体" w:hAnsi="宋体" w:cs="宋体"/>
                    <w:noProof/>
                    <w:sz w:val="28"/>
                    <w:szCs w:val="28"/>
                  </w:rPr>
                  <w:t>13</w:t>
                </w:r>
                <w:r w:rsidR="00EF681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15" w:rsidRDefault="00D11115">
    <w:pPr>
      <w:rPr>
        <w:rFonts w:ascii="Calibri" w:hAnsi="Calibri"/>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15" w:rsidRDefault="00EF681B">
    <w:pPr>
      <w:rPr>
        <w:rFonts w:ascii="Calibri" w:hAnsi="Calibri"/>
        <w:szCs w:val="24"/>
      </w:rPr>
    </w:pPr>
    <w:r>
      <w:rPr>
        <w:rFonts w:ascii="Calibri" w:hAnsi="Calibri"/>
        <w:szCs w:val="24"/>
      </w:rPr>
      <w:pict>
        <v:shapetype id="_x0000_t202" coordsize="21600,21600" o:spt="202" path="m,l,21600r21600,l21600,xe">
          <v:stroke joinstyle="miter"/>
          <v:path gradientshapeok="t" o:connecttype="rect"/>
        </v:shapetype>
        <v:shape id="_x0000_s2063" type="#_x0000_t202" style="position:absolute;left:0;text-align:left;margin-left:624pt;margin-top:-7.3pt;width:2in;height:2in;z-index:251666432;mso-wrap-style:none;mso-position-horizontal:outside;mso-position-horizontal-relative:margin" o:gfxdata="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g5O31QAAAAgBAAAPAAAA&#10;AAAAAAEAIAAAADgAAABkcnMvZG93bnJldi54bWxQSwECFAAUAAAACACHTuJA8P/YfckBAAB7AwAA&#10;DgAAAAAAAAABACAAAAA6AQAAZHJzL2Uyb0RvYy54bWxQSwUGAAAAAAYABgBZAQAAdQUAAAAA&#10;" filled="f" stroked="f">
          <v:textbox style="mso-fit-shape-to-text:t" inset="0,0,0,0">
            <w:txbxContent>
              <w:p w:rsidR="00D11115" w:rsidRDefault="00D11115">
                <w:pPr>
                  <w:snapToGrid w:val="0"/>
                  <w:jc w:val="left"/>
                  <w:rPr>
                    <w:rFonts w:ascii="宋体" w:hAnsi="宋体" w:cs="宋体"/>
                    <w:sz w:val="28"/>
                    <w:szCs w:val="44"/>
                  </w:rPr>
                </w:pPr>
                <w:r>
                  <w:rPr>
                    <w:rFonts w:ascii="宋体" w:hAnsi="宋体" w:cs="宋体" w:hint="eastAsia"/>
                    <w:sz w:val="28"/>
                    <w:szCs w:val="44"/>
                  </w:rPr>
                  <w:t xml:space="preserve">— </w:t>
                </w:r>
                <w:r w:rsidR="00EF681B">
                  <w:rPr>
                    <w:rFonts w:ascii="宋体" w:hAnsi="宋体" w:cs="宋体" w:hint="eastAsia"/>
                    <w:sz w:val="28"/>
                    <w:szCs w:val="44"/>
                  </w:rPr>
                  <w:fldChar w:fldCharType="begin"/>
                </w:r>
                <w:r>
                  <w:rPr>
                    <w:rFonts w:ascii="宋体" w:hAnsi="宋体" w:cs="宋体" w:hint="eastAsia"/>
                    <w:sz w:val="28"/>
                    <w:szCs w:val="44"/>
                  </w:rPr>
                  <w:instrText xml:space="preserve"> PAGE  \* MERGEFORMAT </w:instrText>
                </w:r>
                <w:r w:rsidR="00EF681B">
                  <w:rPr>
                    <w:rFonts w:ascii="宋体" w:hAnsi="宋体" w:cs="宋体" w:hint="eastAsia"/>
                    <w:sz w:val="28"/>
                    <w:szCs w:val="44"/>
                  </w:rPr>
                  <w:fldChar w:fldCharType="separate"/>
                </w:r>
                <w:r w:rsidR="00CB6C15">
                  <w:rPr>
                    <w:rFonts w:ascii="宋体" w:hAnsi="宋体" w:cs="宋体"/>
                    <w:noProof/>
                    <w:sz w:val="28"/>
                    <w:szCs w:val="44"/>
                  </w:rPr>
                  <w:t>15</w:t>
                </w:r>
                <w:r w:rsidR="00EF681B">
                  <w:rPr>
                    <w:rFonts w:ascii="宋体" w:hAnsi="宋体" w:cs="宋体" w:hint="eastAsia"/>
                    <w:sz w:val="28"/>
                    <w:szCs w:val="44"/>
                  </w:rPr>
                  <w:fldChar w:fldCharType="end"/>
                </w:r>
                <w:r>
                  <w:rPr>
                    <w:rFonts w:ascii="宋体" w:hAnsi="宋体" w:cs="宋体" w:hint="eastAsia"/>
                    <w:sz w:val="28"/>
                    <w:szCs w:val="44"/>
                  </w:rPr>
                  <w:t xml:space="preserve">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15" w:rsidRDefault="00D11115">
    <w:pPr>
      <w:spacing w:line="1" w:lineRule="exact"/>
      <w:rPr>
        <w:rFonts w:ascii="Calibri" w:hAnsi="Calibri"/>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15" w:rsidRDefault="00EF681B">
    <w:pPr>
      <w:spacing w:line="1" w:lineRule="exact"/>
      <w:rPr>
        <w:rFonts w:ascii="Calibri" w:hAnsi="Calibri"/>
        <w:szCs w:val="24"/>
      </w:rPr>
    </w:pPr>
    <w:r>
      <w:rPr>
        <w:rFonts w:ascii="Calibri" w:hAnsi="Calibri"/>
        <w:szCs w:val="24"/>
      </w:rPr>
      <w:pict>
        <v:shapetype id="_x0000_t202" coordsize="21600,21600" o:spt="202" path="m,l,21600r21600,l21600,xe">
          <v:stroke joinstyle="miter"/>
          <v:path gradientshapeok="t" o:connecttype="rect"/>
        </v:shapetype>
        <v:shape id="_x0000_s2064" type="#_x0000_t202" style="position:absolute;left:0;text-align:left;margin-left:624pt;margin-top:-7.3pt;width:2in;height:2in;z-index:251667456;mso-wrap-style:none;mso-position-horizontal:outside;mso-position-horizontal-relative:margin" o:gfxdata="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g5O31QAAAAgBAAAPAAAA&#10;AAAAAAEAIAAAADgAAABkcnMvZG93bnJldi54bWxQSwECFAAUAAAACACHTuJANgtKEskBAAB7AwAA&#10;DgAAAAAAAAABACAAAAA6AQAAZHJzL2Uyb0RvYy54bWxQSwUGAAAAAAYABgBZAQAAdQUAAAAA&#10;" filled="f" stroked="f">
          <v:textbox style="mso-fit-shape-to-text:t" inset="0,0,0,0">
            <w:txbxContent>
              <w:p w:rsidR="00D11115" w:rsidRDefault="00D11115">
                <w:pPr>
                  <w:snapToGrid w:val="0"/>
                  <w:jc w:val="left"/>
                  <w:rPr>
                    <w:rFonts w:ascii="宋体" w:hAnsi="宋体" w:cs="宋体"/>
                    <w:sz w:val="28"/>
                    <w:szCs w:val="28"/>
                  </w:rPr>
                </w:pPr>
                <w:r>
                  <w:rPr>
                    <w:rFonts w:ascii="宋体" w:hAnsi="宋体" w:cs="宋体" w:hint="eastAsia"/>
                    <w:sz w:val="28"/>
                    <w:szCs w:val="28"/>
                  </w:rPr>
                  <w:t xml:space="preserve">— </w:t>
                </w:r>
                <w:r w:rsidR="00EF68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681B">
                  <w:rPr>
                    <w:rFonts w:ascii="宋体" w:hAnsi="宋体" w:cs="宋体" w:hint="eastAsia"/>
                    <w:sz w:val="28"/>
                    <w:szCs w:val="28"/>
                  </w:rPr>
                  <w:fldChar w:fldCharType="separate"/>
                </w:r>
                <w:r w:rsidR="00CB6C15">
                  <w:rPr>
                    <w:rFonts w:ascii="宋体" w:hAnsi="宋体" w:cs="宋体"/>
                    <w:noProof/>
                    <w:sz w:val="28"/>
                    <w:szCs w:val="28"/>
                  </w:rPr>
                  <w:t>19</w:t>
                </w:r>
                <w:r w:rsidR="00EF681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9F" w:rsidRDefault="001234FF">
    <w:pPr>
      <w:spacing w:line="1" w:lineRule="exact"/>
      <w:rPr>
        <w:rFonts w:ascii="Calibri" w:hAnsi="Calibri"/>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4FF" w:rsidRDefault="001234FF" w:rsidP="005C74BA">
      <w:r>
        <w:separator/>
      </w:r>
    </w:p>
  </w:footnote>
  <w:footnote w:type="continuationSeparator" w:id="1">
    <w:p w:rsidR="001234FF" w:rsidRDefault="001234FF" w:rsidP="005C7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6B36"/>
    <w:multiLevelType w:val="hybridMultilevel"/>
    <w:tmpl w:val="49BE7F3E"/>
    <w:lvl w:ilvl="0" w:tplc="34283D4E">
      <w:start w:val="1"/>
      <w:numFmt w:val="decimal"/>
      <w:lvlText w:val="%1."/>
      <w:lvlJc w:val="left"/>
      <w:pPr>
        <w:ind w:left="360" w:hanging="360"/>
      </w:pPr>
      <w:rPr>
        <w:rFonts w:ascii="仿宋_GB2312" w:eastAsia="仿宋_GB2312" w:hAnsi="仿宋_GB2312" w:cs="仿宋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D80224"/>
    <w:multiLevelType w:val="hybridMultilevel"/>
    <w:tmpl w:val="A282D5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F4A"/>
    <w:rsid w:val="000B3DC5"/>
    <w:rsid w:val="001234FF"/>
    <w:rsid w:val="001E4104"/>
    <w:rsid w:val="00255CB9"/>
    <w:rsid w:val="003644E0"/>
    <w:rsid w:val="004D5BB0"/>
    <w:rsid w:val="004F0898"/>
    <w:rsid w:val="004F4E13"/>
    <w:rsid w:val="004F530E"/>
    <w:rsid w:val="00571A5D"/>
    <w:rsid w:val="005C74BA"/>
    <w:rsid w:val="0062225D"/>
    <w:rsid w:val="006B56B0"/>
    <w:rsid w:val="00767F4A"/>
    <w:rsid w:val="00A34F3A"/>
    <w:rsid w:val="00B6605A"/>
    <w:rsid w:val="00B6759B"/>
    <w:rsid w:val="00BA5FB3"/>
    <w:rsid w:val="00BF74D9"/>
    <w:rsid w:val="00CB6C15"/>
    <w:rsid w:val="00CD229A"/>
    <w:rsid w:val="00D11115"/>
    <w:rsid w:val="00D144E1"/>
    <w:rsid w:val="00D2642F"/>
    <w:rsid w:val="00ED7E57"/>
    <w:rsid w:val="00EF681B"/>
    <w:rsid w:val="00FD2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7F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767F4A"/>
    <w:pPr>
      <w:spacing w:after="120" w:line="480" w:lineRule="auto"/>
      <w:ind w:leftChars="200" w:left="420"/>
    </w:pPr>
  </w:style>
  <w:style w:type="character" w:customStyle="1" w:styleId="2Char">
    <w:name w:val="正文文本缩进 2 Char"/>
    <w:basedOn w:val="a0"/>
    <w:link w:val="2"/>
    <w:uiPriority w:val="99"/>
    <w:rsid w:val="00767F4A"/>
    <w:rPr>
      <w:rFonts w:ascii="Times New Roman" w:eastAsia="宋体" w:hAnsi="Times New Roman" w:cs="Times New Roman"/>
      <w:szCs w:val="20"/>
    </w:rPr>
  </w:style>
  <w:style w:type="paragraph" w:styleId="a3">
    <w:name w:val="Body Text Indent"/>
    <w:basedOn w:val="a"/>
    <w:link w:val="Char"/>
    <w:uiPriority w:val="99"/>
    <w:semiHidden/>
    <w:unhideWhenUsed/>
    <w:rsid w:val="003644E0"/>
    <w:pPr>
      <w:spacing w:after="120"/>
      <w:ind w:leftChars="200" w:left="420"/>
    </w:pPr>
  </w:style>
  <w:style w:type="character" w:customStyle="1" w:styleId="Char">
    <w:name w:val="正文文本缩进 Char"/>
    <w:basedOn w:val="a0"/>
    <w:link w:val="a3"/>
    <w:uiPriority w:val="99"/>
    <w:semiHidden/>
    <w:rsid w:val="003644E0"/>
    <w:rPr>
      <w:rFonts w:ascii="Times New Roman" w:eastAsia="宋体" w:hAnsi="Times New Roman" w:cs="Times New Roman"/>
      <w:szCs w:val="20"/>
    </w:rPr>
  </w:style>
  <w:style w:type="paragraph" w:styleId="20">
    <w:name w:val="Body Text First Indent 2"/>
    <w:basedOn w:val="a3"/>
    <w:link w:val="2Char0"/>
    <w:uiPriority w:val="99"/>
    <w:unhideWhenUsed/>
    <w:rsid w:val="003644E0"/>
    <w:pPr>
      <w:ind w:firstLineChars="200" w:firstLine="420"/>
    </w:pPr>
  </w:style>
  <w:style w:type="character" w:customStyle="1" w:styleId="2Char0">
    <w:name w:val="正文首行缩进 2 Char"/>
    <w:basedOn w:val="Char"/>
    <w:link w:val="20"/>
    <w:uiPriority w:val="99"/>
    <w:rsid w:val="003644E0"/>
  </w:style>
  <w:style w:type="paragraph" w:styleId="a4">
    <w:name w:val="header"/>
    <w:basedOn w:val="a"/>
    <w:link w:val="Char0"/>
    <w:uiPriority w:val="99"/>
    <w:semiHidden/>
    <w:unhideWhenUsed/>
    <w:rsid w:val="00571A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71A5D"/>
    <w:rPr>
      <w:rFonts w:ascii="Times New Roman" w:eastAsia="宋体" w:hAnsi="Times New Roman" w:cs="Times New Roman"/>
      <w:sz w:val="18"/>
      <w:szCs w:val="18"/>
    </w:rPr>
  </w:style>
  <w:style w:type="paragraph" w:styleId="a5">
    <w:name w:val="footer"/>
    <w:basedOn w:val="a"/>
    <w:link w:val="Char1"/>
    <w:uiPriority w:val="99"/>
    <w:semiHidden/>
    <w:unhideWhenUsed/>
    <w:rsid w:val="00571A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71A5D"/>
    <w:rPr>
      <w:rFonts w:ascii="Times New Roman" w:eastAsia="宋体" w:hAnsi="Times New Roman" w:cs="Times New Roman"/>
      <w:sz w:val="18"/>
      <w:szCs w:val="18"/>
    </w:rPr>
  </w:style>
  <w:style w:type="paragraph" w:styleId="a6">
    <w:name w:val="List Paragraph"/>
    <w:basedOn w:val="a"/>
    <w:uiPriority w:val="34"/>
    <w:qFormat/>
    <w:rsid w:val="004F530E"/>
    <w:pPr>
      <w:ind w:firstLineChars="200" w:firstLine="420"/>
    </w:pPr>
  </w:style>
  <w:style w:type="paragraph" w:styleId="a7">
    <w:name w:val="Normal (Web)"/>
    <w:basedOn w:val="a"/>
    <w:rsid w:val="00FD2020"/>
    <w:pPr>
      <w:widowControl/>
      <w:spacing w:line="360" w:lineRule="auto"/>
      <w:jc w:val="left"/>
    </w:pPr>
    <w:rPr>
      <w:rFonts w:ascii="Arial" w:hAnsi="Arial" w:cs="Arial"/>
      <w:color w:val="636363"/>
      <w:kern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2515</Words>
  <Characters>14339</Characters>
  <Application>Microsoft Office Word</Application>
  <DocSecurity>0</DocSecurity>
  <Lines>119</Lines>
  <Paragraphs>33</Paragraphs>
  <ScaleCrop>false</ScaleCrop>
  <Company>Microsoft</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2024-03-19T07:11:00Z</dcterms:created>
  <dcterms:modified xsi:type="dcterms:W3CDTF">2024-03-22T01:08:00Z</dcterms:modified>
</cp:coreProperties>
</file>