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D19AF7">
      <w:pPr>
        <w:pageBreakBefore w:val="0"/>
        <w:kinsoku/>
        <w:wordWrap/>
        <w:overflowPunct/>
        <w:topLinePunct w:val="0"/>
        <w:autoSpaceDE/>
        <w:autoSpaceDN/>
        <w:bidi w:val="0"/>
        <w:spacing w:line="240" w:lineRule="auto"/>
        <w:jc w:val="center"/>
        <w:rPr>
          <w:rFonts w:hint="default" w:ascii="Times New Roman" w:hAnsi="Times New Roman" w:eastAsia="黑体" w:cs="Times New Roman"/>
          <w:color w:val="auto"/>
          <w:sz w:val="40"/>
          <w:highlight w:val="none"/>
          <w:u w:val="none"/>
        </w:rPr>
      </w:pPr>
      <w:bookmarkStart w:id="13" w:name="_GoBack"/>
      <w:bookmarkEnd w:id="13"/>
      <w:r>
        <w:rPr>
          <w:rFonts w:hint="default" w:ascii="Times New Roman" w:hAnsi="Times New Roman" w:eastAsia="黑体" w:cs="Times New Roman"/>
          <w:color w:val="auto"/>
          <w:sz w:val="40"/>
          <w:highlight w:val="none"/>
          <w:u w:val="none"/>
        </w:rPr>
        <w:t>石狮市工业信息化和科技局</w:t>
      </w:r>
    </w:p>
    <w:p w14:paraId="005C76E3">
      <w:pPr>
        <w:pageBreakBefore w:val="0"/>
        <w:kinsoku/>
        <w:wordWrap/>
        <w:overflowPunct/>
        <w:topLinePunct w:val="0"/>
        <w:autoSpaceDE/>
        <w:autoSpaceDN/>
        <w:bidi w:val="0"/>
        <w:spacing w:line="240" w:lineRule="auto"/>
        <w:jc w:val="center"/>
        <w:rPr>
          <w:rFonts w:hint="default" w:ascii="Times New Roman" w:hAnsi="Times New Roman" w:eastAsia="黑体" w:cs="Times New Roman"/>
          <w:color w:val="auto"/>
          <w:sz w:val="40"/>
          <w:highlight w:val="none"/>
          <w:u w:val="none"/>
        </w:rPr>
      </w:pPr>
      <w:r>
        <w:rPr>
          <w:rFonts w:hint="default" w:ascii="Times New Roman" w:hAnsi="Times New Roman" w:eastAsia="黑体" w:cs="Times New Roman"/>
          <w:color w:val="auto"/>
          <w:sz w:val="40"/>
          <w:highlight w:val="none"/>
          <w:u w:val="none"/>
        </w:rPr>
        <w:t>20</w:t>
      </w:r>
      <w:r>
        <w:rPr>
          <w:rFonts w:hint="default" w:ascii="Times New Roman" w:hAnsi="Times New Roman" w:eastAsia="黑体" w:cs="Times New Roman"/>
          <w:color w:val="auto"/>
          <w:sz w:val="40"/>
          <w:highlight w:val="none"/>
          <w:u w:val="none"/>
          <w:lang w:val="en-US" w:eastAsia="zh-CN"/>
        </w:rPr>
        <w:t>23</w:t>
      </w:r>
      <w:r>
        <w:rPr>
          <w:rFonts w:hint="default" w:ascii="Times New Roman" w:hAnsi="Times New Roman" w:eastAsia="黑体" w:cs="Times New Roman"/>
          <w:color w:val="auto"/>
          <w:sz w:val="40"/>
          <w:highlight w:val="none"/>
          <w:u w:val="none"/>
        </w:rPr>
        <w:t>年度</w:t>
      </w:r>
      <w:r>
        <w:rPr>
          <w:rFonts w:hint="default" w:ascii="Times New Roman" w:hAnsi="Times New Roman" w:eastAsia="黑体" w:cs="Times New Roman"/>
          <w:color w:val="auto"/>
          <w:sz w:val="40"/>
          <w:highlight w:val="none"/>
          <w:u w:val="none"/>
          <w:lang w:eastAsia="zh-CN"/>
        </w:rPr>
        <w:t>工信领域</w:t>
      </w:r>
      <w:r>
        <w:rPr>
          <w:rFonts w:hint="default" w:ascii="Times New Roman" w:hAnsi="Times New Roman" w:eastAsia="黑体" w:cs="Times New Roman"/>
          <w:color w:val="auto"/>
          <w:sz w:val="40"/>
          <w:highlight w:val="none"/>
          <w:u w:val="none"/>
        </w:rPr>
        <w:t>惠企政策申报指南</w:t>
      </w:r>
    </w:p>
    <w:sdt>
      <w:sdtPr>
        <w:rPr>
          <w:rFonts w:hint="default" w:ascii="Times New Roman" w:hAnsi="Times New Roman" w:eastAsia="宋体" w:cs="Times New Roman"/>
          <w:b w:val="0"/>
          <w:bCs w:val="0"/>
          <w:color w:val="auto"/>
          <w:kern w:val="2"/>
          <w:sz w:val="21"/>
          <w:szCs w:val="24"/>
          <w:highlight w:val="none"/>
          <w:u w:val="none"/>
          <w:lang w:val="zh-CN"/>
        </w:rPr>
        <w:id w:val="1705291598"/>
        <w:docPartObj>
          <w:docPartGallery w:val="Table of Contents"/>
          <w:docPartUnique/>
        </w:docPartObj>
      </w:sdtPr>
      <w:sdtEndPr>
        <w:rPr>
          <w:rFonts w:hint="default" w:ascii="Times New Roman" w:hAnsi="Times New Roman" w:eastAsia="宋体" w:cs="Times New Roman"/>
          <w:b w:val="0"/>
          <w:bCs w:val="0"/>
          <w:color w:val="auto"/>
          <w:kern w:val="2"/>
          <w:sz w:val="21"/>
          <w:szCs w:val="24"/>
          <w:highlight w:val="none"/>
          <w:u w:val="none"/>
          <w:lang w:val="zh-CN"/>
        </w:rPr>
      </w:sdtEndPr>
      <w:sdtContent>
        <w:p w14:paraId="1A5029C2">
          <w:pPr>
            <w:pStyle w:val="18"/>
            <w:pageBreakBefore w:val="0"/>
            <w:kinsoku/>
            <w:wordWrap/>
            <w:overflowPunct/>
            <w:topLinePunct w:val="0"/>
            <w:autoSpaceDE/>
            <w:autoSpaceDN/>
            <w:bidi w:val="0"/>
            <w:spacing w:line="240" w:lineRule="auto"/>
            <w:jc w:val="center"/>
            <w:rPr>
              <w:rFonts w:hint="default" w:ascii="Times New Roman" w:hAnsi="Times New Roman" w:cs="Times New Roman"/>
              <w:color w:val="auto"/>
              <w:sz w:val="32"/>
              <w:szCs w:val="32"/>
              <w:highlight w:val="none"/>
              <w:u w:val="none"/>
            </w:rPr>
          </w:pPr>
          <w:r>
            <w:rPr>
              <w:rFonts w:hint="default" w:ascii="Times New Roman" w:hAnsi="Times New Roman" w:cs="Times New Roman"/>
              <w:color w:val="auto"/>
              <w:sz w:val="32"/>
              <w:szCs w:val="32"/>
              <w:highlight w:val="none"/>
              <w:u w:val="none"/>
              <w:lang w:val="zh-CN"/>
            </w:rPr>
            <w:t>目录</w:t>
          </w:r>
        </w:p>
        <w:p w14:paraId="10815A7D">
          <w:pPr>
            <w:pStyle w:val="8"/>
            <w:tabs>
              <w:tab w:val="right" w:leader="dot" w:pos="8306"/>
            </w:tabs>
            <w:rPr>
              <w:rFonts w:hint="default" w:ascii="Times New Roman" w:hAnsi="Times New Roman" w:cs="Times New Roman"/>
              <w:color w:val="auto"/>
              <w:sz w:val="32"/>
              <w:szCs w:val="32"/>
              <w:u w:val="none"/>
            </w:rPr>
          </w:pPr>
          <w:r>
            <w:rPr>
              <w:rFonts w:hint="default" w:ascii="Times New Roman" w:hAnsi="Times New Roman" w:cs="Times New Roman"/>
              <w:color w:val="auto"/>
              <w:sz w:val="28"/>
              <w:szCs w:val="28"/>
              <w:highlight w:val="none"/>
              <w:u w:val="none"/>
            </w:rPr>
            <w:fldChar w:fldCharType="begin"/>
          </w:r>
          <w:r>
            <w:rPr>
              <w:rFonts w:hint="default" w:ascii="Times New Roman" w:hAnsi="Times New Roman" w:cs="Times New Roman"/>
              <w:color w:val="auto"/>
              <w:sz w:val="28"/>
              <w:szCs w:val="28"/>
              <w:highlight w:val="none"/>
              <w:u w:val="none"/>
            </w:rPr>
            <w:instrText xml:space="preserve"> TOC \o "1-3" \h \z \u </w:instrText>
          </w:r>
          <w:r>
            <w:rPr>
              <w:rFonts w:hint="default" w:ascii="Times New Roman" w:hAnsi="Times New Roman" w:cs="Times New Roman"/>
              <w:color w:val="auto"/>
              <w:sz w:val="28"/>
              <w:szCs w:val="28"/>
              <w:highlight w:val="none"/>
              <w:u w:val="none"/>
            </w:rPr>
            <w:fldChar w:fldCharType="separate"/>
          </w:r>
          <w:r>
            <w:rPr>
              <w:rFonts w:hint="default" w:ascii="Times New Roman" w:hAnsi="Times New Roman" w:cs="Times New Roman"/>
              <w:color w:val="auto"/>
              <w:sz w:val="32"/>
              <w:szCs w:val="44"/>
              <w:highlight w:val="none"/>
              <w:u w:val="none"/>
            </w:rPr>
            <w:fldChar w:fldCharType="begin"/>
          </w:r>
          <w:r>
            <w:rPr>
              <w:rFonts w:hint="default" w:ascii="Times New Roman" w:hAnsi="Times New Roman" w:cs="Times New Roman"/>
              <w:color w:val="auto"/>
              <w:sz w:val="32"/>
              <w:szCs w:val="44"/>
              <w:highlight w:val="none"/>
              <w:u w:val="none"/>
            </w:rPr>
            <w:instrText xml:space="preserve"> HYPERLINK \l _Toc15857 </w:instrText>
          </w:r>
          <w:r>
            <w:rPr>
              <w:rFonts w:hint="default" w:ascii="Times New Roman" w:hAnsi="Times New Roman" w:cs="Times New Roman"/>
              <w:color w:val="auto"/>
              <w:sz w:val="32"/>
              <w:szCs w:val="44"/>
              <w:highlight w:val="none"/>
              <w:u w:val="none"/>
            </w:rPr>
            <w:fldChar w:fldCharType="separate"/>
          </w:r>
          <w:r>
            <w:rPr>
              <w:rFonts w:hint="default" w:ascii="Times New Roman" w:hAnsi="Times New Roman" w:eastAsia="黑体" w:cs="Times New Roman"/>
              <w:color w:val="auto"/>
              <w:sz w:val="32"/>
              <w:szCs w:val="44"/>
              <w:highlight w:val="none"/>
              <w:u w:val="none"/>
            </w:rPr>
            <w:t>一、前言</w:t>
          </w:r>
          <w:r>
            <w:rPr>
              <w:rFonts w:hint="default" w:ascii="Times New Roman" w:hAnsi="Times New Roman" w:cs="Times New Roman"/>
              <w:color w:val="auto"/>
              <w:sz w:val="32"/>
              <w:szCs w:val="32"/>
              <w:u w:val="none"/>
            </w:rPr>
            <w:tab/>
          </w:r>
          <w:r>
            <w:rPr>
              <w:rFonts w:hint="default" w:ascii="Times New Roman" w:hAnsi="Times New Roman" w:cs="Times New Roman"/>
              <w:color w:val="auto"/>
              <w:sz w:val="32"/>
              <w:szCs w:val="32"/>
              <w:u w:val="none"/>
            </w:rPr>
            <w:fldChar w:fldCharType="begin"/>
          </w:r>
          <w:r>
            <w:rPr>
              <w:rFonts w:hint="default" w:ascii="Times New Roman" w:hAnsi="Times New Roman" w:cs="Times New Roman"/>
              <w:color w:val="auto"/>
              <w:sz w:val="32"/>
              <w:szCs w:val="32"/>
              <w:u w:val="none"/>
            </w:rPr>
            <w:instrText xml:space="preserve"> PAGEREF _Toc15857 \h </w:instrText>
          </w:r>
          <w:r>
            <w:rPr>
              <w:rFonts w:hint="default" w:ascii="Times New Roman" w:hAnsi="Times New Roman" w:cs="Times New Roman"/>
              <w:color w:val="auto"/>
              <w:sz w:val="32"/>
              <w:szCs w:val="32"/>
              <w:u w:val="none"/>
            </w:rPr>
            <w:fldChar w:fldCharType="separate"/>
          </w:r>
          <w:r>
            <w:rPr>
              <w:rFonts w:hint="default" w:ascii="Times New Roman" w:hAnsi="Times New Roman" w:cs="Times New Roman"/>
              <w:color w:val="auto"/>
              <w:sz w:val="32"/>
              <w:szCs w:val="32"/>
              <w:u w:val="none"/>
            </w:rPr>
            <w:t>2</w:t>
          </w:r>
          <w:r>
            <w:rPr>
              <w:rFonts w:hint="default" w:ascii="Times New Roman" w:hAnsi="Times New Roman" w:cs="Times New Roman"/>
              <w:color w:val="auto"/>
              <w:sz w:val="32"/>
              <w:szCs w:val="32"/>
              <w:u w:val="none"/>
            </w:rPr>
            <w:fldChar w:fldCharType="end"/>
          </w:r>
          <w:r>
            <w:rPr>
              <w:rFonts w:hint="default" w:ascii="Times New Roman" w:hAnsi="Times New Roman" w:cs="Times New Roman"/>
              <w:color w:val="auto"/>
              <w:sz w:val="32"/>
              <w:szCs w:val="44"/>
              <w:highlight w:val="none"/>
              <w:u w:val="none"/>
            </w:rPr>
            <w:fldChar w:fldCharType="end"/>
          </w:r>
        </w:p>
        <w:p w14:paraId="05221B7A">
          <w:pPr>
            <w:pStyle w:val="10"/>
            <w:tabs>
              <w:tab w:val="right" w:leader="dot" w:pos="8306"/>
            </w:tabs>
            <w:rPr>
              <w:rFonts w:hint="default" w:ascii="Times New Roman" w:hAnsi="Times New Roman" w:cs="Times New Roman"/>
              <w:color w:val="auto"/>
              <w:sz w:val="32"/>
              <w:szCs w:val="32"/>
              <w:u w:val="none"/>
            </w:rPr>
          </w:pPr>
          <w:r>
            <w:rPr>
              <w:rFonts w:hint="default" w:ascii="Times New Roman" w:hAnsi="Times New Roman" w:cs="Times New Roman"/>
              <w:bCs/>
              <w:color w:val="auto"/>
              <w:sz w:val="32"/>
              <w:szCs w:val="44"/>
              <w:highlight w:val="none"/>
              <w:u w:val="none"/>
              <w:lang w:val="zh-CN"/>
            </w:rPr>
            <w:fldChar w:fldCharType="begin"/>
          </w:r>
          <w:r>
            <w:rPr>
              <w:rFonts w:hint="default" w:ascii="Times New Roman" w:hAnsi="Times New Roman" w:cs="Times New Roman"/>
              <w:bCs/>
              <w:color w:val="auto"/>
              <w:sz w:val="32"/>
              <w:szCs w:val="44"/>
              <w:highlight w:val="none"/>
              <w:u w:val="none"/>
              <w:lang w:val="zh-CN"/>
            </w:rPr>
            <w:instrText xml:space="preserve"> HYPERLINK \l _Toc728 </w:instrText>
          </w:r>
          <w:r>
            <w:rPr>
              <w:rFonts w:hint="default" w:ascii="Times New Roman" w:hAnsi="Times New Roman" w:cs="Times New Roman"/>
              <w:bCs/>
              <w:color w:val="auto"/>
              <w:sz w:val="32"/>
              <w:szCs w:val="44"/>
              <w:highlight w:val="none"/>
              <w:u w:val="none"/>
              <w:lang w:val="zh-CN"/>
            </w:rPr>
            <w:fldChar w:fldCharType="separate"/>
          </w:r>
          <w:r>
            <w:rPr>
              <w:rFonts w:hint="default" w:ascii="Times New Roman" w:hAnsi="Times New Roman" w:eastAsia="楷体_GB2312" w:cs="Times New Roman"/>
              <w:color w:val="auto"/>
              <w:sz w:val="32"/>
              <w:szCs w:val="32"/>
              <w:highlight w:val="none"/>
              <w:u w:val="none"/>
            </w:rPr>
            <w:t>（</w:t>
          </w:r>
          <w:r>
            <w:rPr>
              <w:rFonts w:hint="default" w:ascii="Times New Roman" w:hAnsi="Times New Roman" w:eastAsia="楷体_GB2312" w:cs="Times New Roman"/>
              <w:color w:val="auto"/>
              <w:sz w:val="32"/>
              <w:szCs w:val="32"/>
              <w:highlight w:val="none"/>
              <w:u w:val="none"/>
              <w:lang w:eastAsia="zh-CN"/>
            </w:rPr>
            <w:t>一</w:t>
          </w:r>
          <w:r>
            <w:rPr>
              <w:rFonts w:hint="default" w:ascii="Times New Roman" w:hAnsi="Times New Roman" w:eastAsia="楷体_GB2312" w:cs="Times New Roman"/>
              <w:color w:val="auto"/>
              <w:sz w:val="32"/>
              <w:szCs w:val="32"/>
              <w:highlight w:val="none"/>
              <w:u w:val="none"/>
            </w:rPr>
            <w:t>）</w:t>
          </w:r>
          <w:r>
            <w:rPr>
              <w:rFonts w:hint="default" w:ascii="Times New Roman" w:hAnsi="Times New Roman" w:eastAsia="楷体_GB2312" w:cs="Times New Roman"/>
              <w:color w:val="auto"/>
              <w:sz w:val="32"/>
              <w:szCs w:val="32"/>
              <w:highlight w:val="none"/>
              <w:u w:val="none"/>
              <w:lang w:eastAsia="zh-CN"/>
            </w:rPr>
            <w:t>政策依据</w:t>
          </w:r>
          <w:r>
            <w:rPr>
              <w:rFonts w:hint="default" w:ascii="Times New Roman" w:hAnsi="Times New Roman" w:cs="Times New Roman"/>
              <w:color w:val="auto"/>
              <w:sz w:val="32"/>
              <w:szCs w:val="32"/>
              <w:u w:val="none"/>
            </w:rPr>
            <w:tab/>
          </w:r>
          <w:r>
            <w:rPr>
              <w:rFonts w:hint="default" w:ascii="Times New Roman" w:hAnsi="Times New Roman" w:cs="Times New Roman"/>
              <w:color w:val="auto"/>
              <w:sz w:val="32"/>
              <w:szCs w:val="32"/>
              <w:u w:val="none"/>
            </w:rPr>
            <w:fldChar w:fldCharType="begin"/>
          </w:r>
          <w:r>
            <w:rPr>
              <w:rFonts w:hint="default" w:ascii="Times New Roman" w:hAnsi="Times New Roman" w:cs="Times New Roman"/>
              <w:color w:val="auto"/>
              <w:sz w:val="32"/>
              <w:szCs w:val="32"/>
              <w:u w:val="none"/>
            </w:rPr>
            <w:instrText xml:space="preserve"> PAGEREF _Toc728 \h </w:instrText>
          </w:r>
          <w:r>
            <w:rPr>
              <w:rFonts w:hint="default" w:ascii="Times New Roman" w:hAnsi="Times New Roman" w:cs="Times New Roman"/>
              <w:color w:val="auto"/>
              <w:sz w:val="32"/>
              <w:szCs w:val="32"/>
              <w:u w:val="none"/>
            </w:rPr>
            <w:fldChar w:fldCharType="separate"/>
          </w:r>
          <w:r>
            <w:rPr>
              <w:rFonts w:hint="default" w:ascii="Times New Roman" w:hAnsi="Times New Roman" w:cs="Times New Roman"/>
              <w:color w:val="auto"/>
              <w:sz w:val="32"/>
              <w:szCs w:val="32"/>
              <w:u w:val="none"/>
            </w:rPr>
            <w:t>2</w:t>
          </w:r>
          <w:r>
            <w:rPr>
              <w:rFonts w:hint="default" w:ascii="Times New Roman" w:hAnsi="Times New Roman" w:cs="Times New Roman"/>
              <w:color w:val="auto"/>
              <w:sz w:val="32"/>
              <w:szCs w:val="32"/>
              <w:u w:val="none"/>
            </w:rPr>
            <w:fldChar w:fldCharType="end"/>
          </w:r>
          <w:r>
            <w:rPr>
              <w:rFonts w:hint="default" w:ascii="Times New Roman" w:hAnsi="Times New Roman" w:cs="Times New Roman"/>
              <w:bCs/>
              <w:color w:val="auto"/>
              <w:sz w:val="32"/>
              <w:szCs w:val="44"/>
              <w:highlight w:val="none"/>
              <w:u w:val="none"/>
              <w:lang w:val="zh-CN"/>
            </w:rPr>
            <w:fldChar w:fldCharType="end"/>
          </w:r>
        </w:p>
        <w:p w14:paraId="706E6800">
          <w:pPr>
            <w:pStyle w:val="10"/>
            <w:tabs>
              <w:tab w:val="right" w:leader="dot" w:pos="8306"/>
            </w:tabs>
            <w:rPr>
              <w:rFonts w:hint="default" w:ascii="Times New Roman" w:hAnsi="Times New Roman" w:cs="Times New Roman"/>
              <w:color w:val="auto"/>
              <w:sz w:val="32"/>
              <w:szCs w:val="32"/>
              <w:u w:val="none"/>
            </w:rPr>
          </w:pPr>
          <w:r>
            <w:rPr>
              <w:rFonts w:hint="default" w:ascii="Times New Roman" w:hAnsi="Times New Roman" w:cs="Times New Roman"/>
              <w:bCs/>
              <w:color w:val="auto"/>
              <w:sz w:val="32"/>
              <w:szCs w:val="44"/>
              <w:highlight w:val="none"/>
              <w:u w:val="none"/>
              <w:lang w:val="zh-CN"/>
            </w:rPr>
            <w:fldChar w:fldCharType="begin"/>
          </w:r>
          <w:r>
            <w:rPr>
              <w:rFonts w:hint="default" w:ascii="Times New Roman" w:hAnsi="Times New Roman" w:cs="Times New Roman"/>
              <w:bCs/>
              <w:color w:val="auto"/>
              <w:sz w:val="32"/>
              <w:szCs w:val="44"/>
              <w:highlight w:val="none"/>
              <w:u w:val="none"/>
              <w:lang w:val="zh-CN"/>
            </w:rPr>
            <w:instrText xml:space="preserve"> HYPERLINK \l _Toc4754 </w:instrText>
          </w:r>
          <w:r>
            <w:rPr>
              <w:rFonts w:hint="default" w:ascii="Times New Roman" w:hAnsi="Times New Roman" w:cs="Times New Roman"/>
              <w:bCs/>
              <w:color w:val="auto"/>
              <w:sz w:val="32"/>
              <w:szCs w:val="44"/>
              <w:highlight w:val="none"/>
              <w:u w:val="none"/>
              <w:lang w:val="zh-CN"/>
            </w:rPr>
            <w:fldChar w:fldCharType="separate"/>
          </w:r>
          <w:r>
            <w:rPr>
              <w:rFonts w:hint="default" w:ascii="Times New Roman" w:hAnsi="Times New Roman" w:eastAsia="楷体_GB2312" w:cs="Times New Roman"/>
              <w:color w:val="auto"/>
              <w:sz w:val="32"/>
              <w:szCs w:val="32"/>
              <w:highlight w:val="none"/>
              <w:u w:val="none"/>
            </w:rPr>
            <w:t>（</w:t>
          </w:r>
          <w:r>
            <w:rPr>
              <w:rFonts w:hint="default" w:ascii="Times New Roman" w:hAnsi="Times New Roman" w:eastAsia="楷体_GB2312" w:cs="Times New Roman"/>
              <w:color w:val="auto"/>
              <w:sz w:val="32"/>
              <w:szCs w:val="32"/>
              <w:highlight w:val="none"/>
              <w:u w:val="none"/>
              <w:lang w:eastAsia="zh-CN"/>
            </w:rPr>
            <w:t>二</w:t>
          </w:r>
          <w:r>
            <w:rPr>
              <w:rFonts w:hint="default" w:ascii="Times New Roman" w:hAnsi="Times New Roman" w:eastAsia="楷体_GB2312" w:cs="Times New Roman"/>
              <w:color w:val="auto"/>
              <w:sz w:val="32"/>
              <w:szCs w:val="32"/>
              <w:highlight w:val="none"/>
              <w:u w:val="none"/>
            </w:rPr>
            <w:t>）基本原则</w:t>
          </w:r>
          <w:r>
            <w:rPr>
              <w:rFonts w:hint="default" w:ascii="Times New Roman" w:hAnsi="Times New Roman" w:cs="Times New Roman"/>
              <w:color w:val="auto"/>
              <w:sz w:val="32"/>
              <w:szCs w:val="32"/>
              <w:u w:val="none"/>
            </w:rPr>
            <w:tab/>
          </w:r>
          <w:r>
            <w:rPr>
              <w:rFonts w:hint="default" w:ascii="Times New Roman" w:hAnsi="Times New Roman" w:cs="Times New Roman"/>
              <w:color w:val="auto"/>
              <w:sz w:val="32"/>
              <w:szCs w:val="32"/>
              <w:u w:val="none"/>
            </w:rPr>
            <w:fldChar w:fldCharType="begin"/>
          </w:r>
          <w:r>
            <w:rPr>
              <w:rFonts w:hint="default" w:ascii="Times New Roman" w:hAnsi="Times New Roman" w:cs="Times New Roman"/>
              <w:color w:val="auto"/>
              <w:sz w:val="32"/>
              <w:szCs w:val="32"/>
              <w:u w:val="none"/>
            </w:rPr>
            <w:instrText xml:space="preserve"> PAGEREF _Toc4754 \h </w:instrText>
          </w:r>
          <w:r>
            <w:rPr>
              <w:rFonts w:hint="default" w:ascii="Times New Roman" w:hAnsi="Times New Roman" w:cs="Times New Roman"/>
              <w:color w:val="auto"/>
              <w:sz w:val="32"/>
              <w:szCs w:val="32"/>
              <w:u w:val="none"/>
            </w:rPr>
            <w:fldChar w:fldCharType="separate"/>
          </w:r>
          <w:r>
            <w:rPr>
              <w:rFonts w:hint="default" w:ascii="Times New Roman" w:hAnsi="Times New Roman" w:cs="Times New Roman"/>
              <w:color w:val="auto"/>
              <w:sz w:val="32"/>
              <w:szCs w:val="32"/>
              <w:u w:val="none"/>
            </w:rPr>
            <w:t>2</w:t>
          </w:r>
          <w:r>
            <w:rPr>
              <w:rFonts w:hint="default" w:ascii="Times New Roman" w:hAnsi="Times New Roman" w:cs="Times New Roman"/>
              <w:color w:val="auto"/>
              <w:sz w:val="32"/>
              <w:szCs w:val="32"/>
              <w:u w:val="none"/>
            </w:rPr>
            <w:fldChar w:fldCharType="end"/>
          </w:r>
          <w:r>
            <w:rPr>
              <w:rFonts w:hint="default" w:ascii="Times New Roman" w:hAnsi="Times New Roman" w:cs="Times New Roman"/>
              <w:bCs/>
              <w:color w:val="auto"/>
              <w:sz w:val="32"/>
              <w:szCs w:val="44"/>
              <w:highlight w:val="none"/>
              <w:u w:val="none"/>
              <w:lang w:val="zh-CN"/>
            </w:rPr>
            <w:fldChar w:fldCharType="end"/>
          </w:r>
        </w:p>
        <w:p w14:paraId="5AEE1451">
          <w:pPr>
            <w:pStyle w:val="10"/>
            <w:tabs>
              <w:tab w:val="right" w:leader="dot" w:pos="8306"/>
            </w:tabs>
            <w:rPr>
              <w:rFonts w:hint="default" w:ascii="Times New Roman" w:hAnsi="Times New Roman" w:cs="Times New Roman"/>
              <w:color w:val="auto"/>
              <w:sz w:val="32"/>
              <w:szCs w:val="32"/>
              <w:u w:val="none"/>
            </w:rPr>
          </w:pPr>
          <w:r>
            <w:rPr>
              <w:rFonts w:hint="default" w:ascii="Times New Roman" w:hAnsi="Times New Roman" w:cs="Times New Roman"/>
              <w:bCs/>
              <w:color w:val="auto"/>
              <w:sz w:val="32"/>
              <w:szCs w:val="44"/>
              <w:highlight w:val="none"/>
              <w:u w:val="none"/>
              <w:lang w:val="zh-CN"/>
            </w:rPr>
            <w:fldChar w:fldCharType="begin"/>
          </w:r>
          <w:r>
            <w:rPr>
              <w:rFonts w:hint="default" w:ascii="Times New Roman" w:hAnsi="Times New Roman" w:cs="Times New Roman"/>
              <w:bCs/>
              <w:color w:val="auto"/>
              <w:sz w:val="32"/>
              <w:szCs w:val="44"/>
              <w:highlight w:val="none"/>
              <w:u w:val="none"/>
              <w:lang w:val="zh-CN"/>
            </w:rPr>
            <w:instrText xml:space="preserve"> HYPERLINK \l _Toc10755 </w:instrText>
          </w:r>
          <w:r>
            <w:rPr>
              <w:rFonts w:hint="default" w:ascii="Times New Roman" w:hAnsi="Times New Roman" w:cs="Times New Roman"/>
              <w:bCs/>
              <w:color w:val="auto"/>
              <w:sz w:val="32"/>
              <w:szCs w:val="44"/>
              <w:highlight w:val="none"/>
              <w:u w:val="none"/>
              <w:lang w:val="zh-CN"/>
            </w:rPr>
            <w:fldChar w:fldCharType="separate"/>
          </w:r>
          <w:r>
            <w:rPr>
              <w:rFonts w:hint="default" w:ascii="Times New Roman" w:hAnsi="Times New Roman" w:eastAsia="楷体_GB2312" w:cs="Times New Roman"/>
              <w:color w:val="auto"/>
              <w:sz w:val="32"/>
              <w:szCs w:val="32"/>
              <w:highlight w:val="none"/>
              <w:u w:val="none"/>
            </w:rPr>
            <w:t>（</w:t>
          </w:r>
          <w:r>
            <w:rPr>
              <w:rFonts w:hint="default" w:ascii="Times New Roman" w:hAnsi="Times New Roman" w:eastAsia="楷体_GB2312" w:cs="Times New Roman"/>
              <w:color w:val="auto"/>
              <w:sz w:val="32"/>
              <w:szCs w:val="32"/>
              <w:highlight w:val="none"/>
              <w:u w:val="none"/>
              <w:lang w:eastAsia="zh-CN"/>
            </w:rPr>
            <w:t>三</w:t>
          </w:r>
          <w:r>
            <w:rPr>
              <w:rFonts w:hint="default" w:ascii="Times New Roman" w:hAnsi="Times New Roman" w:eastAsia="楷体_GB2312" w:cs="Times New Roman"/>
              <w:color w:val="auto"/>
              <w:sz w:val="32"/>
              <w:szCs w:val="32"/>
              <w:highlight w:val="none"/>
              <w:u w:val="none"/>
            </w:rPr>
            <w:t>）申报要求</w:t>
          </w:r>
          <w:r>
            <w:rPr>
              <w:rFonts w:hint="default" w:ascii="Times New Roman" w:hAnsi="Times New Roman" w:cs="Times New Roman"/>
              <w:color w:val="auto"/>
              <w:sz w:val="32"/>
              <w:szCs w:val="32"/>
              <w:u w:val="none"/>
            </w:rPr>
            <w:tab/>
          </w:r>
          <w:r>
            <w:rPr>
              <w:rFonts w:hint="default" w:ascii="Times New Roman" w:hAnsi="Times New Roman" w:cs="Times New Roman"/>
              <w:color w:val="auto"/>
              <w:sz w:val="32"/>
              <w:szCs w:val="32"/>
              <w:u w:val="none"/>
            </w:rPr>
            <w:fldChar w:fldCharType="begin"/>
          </w:r>
          <w:r>
            <w:rPr>
              <w:rFonts w:hint="default" w:ascii="Times New Roman" w:hAnsi="Times New Roman" w:cs="Times New Roman"/>
              <w:color w:val="auto"/>
              <w:sz w:val="32"/>
              <w:szCs w:val="32"/>
              <w:u w:val="none"/>
            </w:rPr>
            <w:instrText xml:space="preserve"> PAGEREF _Toc10755 \h </w:instrText>
          </w:r>
          <w:r>
            <w:rPr>
              <w:rFonts w:hint="default" w:ascii="Times New Roman" w:hAnsi="Times New Roman" w:cs="Times New Roman"/>
              <w:color w:val="auto"/>
              <w:sz w:val="32"/>
              <w:szCs w:val="32"/>
              <w:u w:val="none"/>
            </w:rPr>
            <w:fldChar w:fldCharType="separate"/>
          </w:r>
          <w:r>
            <w:rPr>
              <w:rFonts w:hint="default" w:ascii="Times New Roman" w:hAnsi="Times New Roman" w:cs="Times New Roman"/>
              <w:color w:val="auto"/>
              <w:sz w:val="32"/>
              <w:szCs w:val="32"/>
              <w:u w:val="none"/>
            </w:rPr>
            <w:t>3</w:t>
          </w:r>
          <w:r>
            <w:rPr>
              <w:rFonts w:hint="default" w:ascii="Times New Roman" w:hAnsi="Times New Roman" w:cs="Times New Roman"/>
              <w:color w:val="auto"/>
              <w:sz w:val="32"/>
              <w:szCs w:val="32"/>
              <w:u w:val="none"/>
            </w:rPr>
            <w:fldChar w:fldCharType="end"/>
          </w:r>
          <w:r>
            <w:rPr>
              <w:rFonts w:hint="default" w:ascii="Times New Roman" w:hAnsi="Times New Roman" w:cs="Times New Roman"/>
              <w:bCs/>
              <w:color w:val="auto"/>
              <w:sz w:val="32"/>
              <w:szCs w:val="44"/>
              <w:highlight w:val="none"/>
              <w:u w:val="none"/>
              <w:lang w:val="zh-CN"/>
            </w:rPr>
            <w:fldChar w:fldCharType="end"/>
          </w:r>
        </w:p>
        <w:p w14:paraId="3CB011D2">
          <w:pPr>
            <w:pStyle w:val="10"/>
            <w:tabs>
              <w:tab w:val="right" w:leader="dot" w:pos="8306"/>
            </w:tabs>
            <w:rPr>
              <w:rFonts w:hint="default" w:ascii="Times New Roman" w:hAnsi="Times New Roman" w:cs="Times New Roman"/>
              <w:color w:val="auto"/>
              <w:sz w:val="32"/>
              <w:szCs w:val="32"/>
              <w:u w:val="none"/>
            </w:rPr>
          </w:pPr>
          <w:r>
            <w:rPr>
              <w:rFonts w:hint="default" w:ascii="Times New Roman" w:hAnsi="Times New Roman" w:cs="Times New Roman"/>
              <w:bCs/>
              <w:color w:val="auto"/>
              <w:sz w:val="32"/>
              <w:szCs w:val="44"/>
              <w:highlight w:val="none"/>
              <w:u w:val="none"/>
              <w:lang w:val="zh-CN"/>
            </w:rPr>
            <w:fldChar w:fldCharType="begin"/>
          </w:r>
          <w:r>
            <w:rPr>
              <w:rFonts w:hint="default" w:ascii="Times New Roman" w:hAnsi="Times New Roman" w:cs="Times New Roman"/>
              <w:bCs/>
              <w:color w:val="auto"/>
              <w:sz w:val="32"/>
              <w:szCs w:val="44"/>
              <w:highlight w:val="none"/>
              <w:u w:val="none"/>
              <w:lang w:val="zh-CN"/>
            </w:rPr>
            <w:instrText xml:space="preserve"> HYPERLINK \l _Toc10751 </w:instrText>
          </w:r>
          <w:r>
            <w:rPr>
              <w:rFonts w:hint="default" w:ascii="Times New Roman" w:hAnsi="Times New Roman" w:cs="Times New Roman"/>
              <w:bCs/>
              <w:color w:val="auto"/>
              <w:sz w:val="32"/>
              <w:szCs w:val="44"/>
              <w:highlight w:val="none"/>
              <w:u w:val="none"/>
              <w:lang w:val="zh-CN"/>
            </w:rPr>
            <w:fldChar w:fldCharType="separate"/>
          </w:r>
          <w:r>
            <w:rPr>
              <w:rFonts w:hint="default" w:ascii="Times New Roman" w:hAnsi="Times New Roman" w:eastAsia="楷体_GB2312" w:cs="Times New Roman"/>
              <w:color w:val="auto"/>
              <w:sz w:val="32"/>
              <w:szCs w:val="32"/>
              <w:highlight w:val="none"/>
              <w:u w:val="none"/>
              <w:lang w:eastAsia="zh-CN"/>
            </w:rPr>
            <w:t>（四）</w:t>
          </w:r>
          <w:r>
            <w:rPr>
              <w:rFonts w:hint="default" w:ascii="Times New Roman" w:hAnsi="Times New Roman" w:eastAsia="楷体_GB2312" w:cs="Times New Roman"/>
              <w:color w:val="auto"/>
              <w:sz w:val="32"/>
              <w:szCs w:val="32"/>
              <w:highlight w:val="none"/>
              <w:u w:val="none"/>
            </w:rPr>
            <w:t>咨询、监督投诉方式</w:t>
          </w:r>
          <w:r>
            <w:rPr>
              <w:rFonts w:hint="default" w:ascii="Times New Roman" w:hAnsi="Times New Roman" w:cs="Times New Roman"/>
              <w:color w:val="auto"/>
              <w:sz w:val="32"/>
              <w:szCs w:val="32"/>
              <w:u w:val="none"/>
            </w:rPr>
            <w:tab/>
          </w:r>
          <w:r>
            <w:rPr>
              <w:rFonts w:hint="default" w:ascii="Times New Roman" w:hAnsi="Times New Roman" w:cs="Times New Roman"/>
              <w:color w:val="auto"/>
              <w:sz w:val="32"/>
              <w:szCs w:val="32"/>
              <w:u w:val="none"/>
            </w:rPr>
            <w:fldChar w:fldCharType="begin"/>
          </w:r>
          <w:r>
            <w:rPr>
              <w:rFonts w:hint="default" w:ascii="Times New Roman" w:hAnsi="Times New Roman" w:cs="Times New Roman"/>
              <w:color w:val="auto"/>
              <w:sz w:val="32"/>
              <w:szCs w:val="32"/>
              <w:u w:val="none"/>
            </w:rPr>
            <w:instrText xml:space="preserve"> PAGEREF _Toc10751 \h </w:instrText>
          </w:r>
          <w:r>
            <w:rPr>
              <w:rFonts w:hint="default" w:ascii="Times New Roman" w:hAnsi="Times New Roman" w:cs="Times New Roman"/>
              <w:color w:val="auto"/>
              <w:sz w:val="32"/>
              <w:szCs w:val="32"/>
              <w:u w:val="none"/>
            </w:rPr>
            <w:fldChar w:fldCharType="separate"/>
          </w:r>
          <w:r>
            <w:rPr>
              <w:rFonts w:hint="default" w:ascii="Times New Roman" w:hAnsi="Times New Roman" w:cs="Times New Roman"/>
              <w:color w:val="auto"/>
              <w:sz w:val="32"/>
              <w:szCs w:val="32"/>
              <w:u w:val="none"/>
            </w:rPr>
            <w:t>3</w:t>
          </w:r>
          <w:r>
            <w:rPr>
              <w:rFonts w:hint="default" w:ascii="Times New Roman" w:hAnsi="Times New Roman" w:cs="Times New Roman"/>
              <w:color w:val="auto"/>
              <w:sz w:val="32"/>
              <w:szCs w:val="32"/>
              <w:u w:val="none"/>
            </w:rPr>
            <w:fldChar w:fldCharType="end"/>
          </w:r>
          <w:r>
            <w:rPr>
              <w:rFonts w:hint="default" w:ascii="Times New Roman" w:hAnsi="Times New Roman" w:cs="Times New Roman"/>
              <w:bCs/>
              <w:color w:val="auto"/>
              <w:sz w:val="32"/>
              <w:szCs w:val="44"/>
              <w:highlight w:val="none"/>
              <w:u w:val="none"/>
              <w:lang w:val="zh-CN"/>
            </w:rPr>
            <w:fldChar w:fldCharType="end"/>
          </w:r>
        </w:p>
        <w:p w14:paraId="1DFB0926">
          <w:pPr>
            <w:pStyle w:val="8"/>
            <w:tabs>
              <w:tab w:val="right" w:leader="dot" w:pos="8306"/>
            </w:tabs>
            <w:rPr>
              <w:rFonts w:hint="default" w:ascii="Times New Roman" w:hAnsi="Times New Roman" w:cs="Times New Roman"/>
              <w:color w:val="auto"/>
              <w:sz w:val="32"/>
              <w:szCs w:val="32"/>
              <w:u w:val="none"/>
            </w:rPr>
          </w:pPr>
          <w:r>
            <w:rPr>
              <w:rFonts w:hint="default" w:ascii="Times New Roman" w:hAnsi="Times New Roman" w:cs="Times New Roman"/>
              <w:bCs/>
              <w:color w:val="auto"/>
              <w:sz w:val="32"/>
              <w:szCs w:val="44"/>
              <w:highlight w:val="none"/>
              <w:u w:val="none"/>
              <w:lang w:val="zh-CN"/>
            </w:rPr>
            <w:fldChar w:fldCharType="begin"/>
          </w:r>
          <w:r>
            <w:rPr>
              <w:rFonts w:hint="default" w:ascii="Times New Roman" w:hAnsi="Times New Roman" w:cs="Times New Roman"/>
              <w:bCs/>
              <w:color w:val="auto"/>
              <w:sz w:val="32"/>
              <w:szCs w:val="44"/>
              <w:highlight w:val="none"/>
              <w:u w:val="none"/>
              <w:lang w:val="zh-CN"/>
            </w:rPr>
            <w:instrText xml:space="preserve"> HYPERLINK \l _Toc18579 </w:instrText>
          </w:r>
          <w:r>
            <w:rPr>
              <w:rFonts w:hint="default" w:ascii="Times New Roman" w:hAnsi="Times New Roman" w:cs="Times New Roman"/>
              <w:bCs/>
              <w:color w:val="auto"/>
              <w:sz w:val="32"/>
              <w:szCs w:val="44"/>
              <w:highlight w:val="none"/>
              <w:u w:val="none"/>
              <w:lang w:val="zh-CN"/>
            </w:rPr>
            <w:fldChar w:fldCharType="separate"/>
          </w:r>
          <w:r>
            <w:rPr>
              <w:rFonts w:hint="default" w:ascii="Times New Roman" w:hAnsi="Times New Roman" w:eastAsia="黑体" w:cs="Times New Roman"/>
              <w:color w:val="auto"/>
              <w:sz w:val="32"/>
              <w:szCs w:val="44"/>
              <w:highlight w:val="none"/>
              <w:u w:val="none"/>
            </w:rPr>
            <w:t>二、</w:t>
          </w:r>
          <w:r>
            <w:rPr>
              <w:rFonts w:hint="default" w:ascii="Times New Roman" w:hAnsi="Times New Roman" w:eastAsia="黑体" w:cs="Times New Roman"/>
              <w:color w:val="auto"/>
              <w:sz w:val="32"/>
              <w:szCs w:val="44"/>
              <w:highlight w:val="none"/>
              <w:u w:val="none"/>
              <w:lang w:eastAsia="zh-CN"/>
            </w:rPr>
            <w:t>申报细则</w:t>
          </w:r>
          <w:r>
            <w:rPr>
              <w:rFonts w:hint="default" w:ascii="Times New Roman" w:hAnsi="Times New Roman" w:cs="Times New Roman"/>
              <w:color w:val="auto"/>
              <w:sz w:val="32"/>
              <w:szCs w:val="32"/>
              <w:u w:val="none"/>
            </w:rPr>
            <w:tab/>
          </w:r>
          <w:r>
            <w:rPr>
              <w:rFonts w:hint="default" w:ascii="Times New Roman" w:hAnsi="Times New Roman" w:cs="Times New Roman"/>
              <w:color w:val="auto"/>
              <w:sz w:val="32"/>
              <w:szCs w:val="32"/>
              <w:u w:val="none"/>
            </w:rPr>
            <w:fldChar w:fldCharType="begin"/>
          </w:r>
          <w:r>
            <w:rPr>
              <w:rFonts w:hint="default" w:ascii="Times New Roman" w:hAnsi="Times New Roman" w:cs="Times New Roman"/>
              <w:color w:val="auto"/>
              <w:sz w:val="32"/>
              <w:szCs w:val="32"/>
              <w:u w:val="none"/>
            </w:rPr>
            <w:instrText xml:space="preserve"> PAGEREF _Toc18579 \h </w:instrText>
          </w:r>
          <w:r>
            <w:rPr>
              <w:rFonts w:hint="default" w:ascii="Times New Roman" w:hAnsi="Times New Roman" w:cs="Times New Roman"/>
              <w:color w:val="auto"/>
              <w:sz w:val="32"/>
              <w:szCs w:val="32"/>
              <w:u w:val="none"/>
            </w:rPr>
            <w:fldChar w:fldCharType="separate"/>
          </w:r>
          <w:r>
            <w:rPr>
              <w:rFonts w:hint="default" w:ascii="Times New Roman" w:hAnsi="Times New Roman" w:cs="Times New Roman"/>
              <w:color w:val="auto"/>
              <w:sz w:val="32"/>
              <w:szCs w:val="32"/>
              <w:u w:val="none"/>
            </w:rPr>
            <w:t>4</w:t>
          </w:r>
          <w:r>
            <w:rPr>
              <w:rFonts w:hint="default" w:ascii="Times New Roman" w:hAnsi="Times New Roman" w:cs="Times New Roman"/>
              <w:color w:val="auto"/>
              <w:sz w:val="32"/>
              <w:szCs w:val="32"/>
              <w:u w:val="none"/>
            </w:rPr>
            <w:fldChar w:fldCharType="end"/>
          </w:r>
          <w:r>
            <w:rPr>
              <w:rFonts w:hint="default" w:ascii="Times New Roman" w:hAnsi="Times New Roman" w:cs="Times New Roman"/>
              <w:bCs/>
              <w:color w:val="auto"/>
              <w:sz w:val="32"/>
              <w:szCs w:val="44"/>
              <w:highlight w:val="none"/>
              <w:u w:val="none"/>
              <w:lang w:val="zh-CN"/>
            </w:rPr>
            <w:fldChar w:fldCharType="end"/>
          </w:r>
        </w:p>
        <w:p w14:paraId="7CF3A38D">
          <w:pPr>
            <w:pStyle w:val="10"/>
            <w:tabs>
              <w:tab w:val="right" w:leader="dot" w:pos="8306"/>
            </w:tabs>
            <w:rPr>
              <w:rFonts w:hint="default" w:ascii="Times New Roman" w:hAnsi="Times New Roman" w:cs="Times New Roman"/>
              <w:color w:val="auto"/>
              <w:sz w:val="32"/>
              <w:szCs w:val="32"/>
              <w:u w:val="none"/>
            </w:rPr>
          </w:pPr>
          <w:r>
            <w:rPr>
              <w:rFonts w:hint="default" w:ascii="Times New Roman" w:hAnsi="Times New Roman" w:cs="Times New Roman"/>
              <w:bCs/>
              <w:color w:val="auto"/>
              <w:sz w:val="32"/>
              <w:szCs w:val="44"/>
              <w:highlight w:val="none"/>
              <w:u w:val="none"/>
              <w:lang w:val="zh-CN"/>
            </w:rPr>
            <w:fldChar w:fldCharType="begin"/>
          </w:r>
          <w:r>
            <w:rPr>
              <w:rFonts w:hint="default" w:ascii="Times New Roman" w:hAnsi="Times New Roman" w:cs="Times New Roman"/>
              <w:bCs/>
              <w:color w:val="auto"/>
              <w:sz w:val="32"/>
              <w:szCs w:val="44"/>
              <w:highlight w:val="none"/>
              <w:u w:val="none"/>
              <w:lang w:val="zh-CN"/>
            </w:rPr>
            <w:instrText xml:space="preserve"> HYPERLINK \l _Toc31985 </w:instrText>
          </w:r>
          <w:r>
            <w:rPr>
              <w:rFonts w:hint="default" w:ascii="Times New Roman" w:hAnsi="Times New Roman" w:cs="Times New Roman"/>
              <w:bCs/>
              <w:color w:val="auto"/>
              <w:sz w:val="32"/>
              <w:szCs w:val="44"/>
              <w:highlight w:val="none"/>
              <w:u w:val="none"/>
              <w:lang w:val="zh-CN"/>
            </w:rPr>
            <w:fldChar w:fldCharType="separate"/>
          </w:r>
          <w:r>
            <w:rPr>
              <w:rFonts w:hint="default" w:ascii="Times New Roman" w:hAnsi="Times New Roman" w:eastAsia="楷体_GB2312" w:cs="Times New Roman"/>
              <w:color w:val="auto"/>
              <w:sz w:val="32"/>
              <w:szCs w:val="32"/>
              <w:highlight w:val="none"/>
              <w:u w:val="none"/>
            </w:rPr>
            <w:t>（</w:t>
          </w:r>
          <w:r>
            <w:rPr>
              <w:rFonts w:hint="default" w:ascii="Times New Roman" w:hAnsi="Times New Roman" w:eastAsia="楷体_GB2312" w:cs="Times New Roman"/>
              <w:color w:val="auto"/>
              <w:sz w:val="32"/>
              <w:szCs w:val="32"/>
              <w:highlight w:val="none"/>
              <w:u w:val="none"/>
              <w:lang w:eastAsia="zh-CN"/>
            </w:rPr>
            <w:t>一）制造业规上企业设备购置</w:t>
          </w:r>
          <w:r>
            <w:rPr>
              <w:rFonts w:hint="default" w:ascii="Times New Roman" w:hAnsi="Times New Roman" w:eastAsia="楷体_GB2312" w:cs="Times New Roman"/>
              <w:color w:val="auto"/>
              <w:sz w:val="32"/>
              <w:szCs w:val="32"/>
              <w:highlight w:val="none"/>
              <w:u w:val="none"/>
            </w:rPr>
            <w:t>补助</w:t>
          </w:r>
          <w:r>
            <w:rPr>
              <w:rFonts w:hint="default" w:ascii="Times New Roman" w:hAnsi="Times New Roman" w:cs="Times New Roman"/>
              <w:color w:val="auto"/>
              <w:sz w:val="32"/>
              <w:szCs w:val="32"/>
              <w:u w:val="none"/>
            </w:rPr>
            <w:tab/>
          </w:r>
          <w:r>
            <w:rPr>
              <w:rFonts w:hint="default" w:ascii="Times New Roman" w:hAnsi="Times New Roman" w:cs="Times New Roman"/>
              <w:color w:val="auto"/>
              <w:sz w:val="32"/>
              <w:szCs w:val="32"/>
              <w:u w:val="none"/>
            </w:rPr>
            <w:fldChar w:fldCharType="begin"/>
          </w:r>
          <w:r>
            <w:rPr>
              <w:rFonts w:hint="default" w:ascii="Times New Roman" w:hAnsi="Times New Roman" w:cs="Times New Roman"/>
              <w:color w:val="auto"/>
              <w:sz w:val="32"/>
              <w:szCs w:val="32"/>
              <w:u w:val="none"/>
            </w:rPr>
            <w:instrText xml:space="preserve"> PAGEREF _Toc31985 \h </w:instrText>
          </w:r>
          <w:r>
            <w:rPr>
              <w:rFonts w:hint="default" w:ascii="Times New Roman" w:hAnsi="Times New Roman" w:cs="Times New Roman"/>
              <w:color w:val="auto"/>
              <w:sz w:val="32"/>
              <w:szCs w:val="32"/>
              <w:u w:val="none"/>
            </w:rPr>
            <w:fldChar w:fldCharType="separate"/>
          </w:r>
          <w:r>
            <w:rPr>
              <w:rFonts w:hint="default" w:ascii="Times New Roman" w:hAnsi="Times New Roman" w:cs="Times New Roman"/>
              <w:color w:val="auto"/>
              <w:sz w:val="32"/>
              <w:szCs w:val="32"/>
              <w:u w:val="none"/>
            </w:rPr>
            <w:t>4</w:t>
          </w:r>
          <w:r>
            <w:rPr>
              <w:rFonts w:hint="default" w:ascii="Times New Roman" w:hAnsi="Times New Roman" w:cs="Times New Roman"/>
              <w:color w:val="auto"/>
              <w:sz w:val="32"/>
              <w:szCs w:val="32"/>
              <w:u w:val="none"/>
            </w:rPr>
            <w:fldChar w:fldCharType="end"/>
          </w:r>
          <w:r>
            <w:rPr>
              <w:rFonts w:hint="default" w:ascii="Times New Roman" w:hAnsi="Times New Roman" w:cs="Times New Roman"/>
              <w:bCs/>
              <w:color w:val="auto"/>
              <w:sz w:val="32"/>
              <w:szCs w:val="44"/>
              <w:highlight w:val="none"/>
              <w:u w:val="none"/>
              <w:lang w:val="zh-CN"/>
            </w:rPr>
            <w:fldChar w:fldCharType="end"/>
          </w:r>
        </w:p>
        <w:p w14:paraId="4AFFC1EB">
          <w:pPr>
            <w:pStyle w:val="10"/>
            <w:tabs>
              <w:tab w:val="right" w:leader="dot" w:pos="8306"/>
            </w:tabs>
            <w:rPr>
              <w:rFonts w:hint="default" w:ascii="Times New Roman" w:hAnsi="Times New Roman" w:cs="Times New Roman"/>
              <w:color w:val="auto"/>
              <w:sz w:val="32"/>
              <w:szCs w:val="32"/>
              <w:u w:val="none"/>
            </w:rPr>
          </w:pPr>
          <w:r>
            <w:rPr>
              <w:rFonts w:hint="default" w:ascii="Times New Roman" w:hAnsi="Times New Roman" w:cs="Times New Roman"/>
              <w:bCs/>
              <w:color w:val="auto"/>
              <w:sz w:val="32"/>
              <w:szCs w:val="44"/>
              <w:highlight w:val="none"/>
              <w:u w:val="none"/>
              <w:lang w:val="zh-CN"/>
            </w:rPr>
            <w:fldChar w:fldCharType="begin"/>
          </w:r>
          <w:r>
            <w:rPr>
              <w:rFonts w:hint="default" w:ascii="Times New Roman" w:hAnsi="Times New Roman" w:cs="Times New Roman"/>
              <w:bCs/>
              <w:color w:val="auto"/>
              <w:sz w:val="32"/>
              <w:szCs w:val="44"/>
              <w:highlight w:val="none"/>
              <w:u w:val="none"/>
              <w:lang w:val="zh-CN"/>
            </w:rPr>
            <w:instrText xml:space="preserve"> HYPERLINK \l _Toc11382 </w:instrText>
          </w:r>
          <w:r>
            <w:rPr>
              <w:rFonts w:hint="default" w:ascii="Times New Roman" w:hAnsi="Times New Roman" w:cs="Times New Roman"/>
              <w:bCs/>
              <w:color w:val="auto"/>
              <w:sz w:val="32"/>
              <w:szCs w:val="44"/>
              <w:highlight w:val="none"/>
              <w:u w:val="none"/>
              <w:lang w:val="zh-CN"/>
            </w:rPr>
            <w:fldChar w:fldCharType="separate"/>
          </w:r>
          <w:r>
            <w:rPr>
              <w:rFonts w:hint="default" w:ascii="Times New Roman" w:hAnsi="Times New Roman" w:eastAsia="楷体_GB2312" w:cs="Times New Roman"/>
              <w:color w:val="auto"/>
              <w:sz w:val="32"/>
              <w:szCs w:val="32"/>
              <w:highlight w:val="none"/>
              <w:u w:val="none"/>
            </w:rPr>
            <w:t>（</w:t>
          </w:r>
          <w:r>
            <w:rPr>
              <w:rFonts w:hint="default" w:ascii="Times New Roman" w:hAnsi="Times New Roman" w:eastAsia="楷体_GB2312" w:cs="Times New Roman"/>
              <w:color w:val="auto"/>
              <w:sz w:val="32"/>
              <w:szCs w:val="32"/>
              <w:highlight w:val="none"/>
              <w:u w:val="none"/>
              <w:lang w:eastAsia="zh-CN"/>
            </w:rPr>
            <w:t>二</w:t>
          </w:r>
          <w:r>
            <w:rPr>
              <w:rFonts w:hint="default" w:ascii="Times New Roman" w:hAnsi="Times New Roman" w:eastAsia="楷体_GB2312" w:cs="Times New Roman"/>
              <w:color w:val="auto"/>
              <w:sz w:val="32"/>
              <w:szCs w:val="32"/>
              <w:highlight w:val="none"/>
              <w:u w:val="none"/>
            </w:rPr>
            <w:t>）微技改项目对接</w:t>
          </w:r>
          <w:r>
            <w:rPr>
              <w:rFonts w:hint="default" w:ascii="Times New Roman" w:hAnsi="Times New Roman" w:eastAsia="楷体_GB2312" w:cs="Times New Roman"/>
              <w:color w:val="auto"/>
              <w:sz w:val="32"/>
              <w:szCs w:val="32"/>
              <w:highlight w:val="none"/>
              <w:u w:val="none"/>
              <w:lang w:eastAsia="zh-CN"/>
            </w:rPr>
            <w:t>补助</w:t>
          </w:r>
          <w:r>
            <w:rPr>
              <w:rFonts w:hint="default" w:ascii="Times New Roman" w:hAnsi="Times New Roman" w:cs="Times New Roman"/>
              <w:color w:val="auto"/>
              <w:sz w:val="32"/>
              <w:szCs w:val="32"/>
              <w:u w:val="none"/>
            </w:rPr>
            <w:tab/>
          </w:r>
          <w:r>
            <w:rPr>
              <w:rFonts w:hint="default" w:ascii="Times New Roman" w:hAnsi="Times New Roman" w:cs="Times New Roman"/>
              <w:color w:val="auto"/>
              <w:sz w:val="32"/>
              <w:szCs w:val="32"/>
              <w:u w:val="none"/>
            </w:rPr>
            <w:fldChar w:fldCharType="begin"/>
          </w:r>
          <w:r>
            <w:rPr>
              <w:rFonts w:hint="default" w:ascii="Times New Roman" w:hAnsi="Times New Roman" w:cs="Times New Roman"/>
              <w:color w:val="auto"/>
              <w:sz w:val="32"/>
              <w:szCs w:val="32"/>
              <w:u w:val="none"/>
            </w:rPr>
            <w:instrText xml:space="preserve"> PAGEREF _Toc11382 \h </w:instrText>
          </w:r>
          <w:r>
            <w:rPr>
              <w:rFonts w:hint="default" w:ascii="Times New Roman" w:hAnsi="Times New Roman" w:cs="Times New Roman"/>
              <w:color w:val="auto"/>
              <w:sz w:val="32"/>
              <w:szCs w:val="32"/>
              <w:u w:val="none"/>
            </w:rPr>
            <w:fldChar w:fldCharType="separate"/>
          </w:r>
          <w:r>
            <w:rPr>
              <w:rFonts w:hint="default" w:ascii="Times New Roman" w:hAnsi="Times New Roman" w:cs="Times New Roman"/>
              <w:color w:val="auto"/>
              <w:sz w:val="32"/>
              <w:szCs w:val="32"/>
              <w:u w:val="none"/>
            </w:rPr>
            <w:t>6</w:t>
          </w:r>
          <w:r>
            <w:rPr>
              <w:rFonts w:hint="default" w:ascii="Times New Roman" w:hAnsi="Times New Roman" w:cs="Times New Roman"/>
              <w:color w:val="auto"/>
              <w:sz w:val="32"/>
              <w:szCs w:val="32"/>
              <w:u w:val="none"/>
            </w:rPr>
            <w:fldChar w:fldCharType="end"/>
          </w:r>
          <w:r>
            <w:rPr>
              <w:rFonts w:hint="default" w:ascii="Times New Roman" w:hAnsi="Times New Roman" w:cs="Times New Roman"/>
              <w:bCs/>
              <w:color w:val="auto"/>
              <w:sz w:val="32"/>
              <w:szCs w:val="44"/>
              <w:highlight w:val="none"/>
              <w:u w:val="none"/>
              <w:lang w:val="zh-CN"/>
            </w:rPr>
            <w:fldChar w:fldCharType="end"/>
          </w:r>
        </w:p>
        <w:p w14:paraId="786B9A66">
          <w:pPr>
            <w:pStyle w:val="10"/>
            <w:tabs>
              <w:tab w:val="right" w:leader="dot" w:pos="8306"/>
            </w:tabs>
            <w:rPr>
              <w:rFonts w:hint="default" w:ascii="Times New Roman" w:hAnsi="Times New Roman" w:cs="Times New Roman"/>
              <w:color w:val="auto"/>
              <w:sz w:val="32"/>
              <w:szCs w:val="32"/>
              <w:u w:val="none"/>
            </w:rPr>
          </w:pPr>
          <w:r>
            <w:rPr>
              <w:rFonts w:hint="default" w:ascii="Times New Roman" w:hAnsi="Times New Roman" w:cs="Times New Roman"/>
              <w:bCs/>
              <w:color w:val="auto"/>
              <w:sz w:val="32"/>
              <w:szCs w:val="44"/>
              <w:highlight w:val="none"/>
              <w:u w:val="none"/>
              <w:lang w:val="zh-CN"/>
            </w:rPr>
            <w:fldChar w:fldCharType="begin"/>
          </w:r>
          <w:r>
            <w:rPr>
              <w:rFonts w:hint="default" w:ascii="Times New Roman" w:hAnsi="Times New Roman" w:cs="Times New Roman"/>
              <w:bCs/>
              <w:color w:val="auto"/>
              <w:sz w:val="32"/>
              <w:szCs w:val="44"/>
              <w:highlight w:val="none"/>
              <w:u w:val="none"/>
              <w:lang w:val="zh-CN"/>
            </w:rPr>
            <w:instrText xml:space="preserve"> HYPERLINK \l _Toc311 </w:instrText>
          </w:r>
          <w:r>
            <w:rPr>
              <w:rFonts w:hint="default" w:ascii="Times New Roman" w:hAnsi="Times New Roman" w:cs="Times New Roman"/>
              <w:bCs/>
              <w:color w:val="auto"/>
              <w:sz w:val="32"/>
              <w:szCs w:val="44"/>
              <w:highlight w:val="none"/>
              <w:u w:val="none"/>
              <w:lang w:val="zh-CN"/>
            </w:rPr>
            <w:fldChar w:fldCharType="separate"/>
          </w:r>
          <w:r>
            <w:rPr>
              <w:rFonts w:hint="default" w:ascii="Times New Roman" w:hAnsi="Times New Roman" w:eastAsia="楷体_GB2312" w:cs="Times New Roman"/>
              <w:color w:val="auto"/>
              <w:sz w:val="32"/>
              <w:szCs w:val="32"/>
              <w:highlight w:val="none"/>
              <w:u w:val="none"/>
            </w:rPr>
            <w:t>（</w:t>
          </w:r>
          <w:r>
            <w:rPr>
              <w:rFonts w:hint="default" w:ascii="Times New Roman" w:hAnsi="Times New Roman" w:eastAsia="楷体_GB2312" w:cs="Times New Roman"/>
              <w:color w:val="auto"/>
              <w:sz w:val="32"/>
              <w:szCs w:val="32"/>
              <w:highlight w:val="none"/>
              <w:u w:val="none"/>
              <w:lang w:eastAsia="zh-CN"/>
            </w:rPr>
            <w:t>三</w:t>
          </w:r>
          <w:r>
            <w:rPr>
              <w:rFonts w:hint="default" w:ascii="Times New Roman" w:hAnsi="Times New Roman" w:eastAsia="楷体_GB2312" w:cs="Times New Roman"/>
              <w:color w:val="auto"/>
              <w:sz w:val="32"/>
              <w:szCs w:val="32"/>
              <w:highlight w:val="none"/>
              <w:u w:val="none"/>
            </w:rPr>
            <w:t>）工业互联网平台奖补</w:t>
          </w:r>
          <w:r>
            <w:rPr>
              <w:rFonts w:hint="default" w:ascii="Times New Roman" w:hAnsi="Times New Roman" w:cs="Times New Roman"/>
              <w:color w:val="auto"/>
              <w:sz w:val="32"/>
              <w:szCs w:val="32"/>
              <w:u w:val="none"/>
            </w:rPr>
            <w:tab/>
          </w:r>
          <w:r>
            <w:rPr>
              <w:rFonts w:hint="default" w:ascii="Times New Roman" w:hAnsi="Times New Roman" w:cs="Times New Roman"/>
              <w:color w:val="auto"/>
              <w:sz w:val="32"/>
              <w:szCs w:val="32"/>
              <w:u w:val="none"/>
            </w:rPr>
            <w:fldChar w:fldCharType="begin"/>
          </w:r>
          <w:r>
            <w:rPr>
              <w:rFonts w:hint="default" w:ascii="Times New Roman" w:hAnsi="Times New Roman" w:cs="Times New Roman"/>
              <w:color w:val="auto"/>
              <w:sz w:val="32"/>
              <w:szCs w:val="32"/>
              <w:u w:val="none"/>
            </w:rPr>
            <w:instrText xml:space="preserve"> PAGEREF _Toc311 \h </w:instrText>
          </w:r>
          <w:r>
            <w:rPr>
              <w:rFonts w:hint="default" w:ascii="Times New Roman" w:hAnsi="Times New Roman" w:cs="Times New Roman"/>
              <w:color w:val="auto"/>
              <w:sz w:val="32"/>
              <w:szCs w:val="32"/>
              <w:u w:val="none"/>
            </w:rPr>
            <w:fldChar w:fldCharType="separate"/>
          </w:r>
          <w:r>
            <w:rPr>
              <w:rFonts w:hint="default" w:ascii="Times New Roman" w:hAnsi="Times New Roman" w:cs="Times New Roman"/>
              <w:color w:val="auto"/>
              <w:sz w:val="32"/>
              <w:szCs w:val="32"/>
              <w:u w:val="none"/>
            </w:rPr>
            <w:t>7</w:t>
          </w:r>
          <w:r>
            <w:rPr>
              <w:rFonts w:hint="default" w:ascii="Times New Roman" w:hAnsi="Times New Roman" w:cs="Times New Roman"/>
              <w:color w:val="auto"/>
              <w:sz w:val="32"/>
              <w:szCs w:val="32"/>
              <w:u w:val="none"/>
            </w:rPr>
            <w:fldChar w:fldCharType="end"/>
          </w:r>
          <w:r>
            <w:rPr>
              <w:rFonts w:hint="default" w:ascii="Times New Roman" w:hAnsi="Times New Roman" w:cs="Times New Roman"/>
              <w:bCs/>
              <w:color w:val="auto"/>
              <w:sz w:val="32"/>
              <w:szCs w:val="44"/>
              <w:highlight w:val="none"/>
              <w:u w:val="none"/>
              <w:lang w:val="zh-CN"/>
            </w:rPr>
            <w:fldChar w:fldCharType="end"/>
          </w:r>
        </w:p>
        <w:p w14:paraId="646CCCF4">
          <w:pPr>
            <w:pStyle w:val="10"/>
            <w:tabs>
              <w:tab w:val="right" w:leader="dot" w:pos="8306"/>
            </w:tabs>
            <w:rPr>
              <w:rFonts w:hint="default" w:ascii="Times New Roman" w:hAnsi="Times New Roman" w:cs="Times New Roman"/>
              <w:color w:val="auto"/>
              <w:sz w:val="32"/>
              <w:szCs w:val="32"/>
              <w:u w:val="none"/>
            </w:rPr>
          </w:pPr>
          <w:r>
            <w:rPr>
              <w:rFonts w:hint="default" w:ascii="Times New Roman" w:hAnsi="Times New Roman" w:cs="Times New Roman"/>
              <w:bCs/>
              <w:color w:val="auto"/>
              <w:sz w:val="32"/>
              <w:szCs w:val="44"/>
              <w:highlight w:val="none"/>
              <w:u w:val="none"/>
              <w:lang w:val="zh-CN"/>
            </w:rPr>
            <w:fldChar w:fldCharType="begin"/>
          </w:r>
          <w:r>
            <w:rPr>
              <w:rFonts w:hint="default" w:ascii="Times New Roman" w:hAnsi="Times New Roman" w:cs="Times New Roman"/>
              <w:bCs/>
              <w:color w:val="auto"/>
              <w:sz w:val="32"/>
              <w:szCs w:val="44"/>
              <w:highlight w:val="none"/>
              <w:u w:val="none"/>
              <w:lang w:val="zh-CN"/>
            </w:rPr>
            <w:instrText xml:space="preserve"> HYPERLINK \l _Toc15737 </w:instrText>
          </w:r>
          <w:r>
            <w:rPr>
              <w:rFonts w:hint="default" w:ascii="Times New Roman" w:hAnsi="Times New Roman" w:cs="Times New Roman"/>
              <w:bCs/>
              <w:color w:val="auto"/>
              <w:sz w:val="32"/>
              <w:szCs w:val="44"/>
              <w:highlight w:val="none"/>
              <w:u w:val="none"/>
              <w:lang w:val="zh-CN"/>
            </w:rPr>
            <w:fldChar w:fldCharType="separate"/>
          </w:r>
          <w:r>
            <w:rPr>
              <w:rFonts w:hint="default" w:ascii="Times New Roman" w:hAnsi="Times New Roman" w:eastAsia="楷体_GB2312" w:cs="Times New Roman"/>
              <w:color w:val="auto"/>
              <w:sz w:val="32"/>
              <w:szCs w:val="32"/>
              <w:highlight w:val="none"/>
              <w:u w:val="none"/>
            </w:rPr>
            <w:t>（</w:t>
          </w:r>
          <w:r>
            <w:rPr>
              <w:rFonts w:hint="default" w:ascii="Times New Roman" w:hAnsi="Times New Roman" w:eastAsia="楷体_GB2312" w:cs="Times New Roman"/>
              <w:color w:val="auto"/>
              <w:sz w:val="32"/>
              <w:szCs w:val="32"/>
              <w:highlight w:val="none"/>
              <w:u w:val="none"/>
              <w:lang w:eastAsia="zh-CN"/>
            </w:rPr>
            <w:t>四</w:t>
          </w:r>
          <w:r>
            <w:rPr>
              <w:rFonts w:hint="default" w:ascii="Times New Roman" w:hAnsi="Times New Roman" w:eastAsia="楷体_GB2312" w:cs="Times New Roman"/>
              <w:color w:val="auto"/>
              <w:sz w:val="32"/>
              <w:szCs w:val="32"/>
              <w:highlight w:val="none"/>
              <w:u w:val="none"/>
            </w:rPr>
            <w:t>）数字化提升补助</w:t>
          </w:r>
          <w:r>
            <w:rPr>
              <w:rFonts w:hint="default" w:ascii="Times New Roman" w:hAnsi="Times New Roman" w:cs="Times New Roman"/>
              <w:color w:val="auto"/>
              <w:sz w:val="32"/>
              <w:szCs w:val="32"/>
              <w:u w:val="none"/>
            </w:rPr>
            <w:tab/>
          </w:r>
          <w:r>
            <w:rPr>
              <w:rFonts w:hint="default" w:ascii="Times New Roman" w:hAnsi="Times New Roman" w:cs="Times New Roman"/>
              <w:color w:val="auto"/>
              <w:sz w:val="32"/>
              <w:szCs w:val="32"/>
              <w:u w:val="none"/>
            </w:rPr>
            <w:fldChar w:fldCharType="begin"/>
          </w:r>
          <w:r>
            <w:rPr>
              <w:rFonts w:hint="default" w:ascii="Times New Roman" w:hAnsi="Times New Roman" w:cs="Times New Roman"/>
              <w:color w:val="auto"/>
              <w:sz w:val="32"/>
              <w:szCs w:val="32"/>
              <w:u w:val="none"/>
            </w:rPr>
            <w:instrText xml:space="preserve"> PAGEREF _Toc15737 \h </w:instrText>
          </w:r>
          <w:r>
            <w:rPr>
              <w:rFonts w:hint="default" w:ascii="Times New Roman" w:hAnsi="Times New Roman" w:cs="Times New Roman"/>
              <w:color w:val="auto"/>
              <w:sz w:val="32"/>
              <w:szCs w:val="32"/>
              <w:u w:val="none"/>
            </w:rPr>
            <w:fldChar w:fldCharType="separate"/>
          </w:r>
          <w:r>
            <w:rPr>
              <w:rFonts w:hint="default" w:ascii="Times New Roman" w:hAnsi="Times New Roman" w:cs="Times New Roman"/>
              <w:color w:val="auto"/>
              <w:sz w:val="32"/>
              <w:szCs w:val="32"/>
              <w:u w:val="none"/>
            </w:rPr>
            <w:t>8</w:t>
          </w:r>
          <w:r>
            <w:rPr>
              <w:rFonts w:hint="default" w:ascii="Times New Roman" w:hAnsi="Times New Roman" w:cs="Times New Roman"/>
              <w:color w:val="auto"/>
              <w:sz w:val="32"/>
              <w:szCs w:val="32"/>
              <w:u w:val="none"/>
            </w:rPr>
            <w:fldChar w:fldCharType="end"/>
          </w:r>
          <w:r>
            <w:rPr>
              <w:rFonts w:hint="default" w:ascii="Times New Roman" w:hAnsi="Times New Roman" w:cs="Times New Roman"/>
              <w:bCs/>
              <w:color w:val="auto"/>
              <w:sz w:val="32"/>
              <w:szCs w:val="44"/>
              <w:highlight w:val="none"/>
              <w:u w:val="none"/>
              <w:lang w:val="zh-CN"/>
            </w:rPr>
            <w:fldChar w:fldCharType="end"/>
          </w:r>
        </w:p>
        <w:p w14:paraId="11526CA5">
          <w:pPr>
            <w:pStyle w:val="10"/>
            <w:tabs>
              <w:tab w:val="right" w:leader="dot" w:pos="8306"/>
            </w:tabs>
            <w:rPr>
              <w:rFonts w:hint="default" w:ascii="Times New Roman" w:hAnsi="Times New Roman" w:cs="Times New Roman"/>
              <w:color w:val="auto"/>
              <w:sz w:val="32"/>
              <w:szCs w:val="32"/>
              <w:u w:val="none"/>
            </w:rPr>
          </w:pPr>
          <w:r>
            <w:rPr>
              <w:rFonts w:hint="default" w:ascii="Times New Roman" w:hAnsi="Times New Roman" w:cs="Times New Roman"/>
              <w:bCs/>
              <w:color w:val="auto"/>
              <w:sz w:val="32"/>
              <w:szCs w:val="44"/>
              <w:highlight w:val="none"/>
              <w:u w:val="none"/>
              <w:lang w:val="zh-CN"/>
            </w:rPr>
            <w:fldChar w:fldCharType="begin"/>
          </w:r>
          <w:r>
            <w:rPr>
              <w:rFonts w:hint="default" w:ascii="Times New Roman" w:hAnsi="Times New Roman" w:cs="Times New Roman"/>
              <w:bCs/>
              <w:color w:val="auto"/>
              <w:sz w:val="32"/>
              <w:szCs w:val="44"/>
              <w:highlight w:val="none"/>
              <w:u w:val="none"/>
              <w:lang w:val="zh-CN"/>
            </w:rPr>
            <w:instrText xml:space="preserve"> HYPERLINK \l _Toc27605 </w:instrText>
          </w:r>
          <w:r>
            <w:rPr>
              <w:rFonts w:hint="default" w:ascii="Times New Roman" w:hAnsi="Times New Roman" w:cs="Times New Roman"/>
              <w:bCs/>
              <w:color w:val="auto"/>
              <w:sz w:val="32"/>
              <w:szCs w:val="44"/>
              <w:highlight w:val="none"/>
              <w:u w:val="none"/>
              <w:lang w:val="zh-CN"/>
            </w:rPr>
            <w:fldChar w:fldCharType="separate"/>
          </w:r>
          <w:r>
            <w:rPr>
              <w:rFonts w:hint="default" w:ascii="Times New Roman" w:hAnsi="Times New Roman" w:eastAsia="楷体_GB2312" w:cs="Times New Roman"/>
              <w:color w:val="auto"/>
              <w:sz w:val="32"/>
              <w:szCs w:val="32"/>
              <w:highlight w:val="none"/>
              <w:u w:val="none"/>
            </w:rPr>
            <w:t>（</w:t>
          </w:r>
          <w:r>
            <w:rPr>
              <w:rFonts w:hint="default" w:ascii="Times New Roman" w:hAnsi="Times New Roman" w:eastAsia="楷体_GB2312" w:cs="Times New Roman"/>
              <w:color w:val="auto"/>
              <w:sz w:val="32"/>
              <w:szCs w:val="32"/>
              <w:highlight w:val="none"/>
              <w:u w:val="none"/>
              <w:lang w:eastAsia="zh-CN"/>
            </w:rPr>
            <w:t>五</w:t>
          </w:r>
          <w:r>
            <w:rPr>
              <w:rFonts w:hint="default" w:ascii="Times New Roman" w:hAnsi="Times New Roman" w:eastAsia="楷体_GB2312" w:cs="Times New Roman"/>
              <w:color w:val="auto"/>
              <w:sz w:val="32"/>
              <w:szCs w:val="32"/>
              <w:highlight w:val="none"/>
              <w:u w:val="none"/>
            </w:rPr>
            <w:t>）</w:t>
          </w:r>
          <w:r>
            <w:rPr>
              <w:rFonts w:hint="default" w:ascii="Times New Roman" w:hAnsi="Times New Roman" w:eastAsia="楷体_GB2312" w:cs="Times New Roman"/>
              <w:color w:val="auto"/>
              <w:sz w:val="32"/>
              <w:szCs w:val="32"/>
              <w:highlight w:val="none"/>
              <w:u w:val="none"/>
              <w:lang w:eastAsia="zh-CN"/>
            </w:rPr>
            <w:t>职业装</w:t>
          </w:r>
          <w:r>
            <w:rPr>
              <w:rFonts w:hint="default" w:ascii="Times New Roman" w:hAnsi="Times New Roman" w:eastAsia="楷体_GB2312" w:cs="Times New Roman"/>
              <w:color w:val="auto"/>
              <w:sz w:val="32"/>
              <w:szCs w:val="32"/>
              <w:highlight w:val="none"/>
              <w:u w:val="none"/>
            </w:rPr>
            <w:t>企业参与市域外招投标奖励</w:t>
          </w:r>
          <w:r>
            <w:rPr>
              <w:rFonts w:hint="default" w:ascii="Times New Roman" w:hAnsi="Times New Roman" w:cs="Times New Roman"/>
              <w:color w:val="auto"/>
              <w:sz w:val="32"/>
              <w:szCs w:val="32"/>
              <w:u w:val="none"/>
            </w:rPr>
            <w:tab/>
          </w:r>
          <w:r>
            <w:rPr>
              <w:rFonts w:hint="default" w:ascii="Times New Roman" w:hAnsi="Times New Roman" w:cs="Times New Roman"/>
              <w:color w:val="auto"/>
              <w:sz w:val="32"/>
              <w:szCs w:val="32"/>
              <w:u w:val="none"/>
            </w:rPr>
            <w:fldChar w:fldCharType="begin"/>
          </w:r>
          <w:r>
            <w:rPr>
              <w:rFonts w:hint="default" w:ascii="Times New Roman" w:hAnsi="Times New Roman" w:cs="Times New Roman"/>
              <w:color w:val="auto"/>
              <w:sz w:val="32"/>
              <w:szCs w:val="32"/>
              <w:u w:val="none"/>
            </w:rPr>
            <w:instrText xml:space="preserve"> PAGEREF _Toc27605 \h </w:instrText>
          </w:r>
          <w:r>
            <w:rPr>
              <w:rFonts w:hint="default" w:ascii="Times New Roman" w:hAnsi="Times New Roman" w:cs="Times New Roman"/>
              <w:color w:val="auto"/>
              <w:sz w:val="32"/>
              <w:szCs w:val="32"/>
              <w:u w:val="none"/>
            </w:rPr>
            <w:fldChar w:fldCharType="separate"/>
          </w:r>
          <w:r>
            <w:rPr>
              <w:rFonts w:hint="default" w:ascii="Times New Roman" w:hAnsi="Times New Roman" w:cs="Times New Roman"/>
              <w:color w:val="auto"/>
              <w:sz w:val="32"/>
              <w:szCs w:val="32"/>
              <w:u w:val="none"/>
            </w:rPr>
            <w:t>9</w:t>
          </w:r>
          <w:r>
            <w:rPr>
              <w:rFonts w:hint="default" w:ascii="Times New Roman" w:hAnsi="Times New Roman" w:cs="Times New Roman"/>
              <w:color w:val="auto"/>
              <w:sz w:val="32"/>
              <w:szCs w:val="32"/>
              <w:u w:val="none"/>
            </w:rPr>
            <w:fldChar w:fldCharType="end"/>
          </w:r>
          <w:r>
            <w:rPr>
              <w:rFonts w:hint="default" w:ascii="Times New Roman" w:hAnsi="Times New Roman" w:cs="Times New Roman"/>
              <w:bCs/>
              <w:color w:val="auto"/>
              <w:sz w:val="32"/>
              <w:szCs w:val="44"/>
              <w:highlight w:val="none"/>
              <w:u w:val="none"/>
              <w:lang w:val="zh-CN"/>
            </w:rPr>
            <w:fldChar w:fldCharType="end"/>
          </w:r>
        </w:p>
        <w:p w14:paraId="2AD30E94">
          <w:pPr>
            <w:pStyle w:val="10"/>
            <w:tabs>
              <w:tab w:val="right" w:leader="dot" w:pos="8306"/>
            </w:tabs>
            <w:rPr>
              <w:rFonts w:hint="default" w:ascii="Times New Roman" w:hAnsi="Times New Roman" w:cs="Times New Roman"/>
              <w:color w:val="auto"/>
              <w:sz w:val="21"/>
              <w:szCs w:val="21"/>
              <w:u w:val="none"/>
            </w:rPr>
          </w:pPr>
          <w:r>
            <w:rPr>
              <w:rFonts w:hint="default" w:ascii="Times New Roman" w:hAnsi="Times New Roman" w:cs="Times New Roman"/>
              <w:bCs/>
              <w:color w:val="auto"/>
              <w:sz w:val="32"/>
              <w:szCs w:val="44"/>
              <w:highlight w:val="none"/>
              <w:u w:val="none"/>
              <w:lang w:val="zh-CN"/>
            </w:rPr>
            <w:fldChar w:fldCharType="begin"/>
          </w:r>
          <w:r>
            <w:rPr>
              <w:rFonts w:hint="default" w:ascii="Times New Roman" w:hAnsi="Times New Roman" w:cs="Times New Roman"/>
              <w:bCs/>
              <w:color w:val="auto"/>
              <w:sz w:val="32"/>
              <w:szCs w:val="44"/>
              <w:highlight w:val="none"/>
              <w:u w:val="none"/>
              <w:lang w:val="zh-CN"/>
            </w:rPr>
            <w:instrText xml:space="preserve"> HYPERLINK \l _Toc16203 </w:instrText>
          </w:r>
          <w:r>
            <w:rPr>
              <w:rFonts w:hint="default" w:ascii="Times New Roman" w:hAnsi="Times New Roman" w:cs="Times New Roman"/>
              <w:bCs/>
              <w:color w:val="auto"/>
              <w:sz w:val="32"/>
              <w:szCs w:val="44"/>
              <w:highlight w:val="none"/>
              <w:u w:val="none"/>
              <w:lang w:val="zh-CN"/>
            </w:rPr>
            <w:fldChar w:fldCharType="separate"/>
          </w:r>
          <w:r>
            <w:rPr>
              <w:rFonts w:hint="default" w:ascii="Times New Roman" w:hAnsi="Times New Roman" w:eastAsia="楷体_GB2312" w:cs="Times New Roman"/>
              <w:color w:val="auto"/>
              <w:sz w:val="32"/>
              <w:szCs w:val="32"/>
              <w:highlight w:val="none"/>
              <w:u w:val="none"/>
            </w:rPr>
            <w:t>（</w:t>
          </w:r>
          <w:r>
            <w:rPr>
              <w:rFonts w:hint="default" w:ascii="Times New Roman" w:hAnsi="Times New Roman" w:eastAsia="楷体_GB2312" w:cs="Times New Roman"/>
              <w:color w:val="auto"/>
              <w:sz w:val="32"/>
              <w:szCs w:val="32"/>
              <w:highlight w:val="none"/>
              <w:u w:val="none"/>
              <w:lang w:eastAsia="zh-CN"/>
            </w:rPr>
            <w:t>六</w:t>
          </w:r>
          <w:r>
            <w:rPr>
              <w:rFonts w:hint="default" w:ascii="Times New Roman" w:hAnsi="Times New Roman" w:eastAsia="楷体_GB2312" w:cs="Times New Roman"/>
              <w:color w:val="auto"/>
              <w:sz w:val="32"/>
              <w:szCs w:val="32"/>
              <w:highlight w:val="none"/>
              <w:u w:val="none"/>
            </w:rPr>
            <w:t>）职业装企业参加国内重点展会补助</w:t>
          </w:r>
          <w:r>
            <w:rPr>
              <w:rFonts w:hint="default" w:ascii="Times New Roman" w:hAnsi="Times New Roman" w:cs="Times New Roman"/>
              <w:color w:val="auto"/>
              <w:sz w:val="32"/>
              <w:szCs w:val="32"/>
              <w:u w:val="none"/>
            </w:rPr>
            <w:tab/>
          </w:r>
          <w:r>
            <w:rPr>
              <w:rFonts w:hint="default" w:ascii="Times New Roman" w:hAnsi="Times New Roman" w:cs="Times New Roman"/>
              <w:color w:val="auto"/>
              <w:sz w:val="32"/>
              <w:szCs w:val="32"/>
              <w:u w:val="none"/>
            </w:rPr>
            <w:fldChar w:fldCharType="begin"/>
          </w:r>
          <w:r>
            <w:rPr>
              <w:rFonts w:hint="default" w:ascii="Times New Roman" w:hAnsi="Times New Roman" w:cs="Times New Roman"/>
              <w:color w:val="auto"/>
              <w:sz w:val="32"/>
              <w:szCs w:val="32"/>
              <w:u w:val="none"/>
            </w:rPr>
            <w:instrText xml:space="preserve"> PAGEREF _Toc16203 \h </w:instrText>
          </w:r>
          <w:r>
            <w:rPr>
              <w:rFonts w:hint="default" w:ascii="Times New Roman" w:hAnsi="Times New Roman" w:cs="Times New Roman"/>
              <w:color w:val="auto"/>
              <w:sz w:val="32"/>
              <w:szCs w:val="32"/>
              <w:u w:val="none"/>
            </w:rPr>
            <w:fldChar w:fldCharType="separate"/>
          </w:r>
          <w:r>
            <w:rPr>
              <w:rFonts w:hint="default" w:ascii="Times New Roman" w:hAnsi="Times New Roman" w:cs="Times New Roman"/>
              <w:color w:val="auto"/>
              <w:sz w:val="32"/>
              <w:szCs w:val="32"/>
              <w:u w:val="none"/>
            </w:rPr>
            <w:t>9</w:t>
          </w:r>
          <w:r>
            <w:rPr>
              <w:rFonts w:hint="default" w:ascii="Times New Roman" w:hAnsi="Times New Roman" w:cs="Times New Roman"/>
              <w:color w:val="auto"/>
              <w:sz w:val="32"/>
              <w:szCs w:val="32"/>
              <w:u w:val="none"/>
            </w:rPr>
            <w:fldChar w:fldCharType="end"/>
          </w:r>
          <w:r>
            <w:rPr>
              <w:rFonts w:hint="default" w:ascii="Times New Roman" w:hAnsi="Times New Roman" w:cs="Times New Roman"/>
              <w:bCs/>
              <w:color w:val="auto"/>
              <w:sz w:val="32"/>
              <w:szCs w:val="44"/>
              <w:highlight w:val="none"/>
              <w:u w:val="none"/>
              <w:lang w:val="zh-CN"/>
            </w:rPr>
            <w:fldChar w:fldCharType="end"/>
          </w:r>
        </w:p>
        <w:p w14:paraId="06233A9B">
          <w:pPr>
            <w:pageBreakBefore w:val="0"/>
            <w:kinsoku/>
            <w:wordWrap/>
            <w:overflowPunct/>
            <w:topLinePunct w:val="0"/>
            <w:autoSpaceDE/>
            <w:autoSpaceDN/>
            <w:bidi w:val="0"/>
            <w:spacing w:line="240" w:lineRule="auto"/>
            <w:rPr>
              <w:rFonts w:hint="default" w:ascii="Times New Roman" w:hAnsi="Times New Roman" w:cs="Times New Roman"/>
              <w:color w:val="auto"/>
              <w:highlight w:val="none"/>
              <w:u w:val="none"/>
            </w:rPr>
          </w:pPr>
          <w:r>
            <w:rPr>
              <w:rFonts w:hint="default" w:ascii="Times New Roman" w:hAnsi="Times New Roman" w:cs="Times New Roman"/>
              <w:bCs/>
              <w:color w:val="auto"/>
              <w:sz w:val="20"/>
              <w:szCs w:val="28"/>
              <w:highlight w:val="none"/>
              <w:u w:val="none"/>
              <w:lang w:val="zh-CN"/>
            </w:rPr>
            <w:fldChar w:fldCharType="end"/>
          </w:r>
        </w:p>
      </w:sdtContent>
    </w:sdt>
    <w:p w14:paraId="39832771">
      <w:pPr>
        <w:pStyle w:val="2"/>
        <w:pageBreakBefore w:val="0"/>
        <w:kinsoku/>
        <w:wordWrap/>
        <w:overflowPunct/>
        <w:topLinePunct w:val="0"/>
        <w:autoSpaceDE/>
        <w:autoSpaceDN/>
        <w:bidi w:val="0"/>
        <w:spacing w:line="240" w:lineRule="auto"/>
        <w:ind w:firstLine="624" w:firstLineChars="195"/>
        <w:rPr>
          <w:rFonts w:hint="default" w:ascii="Times New Roman" w:hAnsi="Times New Roman" w:eastAsia="黑体" w:cs="Times New Roman"/>
          <w:b w:val="0"/>
          <w:color w:val="auto"/>
          <w:sz w:val="32"/>
          <w:szCs w:val="32"/>
          <w:highlight w:val="none"/>
          <w:u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9BCA6FF">
      <w:pPr>
        <w:pStyle w:val="2"/>
        <w:pageBreakBefore w:val="0"/>
        <w:kinsoku/>
        <w:wordWrap/>
        <w:overflowPunct/>
        <w:topLinePunct w:val="0"/>
        <w:autoSpaceDE/>
        <w:autoSpaceDN/>
        <w:bidi w:val="0"/>
        <w:spacing w:line="240" w:lineRule="auto"/>
        <w:ind w:firstLine="617" w:firstLineChars="195"/>
        <w:rPr>
          <w:rFonts w:hint="default" w:ascii="Times New Roman" w:hAnsi="Times New Roman" w:eastAsia="黑体" w:cs="Times New Roman"/>
          <w:b w:val="0"/>
          <w:color w:val="auto"/>
          <w:sz w:val="32"/>
          <w:szCs w:val="32"/>
          <w:highlight w:val="none"/>
          <w:u w:val="none"/>
        </w:rPr>
      </w:pPr>
      <w:bookmarkStart w:id="0" w:name="_Toc15857"/>
      <w:r>
        <w:rPr>
          <w:rFonts w:hint="default" w:ascii="Times New Roman" w:hAnsi="Times New Roman" w:eastAsia="黑体" w:cs="Times New Roman"/>
          <w:b w:val="0"/>
          <w:color w:val="auto"/>
          <w:sz w:val="32"/>
          <w:szCs w:val="32"/>
          <w:highlight w:val="none"/>
          <w:u w:val="none"/>
        </w:rPr>
        <w:t>一、前言</w:t>
      </w:r>
      <w:bookmarkEnd w:id="0"/>
    </w:p>
    <w:p w14:paraId="1D5A44AD">
      <w:pPr>
        <w:pStyle w:val="9"/>
        <w:pageBreakBefore w:val="0"/>
        <w:kinsoku/>
        <w:wordWrap/>
        <w:overflowPunct/>
        <w:topLinePunct w:val="0"/>
        <w:autoSpaceDE/>
        <w:autoSpaceDN/>
        <w:bidi w:val="0"/>
        <w:spacing w:line="240" w:lineRule="auto"/>
        <w:ind w:firstLine="617" w:firstLineChars="195"/>
        <w:jc w:val="left"/>
        <w:rPr>
          <w:rFonts w:hint="default" w:ascii="Times New Roman" w:hAnsi="Times New Roman" w:eastAsia="楷体_GB2312" w:cs="Times New Roman"/>
          <w:color w:val="auto"/>
          <w:highlight w:val="none"/>
          <w:u w:val="none"/>
          <w:lang w:eastAsia="zh-CN"/>
        </w:rPr>
      </w:pPr>
      <w:bookmarkStart w:id="1" w:name="_Toc728"/>
      <w:r>
        <w:rPr>
          <w:rFonts w:hint="default" w:ascii="Times New Roman" w:hAnsi="Times New Roman" w:eastAsia="楷体_GB2312" w:cs="Times New Roman"/>
          <w:color w:val="auto"/>
          <w:highlight w:val="none"/>
          <w:u w:val="none"/>
        </w:rPr>
        <w:t>（</w:t>
      </w:r>
      <w:r>
        <w:rPr>
          <w:rFonts w:hint="default" w:ascii="Times New Roman" w:hAnsi="Times New Roman" w:eastAsia="楷体_GB2312" w:cs="Times New Roman"/>
          <w:color w:val="auto"/>
          <w:highlight w:val="none"/>
          <w:u w:val="none"/>
          <w:lang w:eastAsia="zh-CN"/>
        </w:rPr>
        <w:t>一</w:t>
      </w:r>
      <w:r>
        <w:rPr>
          <w:rFonts w:hint="default" w:ascii="Times New Roman" w:hAnsi="Times New Roman" w:eastAsia="楷体_GB2312" w:cs="Times New Roman"/>
          <w:color w:val="auto"/>
          <w:highlight w:val="none"/>
          <w:u w:val="none"/>
        </w:rPr>
        <w:t>）</w:t>
      </w:r>
      <w:r>
        <w:rPr>
          <w:rFonts w:hint="default" w:ascii="Times New Roman" w:hAnsi="Times New Roman" w:eastAsia="楷体_GB2312" w:cs="Times New Roman"/>
          <w:color w:val="auto"/>
          <w:highlight w:val="none"/>
          <w:u w:val="none"/>
          <w:lang w:eastAsia="zh-CN"/>
        </w:rPr>
        <w:t>政策依据</w:t>
      </w:r>
      <w:bookmarkEnd w:id="1"/>
    </w:p>
    <w:p w14:paraId="77E80252">
      <w:pPr>
        <w:pageBreakBefore w:val="0"/>
        <w:kinsoku/>
        <w:wordWrap/>
        <w:overflowPunct/>
        <w:topLinePunct w:val="0"/>
        <w:autoSpaceDE/>
        <w:autoSpaceDN/>
        <w:bidi w:val="0"/>
        <w:spacing w:line="240" w:lineRule="auto"/>
        <w:ind w:firstLine="617" w:firstLineChars="195"/>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《中共石狮市委办公室 石狮市人民政府办公室关于印发〈石狮市进一步推动民营企业高质量发展的若干措施〉的通知》（狮委办发〔2023〕1号）</w:t>
      </w:r>
    </w:p>
    <w:p w14:paraId="1F8195FE">
      <w:pPr>
        <w:pStyle w:val="9"/>
        <w:pageBreakBefore w:val="0"/>
        <w:kinsoku/>
        <w:wordWrap/>
        <w:overflowPunct/>
        <w:topLinePunct w:val="0"/>
        <w:autoSpaceDE/>
        <w:autoSpaceDN/>
        <w:bidi w:val="0"/>
        <w:spacing w:line="240" w:lineRule="auto"/>
        <w:ind w:firstLine="617" w:firstLineChars="195"/>
        <w:jc w:val="left"/>
        <w:rPr>
          <w:rFonts w:hint="default" w:ascii="Times New Roman" w:hAnsi="Times New Roman" w:eastAsia="楷体_GB2312" w:cs="Times New Roman"/>
          <w:color w:val="auto"/>
          <w:highlight w:val="none"/>
          <w:u w:val="none"/>
        </w:rPr>
      </w:pPr>
      <w:bookmarkStart w:id="2" w:name="_Toc4754"/>
      <w:r>
        <w:rPr>
          <w:rFonts w:hint="default" w:ascii="Times New Roman" w:hAnsi="Times New Roman" w:eastAsia="楷体_GB2312" w:cs="Times New Roman"/>
          <w:color w:val="auto"/>
          <w:highlight w:val="none"/>
          <w:u w:val="none"/>
        </w:rPr>
        <w:t>（</w:t>
      </w:r>
      <w:r>
        <w:rPr>
          <w:rFonts w:hint="default" w:ascii="Times New Roman" w:hAnsi="Times New Roman" w:eastAsia="楷体_GB2312" w:cs="Times New Roman"/>
          <w:color w:val="auto"/>
          <w:highlight w:val="none"/>
          <w:u w:val="none"/>
          <w:lang w:eastAsia="zh-CN"/>
        </w:rPr>
        <w:t>二</w:t>
      </w:r>
      <w:r>
        <w:rPr>
          <w:rFonts w:hint="default" w:ascii="Times New Roman" w:hAnsi="Times New Roman" w:eastAsia="楷体_GB2312" w:cs="Times New Roman"/>
          <w:color w:val="auto"/>
          <w:highlight w:val="none"/>
          <w:u w:val="none"/>
        </w:rPr>
        <w:t>）基本原则</w:t>
      </w:r>
      <w:bookmarkEnd w:id="2"/>
    </w:p>
    <w:p w14:paraId="01CE399D">
      <w:pPr>
        <w:pageBreakBefore w:val="0"/>
        <w:kinsoku/>
        <w:wordWrap/>
        <w:overflowPunct/>
        <w:topLinePunct w:val="0"/>
        <w:autoSpaceDE/>
        <w:autoSpaceDN/>
        <w:bidi w:val="0"/>
        <w:spacing w:line="240" w:lineRule="auto"/>
        <w:ind w:firstLine="617" w:firstLineChars="195"/>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1</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rPr>
        <w:t>本申报指南中所涉及政策的申报主体必须具有独立法人资格</w:t>
      </w:r>
      <w:r>
        <w:rPr>
          <w:rFonts w:hint="default" w:ascii="Times New Roman" w:hAnsi="Times New Roman" w:eastAsia="仿宋_GB2312" w:cs="Times New Roman"/>
          <w:color w:val="auto"/>
          <w:sz w:val="32"/>
          <w:szCs w:val="32"/>
          <w:highlight w:val="none"/>
          <w:u w:val="none"/>
          <w:lang w:eastAsia="zh-CN"/>
        </w:rPr>
        <w:t>，且</w:t>
      </w:r>
      <w:r>
        <w:rPr>
          <w:rFonts w:hint="default" w:ascii="Times New Roman" w:hAnsi="Times New Roman" w:eastAsia="仿宋_GB2312" w:cs="Times New Roman"/>
          <w:color w:val="auto"/>
          <w:sz w:val="32"/>
          <w:szCs w:val="32"/>
          <w:highlight w:val="none"/>
          <w:u w:val="none"/>
        </w:rPr>
        <w:t>注册地、税务登记地及主要工作场所均在石狮市辖区内</w:t>
      </w:r>
      <w:r>
        <w:rPr>
          <w:rFonts w:hint="default" w:ascii="Times New Roman" w:hAnsi="Times New Roman" w:eastAsia="仿宋_GB2312" w:cs="Times New Roman"/>
          <w:color w:val="auto"/>
          <w:sz w:val="32"/>
          <w:szCs w:val="32"/>
          <w:highlight w:val="none"/>
          <w:u w:val="none"/>
          <w:lang w:eastAsia="zh-CN"/>
        </w:rPr>
        <w:t>。</w:t>
      </w:r>
    </w:p>
    <w:p w14:paraId="46641A0C">
      <w:pPr>
        <w:pageBreakBefore w:val="0"/>
        <w:kinsoku/>
        <w:wordWrap/>
        <w:overflowPunct/>
        <w:topLinePunct w:val="0"/>
        <w:autoSpaceDE/>
        <w:autoSpaceDN/>
        <w:bidi w:val="0"/>
        <w:spacing w:line="240" w:lineRule="auto"/>
        <w:ind w:firstLine="617" w:firstLineChars="195"/>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2.</w:t>
      </w:r>
      <w:r>
        <w:rPr>
          <w:rFonts w:hint="default" w:ascii="Times New Roman" w:hAnsi="Times New Roman" w:eastAsia="仿宋_GB2312" w:cs="Times New Roman"/>
          <w:color w:val="auto"/>
          <w:sz w:val="32"/>
          <w:szCs w:val="32"/>
          <w:highlight w:val="none"/>
          <w:u w:val="none"/>
        </w:rPr>
        <w:t>单家企业同一项目符合多项条款的，同类条款取最高金额予以奖励或补助，非同类条款分别予以奖励或补助、不予相互抵扣。</w:t>
      </w:r>
    </w:p>
    <w:p w14:paraId="3680CA35">
      <w:pPr>
        <w:pageBreakBefore w:val="0"/>
        <w:kinsoku/>
        <w:wordWrap/>
        <w:overflowPunct/>
        <w:topLinePunct w:val="0"/>
        <w:autoSpaceDE/>
        <w:autoSpaceDN/>
        <w:bidi w:val="0"/>
        <w:spacing w:line="240" w:lineRule="auto"/>
        <w:ind w:firstLine="617" w:firstLineChars="195"/>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rPr>
        <w:t>本申报指南中</w:t>
      </w:r>
      <w:r>
        <w:rPr>
          <w:rFonts w:hint="default" w:ascii="Times New Roman" w:hAnsi="Times New Roman" w:eastAsia="仿宋_GB2312" w:cs="Times New Roman"/>
          <w:color w:val="auto"/>
          <w:sz w:val="32"/>
          <w:szCs w:val="32"/>
          <w:highlight w:val="none"/>
          <w:u w:val="none"/>
          <w:lang w:eastAsia="zh-CN"/>
        </w:rPr>
        <w:t>的</w:t>
      </w:r>
      <w:r>
        <w:rPr>
          <w:rFonts w:hint="default" w:ascii="Times New Roman" w:hAnsi="Times New Roman" w:eastAsia="仿宋_GB2312" w:cs="Times New Roman"/>
          <w:color w:val="auto"/>
          <w:sz w:val="32"/>
          <w:szCs w:val="32"/>
          <w:highlight w:val="none"/>
          <w:u w:val="none"/>
        </w:rPr>
        <w:t>政策与上级政策重复、类同部分，如我市补助标准低于上级，按上级政策执行；如我市补助标准高于上级，企业可在申请上级补助资金后向我市申请补齐不足部分。</w:t>
      </w:r>
    </w:p>
    <w:p w14:paraId="5995348E">
      <w:pPr>
        <w:pageBreakBefore w:val="0"/>
        <w:kinsoku/>
        <w:wordWrap/>
        <w:overflowPunct/>
        <w:topLinePunct w:val="0"/>
        <w:autoSpaceDE/>
        <w:autoSpaceDN/>
        <w:bidi w:val="0"/>
        <w:spacing w:line="240" w:lineRule="auto"/>
        <w:ind w:firstLine="617" w:firstLineChars="195"/>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rPr>
        <w:t>企业存在以下情况的，不得享受本申报指南中的政策扶持：</w:t>
      </w:r>
      <w:r>
        <w:rPr>
          <w:rFonts w:hint="default" w:ascii="Times New Roman" w:hAnsi="Times New Roman" w:cs="Times New Roman"/>
          <w:color w:val="auto"/>
          <w:sz w:val="32"/>
          <w:szCs w:val="32"/>
          <w:highlight w:val="none"/>
          <w:u w:val="none"/>
        </w:rPr>
        <w:t>①</w:t>
      </w:r>
      <w:r>
        <w:rPr>
          <w:rFonts w:hint="default" w:ascii="Times New Roman" w:hAnsi="Times New Roman" w:eastAsia="仿宋_GB2312" w:cs="Times New Roman"/>
          <w:color w:val="auto"/>
          <w:sz w:val="32"/>
          <w:szCs w:val="32"/>
          <w:highlight w:val="none"/>
          <w:u w:val="none"/>
        </w:rPr>
        <w:t>企业或企业法定代表人、实际控制人列为失信被执行人的，或企业纳入环保、安全生产不良信用、涉黑涉恶等“黑名单”管理；②石狮市印染行业分级评定结果为C级、D级的印染企业。</w:t>
      </w:r>
    </w:p>
    <w:p w14:paraId="060108DD">
      <w:pPr>
        <w:pageBreakBefore w:val="0"/>
        <w:kinsoku/>
        <w:wordWrap/>
        <w:overflowPunct/>
        <w:topLinePunct w:val="0"/>
        <w:autoSpaceDE/>
        <w:autoSpaceDN/>
        <w:bidi w:val="0"/>
        <w:spacing w:line="240" w:lineRule="auto"/>
        <w:ind w:firstLine="617" w:firstLineChars="195"/>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rPr>
        <w:t>对伪造相关证明、弄虚作假套取奖励资金的企业，一经查实，全额追缴已领取的奖励资金，并列入信用“黑名单”，以后年度不再受理其申请；造成资金损失的，依法追究其法律责任。</w:t>
      </w:r>
    </w:p>
    <w:p w14:paraId="2FF9A15F">
      <w:pPr>
        <w:pStyle w:val="9"/>
        <w:pageBreakBefore w:val="0"/>
        <w:kinsoku/>
        <w:wordWrap/>
        <w:overflowPunct/>
        <w:topLinePunct w:val="0"/>
        <w:autoSpaceDE/>
        <w:autoSpaceDN/>
        <w:bidi w:val="0"/>
        <w:spacing w:line="240" w:lineRule="auto"/>
        <w:ind w:firstLine="617" w:firstLineChars="195"/>
        <w:jc w:val="left"/>
        <w:rPr>
          <w:rFonts w:hint="default" w:ascii="Times New Roman" w:hAnsi="Times New Roman" w:eastAsia="楷体_GB2312" w:cs="Times New Roman"/>
          <w:color w:val="auto"/>
          <w:highlight w:val="none"/>
          <w:u w:val="none"/>
        </w:rPr>
      </w:pPr>
      <w:bookmarkStart w:id="3" w:name="_Toc10755"/>
      <w:r>
        <w:rPr>
          <w:rFonts w:hint="default" w:ascii="Times New Roman" w:hAnsi="Times New Roman" w:eastAsia="楷体_GB2312" w:cs="Times New Roman"/>
          <w:color w:val="auto"/>
          <w:highlight w:val="none"/>
          <w:u w:val="none"/>
        </w:rPr>
        <w:t>（</w:t>
      </w:r>
      <w:r>
        <w:rPr>
          <w:rFonts w:hint="default" w:ascii="Times New Roman" w:hAnsi="Times New Roman" w:eastAsia="楷体_GB2312" w:cs="Times New Roman"/>
          <w:color w:val="auto"/>
          <w:highlight w:val="none"/>
          <w:u w:val="none"/>
          <w:lang w:eastAsia="zh-CN"/>
        </w:rPr>
        <w:t>三</w:t>
      </w:r>
      <w:r>
        <w:rPr>
          <w:rFonts w:hint="default" w:ascii="Times New Roman" w:hAnsi="Times New Roman" w:eastAsia="楷体_GB2312" w:cs="Times New Roman"/>
          <w:color w:val="auto"/>
          <w:highlight w:val="none"/>
          <w:u w:val="none"/>
        </w:rPr>
        <w:t>）申报要求</w:t>
      </w:r>
      <w:bookmarkEnd w:id="3"/>
    </w:p>
    <w:p w14:paraId="5A2D0E5B">
      <w:pPr>
        <w:pageBreakBefore w:val="0"/>
        <w:kinsoku/>
        <w:wordWrap/>
        <w:overflowPunct/>
        <w:topLinePunct w:val="0"/>
        <w:autoSpaceDE/>
        <w:autoSpaceDN/>
        <w:bidi w:val="0"/>
        <w:spacing w:line="240" w:lineRule="auto"/>
        <w:ind w:firstLine="617" w:firstLineChars="195"/>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eastAsia="zh-CN"/>
        </w:rPr>
        <w:t>1</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eastAsia="zh-CN"/>
        </w:rPr>
        <w:t>本次申报采取网上申报方式，申报时间为</w:t>
      </w:r>
      <w:r>
        <w:rPr>
          <w:rFonts w:hint="default" w:ascii="Times New Roman" w:hAnsi="Times New Roman" w:eastAsia="仿宋_GB2312" w:cs="Times New Roman"/>
          <w:color w:val="auto"/>
          <w:sz w:val="32"/>
          <w:szCs w:val="32"/>
          <w:highlight w:val="none"/>
          <w:u w:val="none"/>
          <w:lang w:val="en-US" w:eastAsia="zh-CN"/>
        </w:rPr>
        <w:t>2025年7月9日至2025年8月</w:t>
      </w:r>
      <w:r>
        <w:rPr>
          <w:rFonts w:hint="eastAsia" w:ascii="Times New Roman" w:hAnsi="Times New Roman" w:eastAsia="仿宋_GB2312" w:cs="Times New Roman"/>
          <w:color w:val="auto"/>
          <w:sz w:val="32"/>
          <w:szCs w:val="32"/>
          <w:highlight w:val="none"/>
          <w:u w:val="none"/>
          <w:lang w:val="en-US" w:eastAsia="zh-CN"/>
        </w:rPr>
        <w:t>8</w:t>
      </w:r>
      <w:r>
        <w:rPr>
          <w:rFonts w:hint="default" w:ascii="Times New Roman" w:hAnsi="Times New Roman" w:eastAsia="仿宋_GB2312" w:cs="Times New Roman"/>
          <w:color w:val="auto"/>
          <w:sz w:val="32"/>
          <w:szCs w:val="32"/>
          <w:highlight w:val="none"/>
          <w:u w:val="none"/>
          <w:lang w:val="en-US" w:eastAsia="zh-CN"/>
        </w:rPr>
        <w:t>日，逾期不予</w:t>
      </w:r>
      <w:r>
        <w:rPr>
          <w:rFonts w:hint="default" w:ascii="Times New Roman" w:hAnsi="Times New Roman" w:eastAsia="仿宋_GB2312" w:cs="Times New Roman"/>
          <w:color w:val="auto"/>
          <w:sz w:val="32"/>
          <w:szCs w:val="32"/>
          <w:highlight w:val="none"/>
          <w:u w:val="none"/>
          <w:lang w:eastAsia="zh-CN"/>
        </w:rPr>
        <w:t>受理。</w:t>
      </w:r>
    </w:p>
    <w:p w14:paraId="37BBB09B">
      <w:pPr>
        <w:pageBreakBefore w:val="0"/>
        <w:kinsoku/>
        <w:wordWrap/>
        <w:overflowPunct/>
        <w:topLinePunct w:val="0"/>
        <w:autoSpaceDE/>
        <w:autoSpaceDN/>
        <w:bidi w:val="0"/>
        <w:spacing w:line="240" w:lineRule="auto"/>
        <w:ind w:firstLine="617" w:firstLineChars="195"/>
        <w:rPr>
          <w:rFonts w:hint="eastAsia"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lang w:val="en-US" w:eastAsia="zh-CN"/>
        </w:rPr>
        <w:t>2.</w:t>
      </w:r>
      <w:r>
        <w:rPr>
          <w:rFonts w:hint="default" w:ascii="Times New Roman" w:hAnsi="Times New Roman" w:eastAsia="仿宋_GB2312" w:cs="Times New Roman"/>
          <w:color w:val="auto"/>
          <w:sz w:val="32"/>
          <w:szCs w:val="32"/>
          <w:u w:val="none"/>
        </w:rPr>
        <w:t>企</w:t>
      </w:r>
      <w:r>
        <w:rPr>
          <w:rFonts w:hint="default" w:ascii="Times New Roman" w:hAnsi="Times New Roman" w:eastAsia="仿宋_GB2312" w:cs="Times New Roman"/>
          <w:color w:val="auto"/>
          <w:sz w:val="32"/>
          <w:szCs w:val="32"/>
          <w:highlight w:val="none"/>
          <w:u w:val="none"/>
        </w:rPr>
        <w:t>业</w:t>
      </w:r>
      <w:r>
        <w:rPr>
          <w:rFonts w:hint="default" w:ascii="Times New Roman" w:hAnsi="Times New Roman" w:eastAsia="仿宋_GB2312" w:cs="Times New Roman"/>
          <w:color w:val="auto"/>
          <w:sz w:val="32"/>
          <w:szCs w:val="32"/>
          <w:highlight w:val="none"/>
          <w:u w:val="none"/>
          <w:lang w:eastAsia="zh-CN"/>
        </w:rPr>
        <w:t>注册并</w:t>
      </w:r>
      <w:r>
        <w:rPr>
          <w:rFonts w:hint="default" w:ascii="Times New Roman" w:hAnsi="Times New Roman" w:eastAsia="仿宋_GB2312" w:cs="Times New Roman"/>
          <w:color w:val="auto"/>
          <w:sz w:val="32"/>
          <w:szCs w:val="32"/>
          <w:highlight w:val="none"/>
          <w:u w:val="none"/>
        </w:rPr>
        <w:t>登陆泉州市惠</w:t>
      </w:r>
      <w:r>
        <w:rPr>
          <w:rFonts w:hint="default" w:ascii="Times New Roman" w:hAnsi="Times New Roman" w:eastAsia="仿宋_GB2312" w:cs="Times New Roman"/>
          <w:color w:val="auto"/>
          <w:sz w:val="32"/>
          <w:szCs w:val="32"/>
          <w:u w:val="none"/>
        </w:rPr>
        <w:t>企政策线上直达兑现平台（网址</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https://bmhqpt.qzdsj.net/policyPc/#/policyList</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highlight w:val="none"/>
          <w:u w:val="none"/>
        </w:rPr>
        <w:t>搜索相应政策，按要求线上提交</w:t>
      </w:r>
      <w:r>
        <w:rPr>
          <w:rFonts w:hint="default" w:ascii="Times New Roman" w:hAnsi="Times New Roman" w:eastAsia="仿宋_GB2312" w:cs="Times New Roman"/>
          <w:color w:val="auto"/>
          <w:sz w:val="32"/>
          <w:szCs w:val="32"/>
          <w:u w:val="none"/>
        </w:rPr>
        <w:t>申请</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lang w:eastAsia="zh-CN"/>
        </w:rPr>
        <w:t>所有材料均须加盖申报企业公章</w:t>
      </w:r>
      <w:r>
        <w:rPr>
          <w:rFonts w:hint="eastAsia" w:ascii="Times New Roman" w:hAnsi="Times New Roman" w:eastAsia="仿宋_GB2312" w:cs="Times New Roman"/>
          <w:color w:val="auto"/>
          <w:sz w:val="32"/>
          <w:szCs w:val="32"/>
          <w:u w:val="none"/>
          <w:lang w:eastAsia="zh-CN"/>
        </w:rPr>
        <w:t>。</w:t>
      </w:r>
    </w:p>
    <w:p w14:paraId="5218AE7E">
      <w:pPr>
        <w:keepNext w:val="0"/>
        <w:keepLines w:val="0"/>
        <w:pageBreakBefore w:val="0"/>
        <w:widowControl w:val="0"/>
        <w:kinsoku/>
        <w:wordWrap/>
        <w:overflowPunct/>
        <w:topLinePunct w:val="0"/>
        <w:autoSpaceDE/>
        <w:autoSpaceDN/>
        <w:bidi w:val="0"/>
        <w:adjustRightInd/>
        <w:snapToGrid/>
        <w:spacing w:line="560" w:lineRule="exact"/>
        <w:ind w:firstLine="617" w:firstLineChars="195"/>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3.</w:t>
      </w:r>
      <w:r>
        <w:rPr>
          <w:rFonts w:hint="default" w:ascii="Times New Roman" w:hAnsi="Times New Roman" w:eastAsia="仿宋_GB2312" w:cs="Times New Roman"/>
          <w:color w:val="auto"/>
          <w:sz w:val="32"/>
          <w:szCs w:val="32"/>
          <w:u w:val="none"/>
          <w:lang w:eastAsia="zh-CN"/>
        </w:rPr>
        <w:t>因开展第三方审计需要，</w:t>
      </w:r>
      <w:r>
        <w:rPr>
          <w:rFonts w:hint="default" w:ascii="Times New Roman" w:hAnsi="Times New Roman" w:eastAsia="仿宋_GB2312" w:cs="Times New Roman"/>
          <w:color w:val="auto"/>
          <w:sz w:val="32"/>
          <w:szCs w:val="32"/>
          <w:highlight w:val="none"/>
          <w:u w:val="none"/>
          <w:lang w:eastAsia="zh-CN"/>
        </w:rPr>
        <w:t>申报第（一）、（二）、（三）、（四）、（五）项政策的企业</w:t>
      </w:r>
      <w:r>
        <w:rPr>
          <w:rFonts w:hint="default" w:ascii="Times New Roman" w:hAnsi="Times New Roman" w:eastAsia="仿宋_GB2312" w:cs="Times New Roman"/>
          <w:color w:val="auto"/>
          <w:sz w:val="32"/>
          <w:szCs w:val="32"/>
          <w:u w:val="none"/>
          <w:lang w:eastAsia="zh-CN"/>
        </w:rPr>
        <w:t>应同时报送完整申报材料纸质版一份（须与网上申报提交材料一致），装订成册</w:t>
      </w:r>
      <w:r>
        <w:rPr>
          <w:rFonts w:hint="eastAsia" w:eastAsia="仿宋_GB2312" w:cs="Times New Roman"/>
          <w:color w:val="auto"/>
          <w:sz w:val="32"/>
          <w:szCs w:val="32"/>
          <w:u w:val="none"/>
          <w:lang w:eastAsia="zh-CN"/>
        </w:rPr>
        <w:t>并</w:t>
      </w:r>
      <w:r>
        <w:rPr>
          <w:rFonts w:hint="default" w:ascii="Times New Roman" w:hAnsi="Times New Roman" w:eastAsia="仿宋_GB2312" w:cs="Times New Roman"/>
          <w:color w:val="auto"/>
          <w:sz w:val="32"/>
          <w:szCs w:val="32"/>
          <w:u w:val="none"/>
          <w:lang w:eastAsia="zh-CN"/>
        </w:rPr>
        <w:t>于申报日期截止前送至石狮市工业信息化和科技局。</w:t>
      </w:r>
    </w:p>
    <w:p w14:paraId="79C2C949">
      <w:pPr>
        <w:pStyle w:val="9"/>
        <w:pageBreakBefore w:val="0"/>
        <w:kinsoku/>
        <w:wordWrap/>
        <w:overflowPunct/>
        <w:topLinePunct w:val="0"/>
        <w:autoSpaceDE/>
        <w:autoSpaceDN/>
        <w:bidi w:val="0"/>
        <w:spacing w:line="240" w:lineRule="auto"/>
        <w:ind w:firstLine="617" w:firstLineChars="195"/>
        <w:jc w:val="left"/>
        <w:rPr>
          <w:rFonts w:hint="default" w:ascii="Times New Roman" w:hAnsi="Times New Roman" w:eastAsia="楷体_GB2312" w:cs="Times New Roman"/>
          <w:color w:val="auto"/>
          <w:highlight w:val="none"/>
          <w:u w:val="none"/>
        </w:rPr>
      </w:pPr>
      <w:bookmarkStart w:id="4" w:name="_Toc10751"/>
      <w:r>
        <w:rPr>
          <w:rFonts w:hint="default" w:ascii="Times New Roman" w:hAnsi="Times New Roman" w:eastAsia="楷体_GB2312" w:cs="Times New Roman"/>
          <w:color w:val="auto"/>
          <w:highlight w:val="none"/>
          <w:u w:val="none"/>
          <w:lang w:eastAsia="zh-CN"/>
        </w:rPr>
        <w:t>（四）</w:t>
      </w:r>
      <w:r>
        <w:rPr>
          <w:rFonts w:hint="default" w:ascii="Times New Roman" w:hAnsi="Times New Roman" w:eastAsia="楷体_GB2312" w:cs="Times New Roman"/>
          <w:color w:val="auto"/>
          <w:highlight w:val="none"/>
          <w:u w:val="none"/>
        </w:rPr>
        <w:t>咨询、监督投诉方式</w:t>
      </w:r>
      <w:bookmarkEnd w:id="4"/>
    </w:p>
    <w:p w14:paraId="4E0719F4">
      <w:pPr>
        <w:pageBreakBefore w:val="0"/>
        <w:kinsoku/>
        <w:wordWrap/>
        <w:overflowPunct/>
        <w:topLinePunct w:val="0"/>
        <w:autoSpaceDE/>
        <w:autoSpaceDN/>
        <w:bidi w:val="0"/>
        <w:spacing w:line="240" w:lineRule="auto"/>
        <w:ind w:firstLine="617" w:firstLineChars="195"/>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1.第（一）、（五）、（六）项政策：咨询电话：88874311；办公地点：石狮市公务大厦11楼1102-B办公室。</w:t>
      </w:r>
    </w:p>
    <w:p w14:paraId="59B8B1FF">
      <w:pPr>
        <w:pageBreakBefore w:val="0"/>
        <w:kinsoku/>
        <w:wordWrap/>
        <w:overflowPunct/>
        <w:topLinePunct w:val="0"/>
        <w:autoSpaceDE/>
        <w:autoSpaceDN/>
        <w:bidi w:val="0"/>
        <w:spacing w:line="240" w:lineRule="auto"/>
        <w:ind w:firstLine="617" w:firstLineChars="195"/>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2.第（二）、（三）、（四）项政策：咨询电话：88713548；办公地点：石狮市公务大厦11楼1103办公室。</w:t>
      </w:r>
    </w:p>
    <w:p w14:paraId="639527AC">
      <w:pPr>
        <w:pageBreakBefore w:val="0"/>
        <w:kinsoku/>
        <w:wordWrap/>
        <w:overflowPunct/>
        <w:topLinePunct w:val="0"/>
        <w:autoSpaceDE/>
        <w:autoSpaceDN/>
        <w:bidi w:val="0"/>
        <w:spacing w:line="240" w:lineRule="auto"/>
        <w:ind w:firstLine="617" w:firstLineChars="195"/>
        <w:rPr>
          <w:rFonts w:hint="default" w:ascii="Times New Roman" w:hAnsi="Times New Roman" w:eastAsia="仿宋_GB2312" w:cs="Times New Roman"/>
          <w:b w:val="0"/>
          <w:bCs w:val="0"/>
          <w:color w:val="auto"/>
          <w:sz w:val="32"/>
          <w:szCs w:val="32"/>
          <w:highlight w:val="none"/>
          <w:u w:val="none"/>
          <w:lang w:eastAsia="zh-CN"/>
        </w:rPr>
      </w:pPr>
      <w:r>
        <w:rPr>
          <w:rFonts w:hint="default" w:ascii="Times New Roman" w:hAnsi="Times New Roman" w:eastAsia="仿宋_GB2312" w:cs="Times New Roman"/>
          <w:b w:val="0"/>
          <w:bCs w:val="0"/>
          <w:color w:val="auto"/>
          <w:sz w:val="32"/>
          <w:szCs w:val="32"/>
          <w:highlight w:val="none"/>
          <w:u w:val="none"/>
          <w:lang w:val="en-US" w:eastAsia="zh-CN"/>
        </w:rPr>
        <w:t>3</w:t>
      </w:r>
      <w:r>
        <w:rPr>
          <w:rFonts w:hint="default"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highlight w:val="none"/>
          <w:u w:val="none"/>
        </w:rPr>
        <w:t>监督投诉电话</w:t>
      </w:r>
      <w:r>
        <w:rPr>
          <w:rFonts w:hint="default"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rPr>
        <w:t>83660020</w:t>
      </w:r>
      <w:r>
        <w:rPr>
          <w:rFonts w:hint="default" w:ascii="Times New Roman" w:hAnsi="Times New Roman" w:eastAsia="仿宋_GB2312" w:cs="Times New Roman"/>
          <w:b w:val="0"/>
          <w:bCs w:val="0"/>
          <w:color w:val="auto"/>
          <w:sz w:val="32"/>
          <w:szCs w:val="32"/>
          <w:highlight w:val="none"/>
          <w:u w:val="none"/>
          <w:lang w:eastAsia="zh-CN"/>
        </w:rPr>
        <w:t>（市纪委监委驻经济系统纪检组）、</w:t>
      </w:r>
      <w:r>
        <w:rPr>
          <w:rFonts w:hint="default" w:ascii="Times New Roman" w:hAnsi="Times New Roman" w:eastAsia="仿宋_GB2312" w:cs="Times New Roman"/>
          <w:b w:val="0"/>
          <w:bCs w:val="0"/>
          <w:color w:val="auto"/>
          <w:sz w:val="32"/>
          <w:szCs w:val="32"/>
          <w:highlight w:val="none"/>
          <w:u w:val="none"/>
        </w:rPr>
        <w:t>88707279</w:t>
      </w:r>
      <w:r>
        <w:rPr>
          <w:rFonts w:hint="default" w:ascii="Times New Roman" w:hAnsi="Times New Roman" w:eastAsia="仿宋_GB2312" w:cs="Times New Roman"/>
          <w:b w:val="0"/>
          <w:bCs w:val="0"/>
          <w:color w:val="auto"/>
          <w:sz w:val="32"/>
          <w:szCs w:val="32"/>
          <w:highlight w:val="none"/>
          <w:u w:val="none"/>
          <w:lang w:eastAsia="zh-CN"/>
        </w:rPr>
        <w:t>（市</w:t>
      </w:r>
      <w:r>
        <w:rPr>
          <w:rFonts w:hint="default" w:ascii="Times New Roman" w:hAnsi="Times New Roman" w:eastAsia="仿宋_GB2312" w:cs="Times New Roman"/>
          <w:b w:val="0"/>
          <w:bCs w:val="0"/>
          <w:color w:val="auto"/>
          <w:sz w:val="32"/>
          <w:szCs w:val="32"/>
          <w:highlight w:val="none"/>
          <w:u w:val="none"/>
        </w:rPr>
        <w:t>工信科技局办公室</w:t>
      </w:r>
      <w:r>
        <w:rPr>
          <w:rFonts w:hint="default" w:ascii="Times New Roman" w:hAnsi="Times New Roman" w:eastAsia="仿宋_GB2312" w:cs="Times New Roman"/>
          <w:b w:val="0"/>
          <w:bCs w:val="0"/>
          <w:color w:val="auto"/>
          <w:sz w:val="32"/>
          <w:szCs w:val="32"/>
          <w:highlight w:val="none"/>
          <w:u w:val="none"/>
          <w:lang w:eastAsia="zh-CN"/>
        </w:rPr>
        <w:t>）。</w:t>
      </w:r>
    </w:p>
    <w:p w14:paraId="2BE7B9D1">
      <w:pPr>
        <w:pStyle w:val="2"/>
        <w:pageBreakBefore w:val="0"/>
        <w:kinsoku/>
        <w:wordWrap/>
        <w:overflowPunct/>
        <w:topLinePunct w:val="0"/>
        <w:autoSpaceDE/>
        <w:autoSpaceDN/>
        <w:bidi w:val="0"/>
        <w:spacing w:line="240" w:lineRule="auto"/>
        <w:ind w:firstLine="617" w:firstLineChars="195"/>
        <w:rPr>
          <w:rFonts w:hint="default" w:ascii="Times New Roman" w:hAnsi="Times New Roman" w:eastAsia="黑体" w:cs="Times New Roman"/>
          <w:b w:val="0"/>
          <w:color w:val="auto"/>
          <w:sz w:val="32"/>
          <w:szCs w:val="32"/>
          <w:highlight w:val="none"/>
          <w:u w:val="none"/>
          <w:lang w:eastAsia="zh-CN"/>
        </w:rPr>
      </w:pPr>
      <w:bookmarkStart w:id="5" w:name="_Toc18579"/>
      <w:r>
        <w:rPr>
          <w:rFonts w:hint="default" w:ascii="Times New Roman" w:hAnsi="Times New Roman" w:eastAsia="黑体" w:cs="Times New Roman"/>
          <w:b w:val="0"/>
          <w:color w:val="auto"/>
          <w:sz w:val="32"/>
          <w:szCs w:val="32"/>
          <w:highlight w:val="none"/>
          <w:u w:val="none"/>
        </w:rPr>
        <w:t>二、</w:t>
      </w:r>
      <w:r>
        <w:rPr>
          <w:rFonts w:hint="default" w:ascii="Times New Roman" w:hAnsi="Times New Roman" w:eastAsia="黑体" w:cs="Times New Roman"/>
          <w:b w:val="0"/>
          <w:color w:val="auto"/>
          <w:sz w:val="32"/>
          <w:szCs w:val="32"/>
          <w:highlight w:val="none"/>
          <w:u w:val="none"/>
          <w:lang w:eastAsia="zh-CN"/>
        </w:rPr>
        <w:t>申报细则</w:t>
      </w:r>
      <w:bookmarkEnd w:id="5"/>
    </w:p>
    <w:p w14:paraId="22B6FB54">
      <w:pPr>
        <w:pStyle w:val="9"/>
        <w:pageBreakBefore w:val="0"/>
        <w:kinsoku/>
        <w:wordWrap/>
        <w:overflowPunct/>
        <w:topLinePunct w:val="0"/>
        <w:autoSpaceDE/>
        <w:autoSpaceDN/>
        <w:bidi w:val="0"/>
        <w:spacing w:line="240" w:lineRule="auto"/>
        <w:ind w:firstLine="617" w:firstLineChars="195"/>
        <w:jc w:val="left"/>
        <w:rPr>
          <w:rFonts w:hint="default" w:ascii="Times New Roman" w:hAnsi="Times New Roman" w:eastAsia="楷体_GB2312" w:cs="Times New Roman"/>
          <w:color w:val="auto"/>
          <w:highlight w:val="none"/>
          <w:u w:val="none"/>
        </w:rPr>
      </w:pPr>
      <w:bookmarkStart w:id="6" w:name="_Toc31985"/>
      <w:r>
        <w:rPr>
          <w:rFonts w:hint="default" w:ascii="Times New Roman" w:hAnsi="Times New Roman" w:eastAsia="楷体_GB2312" w:cs="Times New Roman"/>
          <w:color w:val="auto"/>
          <w:highlight w:val="none"/>
          <w:u w:val="none"/>
        </w:rPr>
        <w:t>（</w:t>
      </w:r>
      <w:r>
        <w:rPr>
          <w:rFonts w:hint="default" w:ascii="Times New Roman" w:hAnsi="Times New Roman" w:eastAsia="楷体_GB2312" w:cs="Times New Roman"/>
          <w:color w:val="auto"/>
          <w:highlight w:val="none"/>
          <w:u w:val="none"/>
          <w:lang w:eastAsia="zh-CN"/>
        </w:rPr>
        <w:t>一</w:t>
      </w:r>
      <w:r>
        <w:rPr>
          <w:rFonts w:hint="default" w:ascii="Times New Roman" w:hAnsi="Times New Roman" w:eastAsia="楷体_GB2312" w:cs="Times New Roman"/>
          <w:color w:val="auto"/>
          <w:highlight w:val="none"/>
          <w:u w:val="none"/>
        </w:rPr>
        <w:t>）</w:t>
      </w:r>
      <w:r>
        <w:rPr>
          <w:rFonts w:hint="default" w:ascii="Times New Roman" w:hAnsi="Times New Roman" w:eastAsia="仿宋_GB2312" w:cs="Times New Roman"/>
          <w:b/>
          <w:color w:val="auto"/>
          <w:sz w:val="32"/>
          <w:szCs w:val="32"/>
          <w:highlight w:val="none"/>
          <w:u w:val="none"/>
          <w:lang w:eastAsia="zh-CN"/>
        </w:rPr>
        <w:t>制造业规上企业</w:t>
      </w:r>
      <w:r>
        <w:rPr>
          <w:rFonts w:hint="default" w:ascii="Times New Roman" w:hAnsi="Times New Roman" w:eastAsia="楷体_GB2312" w:cs="Times New Roman"/>
          <w:color w:val="auto"/>
          <w:highlight w:val="none"/>
          <w:u w:val="none"/>
          <w:lang w:eastAsia="zh-CN"/>
        </w:rPr>
        <w:t>设备购置</w:t>
      </w:r>
      <w:r>
        <w:rPr>
          <w:rFonts w:hint="default" w:ascii="Times New Roman" w:hAnsi="Times New Roman" w:eastAsia="楷体_GB2312" w:cs="Times New Roman"/>
          <w:color w:val="auto"/>
          <w:highlight w:val="none"/>
          <w:u w:val="none"/>
        </w:rPr>
        <w:t>补助</w:t>
      </w:r>
      <w:bookmarkEnd w:id="6"/>
    </w:p>
    <w:p w14:paraId="493FDE5C">
      <w:pPr>
        <w:spacing w:line="580" w:lineRule="exact"/>
        <w:ind w:firstLine="632" w:firstLineChars="200"/>
        <w:rPr>
          <w:rFonts w:hint="default" w:ascii="Times New Roman" w:hAnsi="Times New Roman" w:eastAsia="仿宋_GB2312" w:cs="Times New Roman"/>
          <w:b/>
          <w:color w:val="auto"/>
          <w:sz w:val="32"/>
          <w:szCs w:val="32"/>
          <w:highlight w:val="none"/>
          <w:u w:val="none"/>
          <w:lang w:eastAsia="zh-CN"/>
        </w:rPr>
      </w:pPr>
      <w:r>
        <w:rPr>
          <w:rFonts w:hint="default" w:ascii="Times New Roman" w:hAnsi="Times New Roman" w:eastAsia="仿宋_GB2312" w:cs="Times New Roman"/>
          <w:b/>
          <w:color w:val="auto"/>
          <w:sz w:val="32"/>
          <w:szCs w:val="32"/>
          <w:highlight w:val="none"/>
          <w:u w:val="none"/>
          <w:lang w:val="en-US" w:eastAsia="zh-CN"/>
        </w:rPr>
        <w:t>1.</w:t>
      </w:r>
      <w:r>
        <w:rPr>
          <w:rFonts w:hint="default" w:ascii="Times New Roman" w:hAnsi="Times New Roman" w:eastAsia="仿宋_GB2312" w:cs="Times New Roman"/>
          <w:b/>
          <w:color w:val="auto"/>
          <w:sz w:val="32"/>
          <w:szCs w:val="32"/>
          <w:highlight w:val="none"/>
          <w:u w:val="none"/>
        </w:rPr>
        <w:t>具体条款</w:t>
      </w:r>
      <w:r>
        <w:rPr>
          <w:rFonts w:hint="default" w:ascii="Times New Roman" w:hAnsi="Times New Roman" w:eastAsia="仿宋_GB2312" w:cs="Times New Roman"/>
          <w:b/>
          <w:color w:val="auto"/>
          <w:sz w:val="32"/>
          <w:szCs w:val="32"/>
          <w:highlight w:val="none"/>
          <w:u w:val="none"/>
          <w:lang w:eastAsia="zh-CN"/>
        </w:rPr>
        <w:t>：</w:t>
      </w:r>
      <w:r>
        <w:rPr>
          <w:rFonts w:hint="default" w:ascii="Times New Roman" w:hAnsi="Times New Roman" w:eastAsia="仿宋_GB2312" w:cs="Times New Roman"/>
          <w:color w:val="auto"/>
          <w:sz w:val="32"/>
          <w:szCs w:val="32"/>
          <w:u w:val="none"/>
          <w:lang w:eastAsia="zh-CN"/>
        </w:rPr>
        <w:t>鼓励制造业规上企业采用先进新设备提升技术，企业当年度总产值增长10%（含）以上且生产设备（含设备配套软件，下同）含税购置额100万元（含）以上，实行超额累进补助：500万元（含）以下的，按设备购置额（不含税，下同）的5%予以补助；超过500万元的部分，按8%予以补助。单家企业技术提升当年最高补助不超过1000万元。</w:t>
      </w:r>
    </w:p>
    <w:p w14:paraId="611532DA">
      <w:pPr>
        <w:spacing w:line="580" w:lineRule="exact"/>
        <w:ind w:firstLine="632" w:firstLineChars="200"/>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lang w:eastAsia="zh-CN"/>
        </w:rPr>
        <w:t>本条款补助对象只针对生产设备，不包括环保设备、安全设备及相关辅助设备。以融资租赁方式获得的租赁设备，视同购置（改造）设备，按上述标准予以补助。技术提升项目必须向市工业信息化和科技局备案（其中厂房新建或改扩建的技术提升项目须提前向市发展和改革局备案）。</w:t>
      </w:r>
    </w:p>
    <w:p w14:paraId="4A34BF9F">
      <w:pPr>
        <w:pageBreakBefore w:val="0"/>
        <w:kinsoku/>
        <w:wordWrap/>
        <w:overflowPunct/>
        <w:topLinePunct w:val="0"/>
        <w:autoSpaceDE/>
        <w:autoSpaceDN/>
        <w:bidi w:val="0"/>
        <w:spacing w:line="240" w:lineRule="auto"/>
        <w:ind w:firstLine="617" w:firstLineChars="195"/>
        <w:rPr>
          <w:rFonts w:hint="default" w:ascii="Times New Roman" w:hAnsi="Times New Roman" w:eastAsia="仿宋_GB2312" w:cs="Times New Roman"/>
          <w:b w:val="0"/>
          <w:bCs/>
          <w:color w:val="auto"/>
          <w:sz w:val="32"/>
          <w:szCs w:val="32"/>
          <w:highlight w:val="none"/>
          <w:u w:val="none"/>
          <w:lang w:eastAsia="zh-CN"/>
        </w:rPr>
      </w:pPr>
      <w:r>
        <w:rPr>
          <w:rFonts w:hint="default" w:ascii="Times New Roman" w:hAnsi="Times New Roman" w:eastAsia="仿宋_GB2312" w:cs="Times New Roman"/>
          <w:b/>
          <w:color w:val="auto"/>
          <w:sz w:val="32"/>
          <w:szCs w:val="32"/>
          <w:highlight w:val="none"/>
          <w:u w:val="none"/>
          <w:lang w:val="en-US" w:eastAsia="zh-CN"/>
        </w:rPr>
        <w:t>2.</w:t>
      </w:r>
      <w:r>
        <w:rPr>
          <w:rFonts w:hint="default" w:ascii="Times New Roman" w:hAnsi="Times New Roman" w:eastAsia="仿宋_GB2312" w:cs="Times New Roman"/>
          <w:b/>
          <w:color w:val="auto"/>
          <w:sz w:val="32"/>
          <w:szCs w:val="32"/>
          <w:highlight w:val="none"/>
          <w:u w:val="none"/>
        </w:rPr>
        <w:t>申报条件：</w:t>
      </w:r>
      <w:r>
        <w:rPr>
          <w:rFonts w:hint="default" w:ascii="Times New Roman" w:hAnsi="Times New Roman" w:cs="Times New Roman"/>
          <w:color w:val="auto"/>
          <w:sz w:val="32"/>
          <w:szCs w:val="32"/>
          <w:highlight w:val="none"/>
          <w:u w:val="none"/>
        </w:rPr>
        <w:t>①</w:t>
      </w:r>
      <w:r>
        <w:rPr>
          <w:rFonts w:hint="default" w:ascii="Times New Roman" w:hAnsi="Times New Roman" w:eastAsia="仿宋_GB2312" w:cs="Times New Roman"/>
          <w:color w:val="auto"/>
          <w:sz w:val="32"/>
          <w:szCs w:val="32"/>
          <w:highlight w:val="none"/>
          <w:u w:val="none"/>
        </w:rPr>
        <w:t>申报企业须为</w:t>
      </w:r>
      <w:r>
        <w:rPr>
          <w:rFonts w:hint="default" w:ascii="Times New Roman" w:hAnsi="Times New Roman" w:eastAsia="仿宋_GB2312" w:cs="Times New Roman"/>
          <w:color w:val="auto"/>
          <w:sz w:val="32"/>
          <w:szCs w:val="32"/>
          <w:highlight w:val="none"/>
          <w:u w:val="none"/>
          <w:lang w:val="en-US" w:eastAsia="zh-CN"/>
        </w:rPr>
        <w:t>2023年在库（含月度纳统）或2023年年度纳统的</w:t>
      </w:r>
      <w:r>
        <w:rPr>
          <w:rFonts w:hint="default" w:ascii="Times New Roman" w:hAnsi="Times New Roman" w:eastAsia="仿宋_GB2312" w:cs="Times New Roman"/>
          <w:color w:val="auto"/>
          <w:sz w:val="32"/>
          <w:szCs w:val="32"/>
          <w:highlight w:val="none"/>
          <w:u w:val="none"/>
          <w:lang w:eastAsia="zh-CN"/>
        </w:rPr>
        <w:t>制造业</w:t>
      </w:r>
      <w:r>
        <w:rPr>
          <w:rFonts w:hint="default" w:ascii="Times New Roman" w:hAnsi="Times New Roman" w:eastAsia="仿宋_GB2312" w:cs="Times New Roman"/>
          <w:color w:val="auto"/>
          <w:sz w:val="32"/>
          <w:szCs w:val="32"/>
          <w:highlight w:val="none"/>
          <w:u w:val="none"/>
        </w:rPr>
        <w:t>规上企业；②</w:t>
      </w:r>
      <w:r>
        <w:rPr>
          <w:rFonts w:hint="default" w:ascii="Times New Roman" w:hAnsi="Times New Roman" w:eastAsia="仿宋_GB2312" w:cs="Times New Roman"/>
          <w:color w:val="auto"/>
          <w:sz w:val="32"/>
          <w:szCs w:val="32"/>
          <w:highlight w:val="none"/>
          <w:u w:val="none"/>
          <w:lang w:eastAsia="zh-CN"/>
        </w:rPr>
        <w:t>申报企业</w:t>
      </w:r>
      <w:r>
        <w:rPr>
          <w:rFonts w:hint="default" w:ascii="Times New Roman" w:hAnsi="Times New Roman" w:eastAsia="仿宋_GB2312" w:cs="Times New Roman"/>
          <w:color w:val="auto"/>
          <w:sz w:val="32"/>
          <w:szCs w:val="32"/>
          <w:highlight w:val="none"/>
          <w:u w:val="none"/>
          <w:lang w:val="en-US" w:eastAsia="zh-CN"/>
        </w:rPr>
        <w:t>2023年总产值较2022年须增长10%（含）以上；</w:t>
      </w:r>
      <w:r>
        <w:rPr>
          <w:rFonts w:hint="default" w:ascii="Times New Roman" w:hAnsi="Times New Roman" w:cs="Times New Roman"/>
          <w:color w:val="auto"/>
          <w:sz w:val="32"/>
          <w:szCs w:val="32"/>
          <w:highlight w:val="none"/>
          <w:u w:val="none"/>
        </w:rPr>
        <w:t>③</w:t>
      </w:r>
      <w:r>
        <w:rPr>
          <w:rFonts w:hint="default" w:ascii="Times New Roman" w:hAnsi="Times New Roman" w:eastAsia="仿宋_GB2312" w:cs="Times New Roman"/>
          <w:color w:val="auto"/>
          <w:sz w:val="32"/>
          <w:szCs w:val="32"/>
          <w:highlight w:val="none"/>
          <w:u w:val="none"/>
        </w:rPr>
        <w:t>申报企业20</w:t>
      </w:r>
      <w:r>
        <w:rPr>
          <w:rFonts w:hint="default" w:ascii="Times New Roman" w:hAnsi="Times New Roman" w:eastAsia="仿宋_GB2312" w:cs="Times New Roman"/>
          <w:color w:val="auto"/>
          <w:sz w:val="32"/>
          <w:szCs w:val="32"/>
          <w:highlight w:val="none"/>
          <w:u w:val="none"/>
          <w:lang w:val="en-US" w:eastAsia="zh-CN"/>
        </w:rPr>
        <w:t>23</w:t>
      </w:r>
      <w:r>
        <w:rPr>
          <w:rFonts w:hint="default" w:ascii="Times New Roman" w:hAnsi="Times New Roman" w:eastAsia="仿宋_GB2312" w:cs="Times New Roman"/>
          <w:color w:val="auto"/>
          <w:sz w:val="32"/>
          <w:szCs w:val="32"/>
          <w:highlight w:val="none"/>
          <w:u w:val="none"/>
        </w:rPr>
        <w:t>年（以</w:t>
      </w:r>
      <w:r>
        <w:rPr>
          <w:rFonts w:hint="default" w:ascii="Times New Roman" w:hAnsi="Times New Roman" w:eastAsia="仿宋_GB2312" w:cs="Times New Roman"/>
          <w:color w:val="auto"/>
          <w:sz w:val="32"/>
          <w:szCs w:val="32"/>
          <w:highlight w:val="none"/>
          <w:u w:val="none"/>
          <w:lang w:eastAsia="zh-CN"/>
        </w:rPr>
        <w:t>设备</w:t>
      </w:r>
      <w:r>
        <w:rPr>
          <w:rFonts w:hint="default" w:ascii="Times New Roman" w:hAnsi="Times New Roman" w:eastAsia="仿宋_GB2312" w:cs="Times New Roman"/>
          <w:color w:val="auto"/>
          <w:sz w:val="32"/>
          <w:szCs w:val="32"/>
          <w:highlight w:val="none"/>
          <w:u w:val="none"/>
        </w:rPr>
        <w:t>发票开具时间为准）生产设备购置</w:t>
      </w:r>
      <w:r>
        <w:rPr>
          <w:rFonts w:hint="default" w:ascii="Times New Roman" w:hAnsi="Times New Roman" w:eastAsia="仿宋_GB2312" w:cs="Times New Roman"/>
          <w:color w:val="auto"/>
          <w:sz w:val="32"/>
          <w:szCs w:val="32"/>
          <w:highlight w:val="none"/>
          <w:u w:val="none"/>
          <w:lang w:eastAsia="zh-CN"/>
        </w:rPr>
        <w:t>总</w:t>
      </w:r>
      <w:r>
        <w:rPr>
          <w:rFonts w:hint="default" w:ascii="Times New Roman" w:hAnsi="Times New Roman" w:eastAsia="仿宋_GB2312" w:cs="Times New Roman"/>
          <w:color w:val="auto"/>
          <w:sz w:val="32"/>
          <w:szCs w:val="32"/>
          <w:highlight w:val="none"/>
          <w:u w:val="none"/>
        </w:rPr>
        <w:t>额</w:t>
      </w:r>
      <w:r>
        <w:rPr>
          <w:rFonts w:hint="default" w:ascii="Times New Roman" w:hAnsi="Times New Roman" w:eastAsia="仿宋_GB2312" w:cs="Times New Roman"/>
          <w:color w:val="auto"/>
          <w:sz w:val="32"/>
          <w:szCs w:val="32"/>
          <w:highlight w:val="none"/>
          <w:u w:val="none"/>
          <w:lang w:eastAsia="zh-CN"/>
        </w:rPr>
        <w:t>（含税）须在</w:t>
      </w:r>
      <w:r>
        <w:rPr>
          <w:rFonts w:hint="default" w:ascii="Times New Roman" w:hAnsi="Times New Roman" w:eastAsia="仿宋_GB2312" w:cs="Times New Roman"/>
          <w:color w:val="auto"/>
          <w:sz w:val="32"/>
          <w:szCs w:val="32"/>
          <w:highlight w:val="none"/>
          <w:u w:val="none"/>
        </w:rPr>
        <w:t>100万元以上，且生产设备已到位并已投入生产</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b w:val="0"/>
          <w:bCs/>
          <w:color w:val="auto"/>
          <w:sz w:val="32"/>
          <w:szCs w:val="32"/>
          <w:highlight w:val="none"/>
          <w:u w:val="none"/>
        </w:rPr>
        <w:t>以融资租赁方式获得的租赁设备，视同购置</w:t>
      </w:r>
      <w:r>
        <w:rPr>
          <w:rFonts w:hint="default" w:ascii="Times New Roman" w:hAnsi="Times New Roman" w:eastAsia="仿宋_GB2312" w:cs="Times New Roman"/>
          <w:b w:val="0"/>
          <w:bCs/>
          <w:color w:val="auto"/>
          <w:sz w:val="32"/>
          <w:szCs w:val="32"/>
          <w:highlight w:val="none"/>
          <w:u w:val="none"/>
          <w:lang w:eastAsia="zh-CN"/>
        </w:rPr>
        <w:t>（</w:t>
      </w:r>
      <w:r>
        <w:rPr>
          <w:rFonts w:hint="default" w:ascii="Times New Roman" w:hAnsi="Times New Roman" w:eastAsia="仿宋_GB2312" w:cs="Times New Roman"/>
          <w:b w:val="0"/>
          <w:bCs/>
          <w:color w:val="auto"/>
          <w:sz w:val="32"/>
          <w:szCs w:val="32"/>
          <w:highlight w:val="none"/>
          <w:u w:val="none"/>
        </w:rPr>
        <w:t>改造</w:t>
      </w:r>
      <w:r>
        <w:rPr>
          <w:rFonts w:hint="default" w:ascii="Times New Roman" w:hAnsi="Times New Roman" w:eastAsia="仿宋_GB2312" w:cs="Times New Roman"/>
          <w:b w:val="0"/>
          <w:bCs/>
          <w:color w:val="auto"/>
          <w:sz w:val="32"/>
          <w:szCs w:val="32"/>
          <w:highlight w:val="none"/>
          <w:u w:val="none"/>
          <w:lang w:eastAsia="zh-CN"/>
        </w:rPr>
        <w:t>）</w:t>
      </w:r>
      <w:r>
        <w:rPr>
          <w:rFonts w:hint="default" w:ascii="Times New Roman" w:hAnsi="Times New Roman" w:eastAsia="仿宋_GB2312" w:cs="Times New Roman"/>
          <w:b w:val="0"/>
          <w:bCs/>
          <w:color w:val="auto"/>
          <w:sz w:val="32"/>
          <w:szCs w:val="32"/>
          <w:highlight w:val="none"/>
          <w:u w:val="none"/>
        </w:rPr>
        <w:t>设备</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eastAsia="zh-CN"/>
        </w:rPr>
        <w:t>④申报企业在购置设备前须通过“福建省投资项目在线审批监管平台”向工信部门或发改部门备案，相关设备发票</w:t>
      </w:r>
      <w:r>
        <w:rPr>
          <w:rFonts w:hint="eastAsia" w:eastAsia="仿宋_GB2312" w:cs="Times New Roman"/>
          <w:color w:val="auto"/>
          <w:sz w:val="32"/>
          <w:szCs w:val="32"/>
          <w:highlight w:val="none"/>
          <w:u w:val="none"/>
          <w:lang w:val="en-US" w:eastAsia="zh-CN"/>
        </w:rPr>
        <w:t>开具时间</w:t>
      </w:r>
      <w:r>
        <w:rPr>
          <w:rFonts w:hint="default" w:ascii="Times New Roman" w:hAnsi="Times New Roman" w:eastAsia="仿宋_GB2312" w:cs="Times New Roman"/>
          <w:color w:val="auto"/>
          <w:sz w:val="32"/>
          <w:szCs w:val="32"/>
          <w:highlight w:val="none"/>
          <w:u w:val="none"/>
          <w:lang w:eastAsia="zh-CN"/>
        </w:rPr>
        <w:t>须在备案</w:t>
      </w:r>
      <w:r>
        <w:rPr>
          <w:rFonts w:hint="default" w:ascii="Times New Roman" w:hAnsi="Times New Roman" w:eastAsia="仿宋_GB2312" w:cs="Times New Roman"/>
          <w:color w:val="auto"/>
          <w:sz w:val="32"/>
          <w:szCs w:val="32"/>
          <w:highlight w:val="none"/>
          <w:u w:val="none"/>
          <w:lang w:val="en-US" w:eastAsia="zh-CN"/>
        </w:rPr>
        <w:t>表中项目建设</w:t>
      </w:r>
      <w:r>
        <w:rPr>
          <w:rFonts w:hint="eastAsia" w:eastAsia="仿宋_GB2312" w:cs="Times New Roman"/>
          <w:color w:val="auto"/>
          <w:sz w:val="32"/>
          <w:szCs w:val="32"/>
          <w:highlight w:val="none"/>
          <w:u w:val="none"/>
          <w:lang w:val="en-US" w:eastAsia="zh-CN"/>
        </w:rPr>
        <w:t>起止时间</w:t>
      </w:r>
      <w:r>
        <w:rPr>
          <w:rFonts w:hint="default" w:ascii="Times New Roman" w:hAnsi="Times New Roman" w:eastAsia="仿宋_GB2312" w:cs="Times New Roman"/>
          <w:color w:val="auto"/>
          <w:sz w:val="32"/>
          <w:szCs w:val="32"/>
          <w:highlight w:val="none"/>
          <w:u w:val="none"/>
          <w:lang w:val="en-US" w:eastAsia="zh-CN"/>
        </w:rPr>
        <w:t>内；</w:t>
      </w:r>
      <w:r>
        <w:rPr>
          <w:rFonts w:hint="default" w:ascii="Times New Roman" w:hAnsi="Times New Roman" w:eastAsia="仿宋_GB2312" w:cs="Times New Roman"/>
          <w:b w:val="0"/>
          <w:bCs/>
          <w:color w:val="auto"/>
          <w:sz w:val="32"/>
          <w:szCs w:val="32"/>
          <w:highlight w:val="none"/>
          <w:u w:val="none"/>
          <w:lang w:eastAsia="zh-CN"/>
        </w:rPr>
        <w:t>⑤补助对象</w:t>
      </w:r>
      <w:r>
        <w:rPr>
          <w:rFonts w:hint="default" w:ascii="Times New Roman" w:hAnsi="Times New Roman" w:eastAsia="仿宋_GB2312" w:cs="Times New Roman"/>
          <w:b w:val="0"/>
          <w:bCs/>
          <w:color w:val="auto"/>
          <w:sz w:val="32"/>
          <w:szCs w:val="32"/>
          <w:highlight w:val="none"/>
          <w:u w:val="none"/>
        </w:rPr>
        <w:t>只针对生产设备</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含设备配套软件</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b w:val="0"/>
          <w:bCs/>
          <w:color w:val="auto"/>
          <w:sz w:val="32"/>
          <w:szCs w:val="32"/>
          <w:highlight w:val="none"/>
          <w:u w:val="none"/>
        </w:rPr>
        <w:t>，不包括环保设备、安全设备及相关辅助设备</w:t>
      </w:r>
      <w:r>
        <w:rPr>
          <w:rFonts w:hint="default" w:ascii="Times New Roman" w:hAnsi="Times New Roman" w:eastAsia="仿宋_GB2312" w:cs="Times New Roman"/>
          <w:b w:val="0"/>
          <w:bCs/>
          <w:color w:val="auto"/>
          <w:sz w:val="32"/>
          <w:szCs w:val="32"/>
          <w:highlight w:val="none"/>
          <w:u w:val="none"/>
          <w:lang w:eastAsia="zh-CN"/>
        </w:rPr>
        <w:t>。</w:t>
      </w:r>
    </w:p>
    <w:p w14:paraId="23D55E43">
      <w:pPr>
        <w:pageBreakBefore w:val="0"/>
        <w:kinsoku/>
        <w:wordWrap/>
        <w:overflowPunct/>
        <w:topLinePunct w:val="0"/>
        <w:autoSpaceDE/>
        <w:autoSpaceDN/>
        <w:bidi w:val="0"/>
        <w:spacing w:line="240" w:lineRule="auto"/>
        <w:ind w:firstLine="617" w:firstLineChars="195"/>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b/>
          <w:color w:val="auto"/>
          <w:sz w:val="32"/>
          <w:szCs w:val="32"/>
          <w:highlight w:val="none"/>
          <w:u w:val="none"/>
          <w:lang w:val="en-US" w:eastAsia="zh-CN"/>
        </w:rPr>
        <w:t>3.其他事项：</w:t>
      </w:r>
      <w:r>
        <w:rPr>
          <w:rFonts w:hint="default" w:ascii="Times New Roman" w:hAnsi="Times New Roman" w:eastAsia="仿宋_GB2312" w:cs="Times New Roman"/>
          <w:color w:val="auto"/>
          <w:sz w:val="32"/>
          <w:szCs w:val="32"/>
          <w:highlight w:val="none"/>
          <w:u w:val="none"/>
          <w:lang w:val="en-US" w:eastAsia="zh-CN"/>
        </w:rPr>
        <w:t>本补助政策与泉州市级技术改造专项转移支付资金实行“就高从优不重复”，符合本补助政策的生产设备如已获得泉州市级技术改造专项转移支付资金补助的，补助金额将按实际情况予以相应抵扣。</w:t>
      </w:r>
    </w:p>
    <w:p w14:paraId="01599329">
      <w:pPr>
        <w:keepNext w:val="0"/>
        <w:keepLines w:val="0"/>
        <w:pageBreakBefore w:val="0"/>
        <w:widowControl/>
        <w:kinsoku/>
        <w:wordWrap/>
        <w:overflowPunct/>
        <w:topLinePunct w:val="0"/>
        <w:autoSpaceDE/>
        <w:autoSpaceDN/>
        <w:bidi w:val="0"/>
        <w:adjustRightInd/>
        <w:snapToGrid/>
        <w:ind w:firstLine="632" w:firstLineChars="200"/>
        <w:jc w:val="left"/>
        <w:textAlignment w:val="auto"/>
        <w:rPr>
          <w:rFonts w:hint="default" w:ascii="Times New Roman" w:hAnsi="Times New Roman" w:eastAsia="仿宋_GB2312" w:cs="Times New Roman"/>
          <w:b w:val="0"/>
          <w:bCs/>
          <w:color w:val="auto"/>
          <w:sz w:val="32"/>
          <w:szCs w:val="32"/>
          <w:highlight w:val="none"/>
          <w:u w:val="none"/>
          <w:lang w:eastAsia="zh-CN"/>
        </w:rPr>
      </w:pPr>
      <w:r>
        <w:rPr>
          <w:rFonts w:hint="default" w:ascii="Times New Roman" w:hAnsi="Times New Roman" w:eastAsia="仿宋_GB2312" w:cs="Times New Roman"/>
          <w:b/>
          <w:color w:val="auto"/>
          <w:sz w:val="32"/>
          <w:szCs w:val="32"/>
          <w:highlight w:val="none"/>
          <w:u w:val="none"/>
          <w:lang w:val="en-US" w:eastAsia="zh-CN"/>
        </w:rPr>
        <w:t>4.</w:t>
      </w:r>
      <w:r>
        <w:rPr>
          <w:rFonts w:hint="default" w:ascii="Times New Roman" w:hAnsi="Times New Roman" w:eastAsia="仿宋_GB2312" w:cs="Times New Roman"/>
          <w:b/>
          <w:color w:val="auto"/>
          <w:sz w:val="32"/>
          <w:szCs w:val="32"/>
          <w:highlight w:val="none"/>
          <w:u w:val="none"/>
        </w:rPr>
        <w:t>申报材料</w:t>
      </w:r>
      <w:r>
        <w:rPr>
          <w:rFonts w:hint="default" w:ascii="Times New Roman" w:hAnsi="Times New Roman" w:eastAsia="仿宋_GB2312" w:cs="Times New Roman"/>
          <w:b/>
          <w:color w:val="auto"/>
          <w:sz w:val="32"/>
          <w:szCs w:val="32"/>
          <w:highlight w:val="none"/>
          <w:u w:val="none"/>
          <w:lang w:eastAsia="zh-CN"/>
        </w:rPr>
        <w:t>：</w:t>
      </w:r>
      <w:r>
        <w:rPr>
          <w:rFonts w:hint="default" w:ascii="Times New Roman" w:hAnsi="Times New Roman" w:eastAsia="仿宋_GB2312" w:cs="Times New Roman"/>
          <w:b w:val="0"/>
          <w:bCs/>
          <w:color w:val="auto"/>
          <w:sz w:val="32"/>
          <w:szCs w:val="32"/>
          <w:highlight w:val="none"/>
          <w:u w:val="none"/>
        </w:rPr>
        <w:t>①2023年度制造业规上企业设备购置补助申请表</w:t>
      </w:r>
      <w:r>
        <w:rPr>
          <w:rFonts w:hint="default" w:ascii="Times New Roman" w:hAnsi="Times New Roman" w:eastAsia="仿宋_GB2312" w:cs="Times New Roman"/>
          <w:b w:val="0"/>
          <w:bCs/>
          <w:color w:val="auto"/>
          <w:sz w:val="32"/>
          <w:szCs w:val="32"/>
          <w:highlight w:val="none"/>
          <w:u w:val="none"/>
          <w:lang w:eastAsia="zh-CN"/>
        </w:rPr>
        <w:t>（附件</w:t>
      </w:r>
      <w:r>
        <w:rPr>
          <w:rFonts w:hint="default" w:ascii="Times New Roman" w:hAnsi="Times New Roman" w:eastAsia="仿宋_GB2312" w:cs="Times New Roman"/>
          <w:b w:val="0"/>
          <w:bCs/>
          <w:color w:val="auto"/>
          <w:sz w:val="32"/>
          <w:szCs w:val="32"/>
          <w:highlight w:val="none"/>
          <w:u w:val="none"/>
          <w:lang w:val="en-US" w:eastAsia="zh-CN"/>
        </w:rPr>
        <w:t>1</w:t>
      </w:r>
      <w:r>
        <w:rPr>
          <w:rFonts w:hint="default" w:ascii="Times New Roman" w:hAnsi="Times New Roman" w:eastAsia="仿宋_GB2312" w:cs="Times New Roman"/>
          <w:b w:val="0"/>
          <w:bCs/>
          <w:color w:val="auto"/>
          <w:sz w:val="32"/>
          <w:szCs w:val="32"/>
          <w:highlight w:val="none"/>
          <w:u w:val="none"/>
          <w:lang w:eastAsia="zh-CN"/>
        </w:rPr>
        <w:t>）；</w:t>
      </w:r>
      <w:r>
        <w:rPr>
          <w:rFonts w:hint="default" w:ascii="Times New Roman" w:hAnsi="Times New Roman" w:eastAsia="仿宋_GB2312" w:cs="Times New Roman"/>
          <w:b w:val="0"/>
          <w:bCs/>
          <w:color w:val="auto"/>
          <w:sz w:val="32"/>
          <w:szCs w:val="32"/>
          <w:highlight w:val="none"/>
          <w:u w:val="none"/>
        </w:rPr>
        <w:t>②设备购置清单表</w:t>
      </w:r>
      <w:r>
        <w:rPr>
          <w:rFonts w:hint="default" w:ascii="Times New Roman" w:hAnsi="Times New Roman" w:eastAsia="仿宋_GB2312" w:cs="Times New Roman"/>
          <w:b w:val="0"/>
          <w:bCs/>
          <w:color w:val="auto"/>
          <w:sz w:val="32"/>
          <w:szCs w:val="32"/>
          <w:highlight w:val="none"/>
          <w:u w:val="none"/>
          <w:lang w:eastAsia="zh-CN"/>
        </w:rPr>
        <w:t>（附件</w:t>
      </w:r>
      <w:r>
        <w:rPr>
          <w:rFonts w:hint="default" w:ascii="Times New Roman" w:hAnsi="Times New Roman" w:eastAsia="仿宋_GB2312" w:cs="Times New Roman"/>
          <w:b w:val="0"/>
          <w:bCs/>
          <w:color w:val="auto"/>
          <w:sz w:val="32"/>
          <w:szCs w:val="32"/>
          <w:highlight w:val="none"/>
          <w:u w:val="none"/>
          <w:lang w:val="en-US" w:eastAsia="zh-CN"/>
        </w:rPr>
        <w:t>2</w:t>
      </w:r>
      <w:r>
        <w:rPr>
          <w:rFonts w:hint="default" w:ascii="Times New Roman" w:hAnsi="Times New Roman" w:eastAsia="仿宋_GB2312" w:cs="Times New Roman"/>
          <w:b w:val="0"/>
          <w:bCs/>
          <w:color w:val="auto"/>
          <w:sz w:val="32"/>
          <w:szCs w:val="32"/>
          <w:highlight w:val="none"/>
          <w:u w:val="none"/>
          <w:lang w:eastAsia="zh-CN"/>
        </w:rPr>
        <w:t>）</w:t>
      </w:r>
      <w:r>
        <w:rPr>
          <w:rFonts w:hint="default" w:ascii="Times New Roman" w:hAnsi="Times New Roman" w:eastAsia="仿宋_GB2312" w:cs="Times New Roman"/>
          <w:b w:val="0"/>
          <w:bCs/>
          <w:color w:val="auto"/>
          <w:sz w:val="32"/>
          <w:szCs w:val="32"/>
          <w:highlight w:val="none"/>
          <w:u w:val="none"/>
        </w:rPr>
        <w:t>及相应发票；</w:t>
      </w:r>
      <w:r>
        <w:rPr>
          <w:rFonts w:hint="default" w:ascii="Times New Roman" w:hAnsi="Times New Roman" w:eastAsia="仿宋_GB2312" w:cs="Times New Roman"/>
          <w:color w:val="auto"/>
          <w:sz w:val="32"/>
          <w:szCs w:val="32"/>
          <w:highlight w:val="none"/>
          <w:u w:val="none"/>
          <w:lang w:val="en-US" w:eastAsia="zh-CN"/>
        </w:rPr>
        <w:t>③2023年12月的《工业产销总值及主要产品产量》报表（即B204-1表，通过统计联网直报平台下载，2023年在库企业提交此项）；④2022年12月、2023年12月的《增值税及附加税费申报表（一般纳税人适用）》（通过税务网上申报系统下载，2023年年度纳统企业提交此项）；</w:t>
      </w:r>
      <w:r>
        <w:rPr>
          <w:rFonts w:hint="default" w:ascii="Times New Roman" w:hAnsi="Times New Roman" w:eastAsia="仿宋_GB2312" w:cs="Times New Roman"/>
          <w:b w:val="0"/>
          <w:bCs/>
          <w:color w:val="auto"/>
          <w:sz w:val="32"/>
          <w:szCs w:val="32"/>
          <w:highlight w:val="none"/>
          <w:u w:val="none"/>
          <w:lang w:eastAsia="zh-CN"/>
        </w:rPr>
        <w:t>⑤项目备案（审批或核准）文件；⑥通过融资租赁方式获得设备的，须提供设备租赁合同；</w:t>
      </w:r>
      <w:r>
        <w:rPr>
          <w:rFonts w:hint="default" w:ascii="Times New Roman" w:hAnsi="Times New Roman" w:eastAsia="仿宋_GB2312" w:cs="Times New Roman"/>
          <w:color w:val="auto"/>
          <w:sz w:val="32"/>
          <w:szCs w:val="32"/>
          <w:highlight w:val="none"/>
          <w:u w:val="none"/>
          <w:lang w:val="en-US" w:eastAsia="zh-CN"/>
        </w:rPr>
        <w:t>⑦信用中国网站下载信用报告；⑧</w:t>
      </w:r>
      <w:r>
        <w:rPr>
          <w:rFonts w:hint="default" w:ascii="Times New Roman" w:hAnsi="Times New Roman" w:eastAsia="仿宋_GB2312" w:cs="Times New Roman"/>
          <w:b w:val="0"/>
          <w:bCs/>
          <w:color w:val="auto"/>
          <w:sz w:val="32"/>
          <w:szCs w:val="32"/>
          <w:highlight w:val="none"/>
          <w:u w:val="none"/>
        </w:rPr>
        <w:t>无失信被执行人员、无涉黑涉恶承诺书（附件</w:t>
      </w:r>
      <w:r>
        <w:rPr>
          <w:rFonts w:hint="default" w:ascii="Times New Roman" w:hAnsi="Times New Roman" w:eastAsia="仿宋_GB2312" w:cs="Times New Roman"/>
          <w:b w:val="0"/>
          <w:bCs/>
          <w:color w:val="auto"/>
          <w:sz w:val="32"/>
          <w:szCs w:val="32"/>
          <w:highlight w:val="none"/>
          <w:u w:val="none"/>
          <w:lang w:val="en-US" w:eastAsia="zh-CN"/>
        </w:rPr>
        <w:t>12</w:t>
      </w:r>
      <w:r>
        <w:rPr>
          <w:rFonts w:hint="default" w:ascii="Times New Roman" w:hAnsi="Times New Roman" w:eastAsia="仿宋_GB2312" w:cs="Times New Roman"/>
          <w:b w:val="0"/>
          <w:bCs/>
          <w:color w:val="auto"/>
          <w:sz w:val="32"/>
          <w:szCs w:val="32"/>
          <w:highlight w:val="none"/>
          <w:u w:val="none"/>
        </w:rPr>
        <w:t>）</w:t>
      </w:r>
      <w:r>
        <w:rPr>
          <w:rFonts w:hint="default" w:ascii="Times New Roman" w:hAnsi="Times New Roman" w:eastAsia="仿宋_GB2312" w:cs="Times New Roman"/>
          <w:b w:val="0"/>
          <w:bCs/>
          <w:color w:val="auto"/>
          <w:sz w:val="32"/>
          <w:szCs w:val="32"/>
          <w:highlight w:val="none"/>
          <w:u w:val="none"/>
          <w:lang w:eastAsia="zh-CN"/>
        </w:rPr>
        <w:t>。</w:t>
      </w:r>
    </w:p>
    <w:p w14:paraId="5A04C5E3">
      <w:pPr>
        <w:pStyle w:val="9"/>
        <w:pageBreakBefore w:val="0"/>
        <w:kinsoku/>
        <w:wordWrap/>
        <w:overflowPunct/>
        <w:topLinePunct w:val="0"/>
        <w:autoSpaceDE/>
        <w:autoSpaceDN/>
        <w:bidi w:val="0"/>
        <w:spacing w:line="240" w:lineRule="auto"/>
        <w:ind w:firstLine="556" w:firstLineChars="176"/>
        <w:jc w:val="left"/>
        <w:rPr>
          <w:rFonts w:hint="default" w:ascii="Times New Roman" w:hAnsi="Times New Roman" w:eastAsia="楷体_GB2312" w:cs="Times New Roman"/>
          <w:color w:val="auto"/>
          <w:highlight w:val="none"/>
          <w:u w:val="none"/>
        </w:rPr>
      </w:pPr>
      <w:bookmarkStart w:id="7" w:name="_Toc11382"/>
      <w:r>
        <w:rPr>
          <w:rFonts w:hint="default" w:ascii="Times New Roman" w:hAnsi="Times New Roman" w:eastAsia="楷体_GB2312" w:cs="Times New Roman"/>
          <w:color w:val="auto"/>
          <w:highlight w:val="none"/>
          <w:u w:val="none"/>
        </w:rPr>
        <w:t>（</w:t>
      </w:r>
      <w:r>
        <w:rPr>
          <w:rFonts w:hint="default" w:ascii="Times New Roman" w:hAnsi="Times New Roman" w:eastAsia="楷体_GB2312" w:cs="Times New Roman"/>
          <w:color w:val="auto"/>
          <w:highlight w:val="none"/>
          <w:u w:val="none"/>
          <w:lang w:eastAsia="zh-CN"/>
        </w:rPr>
        <w:t>二</w:t>
      </w:r>
      <w:r>
        <w:rPr>
          <w:rFonts w:hint="default" w:ascii="Times New Roman" w:hAnsi="Times New Roman" w:eastAsia="楷体_GB2312" w:cs="Times New Roman"/>
          <w:color w:val="auto"/>
          <w:highlight w:val="none"/>
          <w:u w:val="none"/>
        </w:rPr>
        <w:t>）微技改项目对接</w:t>
      </w:r>
      <w:r>
        <w:rPr>
          <w:rFonts w:hint="default" w:ascii="Times New Roman" w:hAnsi="Times New Roman" w:eastAsia="楷体_GB2312" w:cs="Times New Roman"/>
          <w:color w:val="auto"/>
          <w:highlight w:val="none"/>
          <w:u w:val="none"/>
          <w:lang w:eastAsia="zh-CN"/>
        </w:rPr>
        <w:t>补助</w:t>
      </w:r>
      <w:bookmarkEnd w:id="7"/>
    </w:p>
    <w:p w14:paraId="0348E3A1">
      <w:pPr>
        <w:pageBreakBefore w:val="0"/>
        <w:kinsoku/>
        <w:wordWrap/>
        <w:overflowPunct/>
        <w:topLinePunct w:val="0"/>
        <w:autoSpaceDE/>
        <w:autoSpaceDN/>
        <w:bidi w:val="0"/>
        <w:spacing w:line="240" w:lineRule="auto"/>
        <w:ind w:firstLine="556" w:firstLineChars="176"/>
        <w:rPr>
          <w:rFonts w:hint="default" w:ascii="Times New Roman" w:hAnsi="Times New Roman" w:eastAsia="仿宋_GB2312" w:cs="Times New Roman"/>
          <w:b w:val="0"/>
          <w:bCs/>
          <w:color w:val="auto"/>
          <w:sz w:val="32"/>
          <w:szCs w:val="32"/>
          <w:highlight w:val="none"/>
          <w:u w:val="none"/>
          <w:lang w:val="en-US" w:eastAsia="zh-CN"/>
        </w:rPr>
      </w:pPr>
      <w:r>
        <w:rPr>
          <w:rFonts w:hint="default" w:ascii="Times New Roman" w:hAnsi="Times New Roman" w:eastAsia="仿宋_GB2312" w:cs="Times New Roman"/>
          <w:b/>
          <w:color w:val="auto"/>
          <w:sz w:val="32"/>
          <w:szCs w:val="32"/>
          <w:highlight w:val="none"/>
          <w:u w:val="none"/>
          <w:lang w:val="en-US" w:eastAsia="zh-CN"/>
        </w:rPr>
        <w:t>1.</w:t>
      </w:r>
      <w:r>
        <w:rPr>
          <w:rFonts w:hint="default" w:ascii="Times New Roman" w:hAnsi="Times New Roman" w:eastAsia="仿宋_GB2312" w:cs="Times New Roman"/>
          <w:b/>
          <w:color w:val="auto"/>
          <w:sz w:val="32"/>
          <w:szCs w:val="32"/>
          <w:highlight w:val="none"/>
          <w:u w:val="none"/>
        </w:rPr>
        <w:t>具体条款：</w:t>
      </w:r>
      <w:r>
        <w:rPr>
          <w:rFonts w:hint="default" w:ascii="Times New Roman" w:hAnsi="Times New Roman" w:eastAsia="仿宋_GB2312" w:cs="Times New Roman"/>
          <w:b w:val="0"/>
          <w:bCs/>
          <w:color w:val="auto"/>
          <w:sz w:val="32"/>
          <w:szCs w:val="32"/>
          <w:highlight w:val="none"/>
          <w:u w:val="none"/>
          <w:lang w:val="en-US" w:eastAsia="zh-CN"/>
        </w:rPr>
        <w:t>鼓励我市具备服务能力的纺织服装设备企业与纺织服装企业（不含印染）开展微技改项目对接（各级技改能纳入的项目不纳入微技改项目），经备案的对接项目，对设备销售方，以其上年度开票销售给我市企业的纺织服装（不含印染）生产设备销售额为基数，按年度新增部分1.5%给予补助，每年每家企业补助金额不超过300万元。</w:t>
      </w:r>
    </w:p>
    <w:p w14:paraId="208444D7">
      <w:pPr>
        <w:pageBreakBefore w:val="0"/>
        <w:kinsoku/>
        <w:wordWrap/>
        <w:overflowPunct/>
        <w:topLinePunct w:val="0"/>
        <w:autoSpaceDE/>
        <w:autoSpaceDN/>
        <w:bidi w:val="0"/>
        <w:spacing w:line="240" w:lineRule="auto"/>
        <w:ind w:firstLine="556" w:firstLineChars="176"/>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color w:val="auto"/>
          <w:sz w:val="32"/>
          <w:szCs w:val="32"/>
          <w:highlight w:val="none"/>
          <w:u w:val="none"/>
          <w:lang w:val="en-US" w:eastAsia="zh-CN"/>
        </w:rPr>
        <w:t>2.</w:t>
      </w:r>
      <w:r>
        <w:rPr>
          <w:rFonts w:hint="default" w:ascii="Times New Roman" w:hAnsi="Times New Roman" w:eastAsia="仿宋_GB2312" w:cs="Times New Roman"/>
          <w:b/>
          <w:color w:val="auto"/>
          <w:sz w:val="32"/>
          <w:szCs w:val="32"/>
          <w:highlight w:val="none"/>
          <w:u w:val="none"/>
        </w:rPr>
        <w:t>申报条件：</w:t>
      </w:r>
      <w:r>
        <w:rPr>
          <w:rFonts w:hint="default" w:ascii="Times New Roman" w:hAnsi="Times New Roman" w:eastAsia="仿宋_GB2312" w:cs="Times New Roman"/>
          <w:color w:val="auto"/>
          <w:sz w:val="32"/>
          <w:szCs w:val="32"/>
          <w:highlight w:val="none"/>
          <w:u w:val="none"/>
        </w:rPr>
        <w:t>①申报企业须为注册地、税务登记地均在石狮市辖区内的纺织服装（不含印染）设备销售企业；②计算纺织服装（不含印染）生产设备年销售额需扣除可纳入各级技改补助的项目（包括但不限于扣除销售给规上企业100万以上的销售额）；③补助金额按年度新增销售额（不含税）计算；④销售方须提前将项目向石狮市工业信息化和科技局备案（通过“狮企通”微信小程序）；⑤补助对象不包括环保设备、安全设备及相关辅助设备；⑥规上设备购买方需承诺对已申报本项补助的设备不再申报其他技改补助。</w:t>
      </w:r>
    </w:p>
    <w:p w14:paraId="27DD9FBC">
      <w:pPr>
        <w:pageBreakBefore w:val="0"/>
        <w:kinsoku/>
        <w:wordWrap/>
        <w:overflowPunct/>
        <w:topLinePunct w:val="0"/>
        <w:autoSpaceDE/>
        <w:autoSpaceDN/>
        <w:bidi w:val="0"/>
        <w:spacing w:line="240" w:lineRule="auto"/>
        <w:ind w:firstLine="556" w:firstLineChars="176"/>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b/>
          <w:color w:val="auto"/>
          <w:sz w:val="32"/>
          <w:szCs w:val="32"/>
          <w:highlight w:val="none"/>
          <w:u w:val="none"/>
          <w:lang w:val="en-US" w:eastAsia="zh-CN"/>
        </w:rPr>
        <w:t>3.</w:t>
      </w:r>
      <w:r>
        <w:rPr>
          <w:rFonts w:hint="default" w:ascii="Times New Roman" w:hAnsi="Times New Roman" w:eastAsia="仿宋_GB2312" w:cs="Times New Roman"/>
          <w:b/>
          <w:color w:val="auto"/>
          <w:sz w:val="32"/>
          <w:szCs w:val="32"/>
          <w:highlight w:val="none"/>
          <w:u w:val="none"/>
        </w:rPr>
        <w:t>申报材料</w:t>
      </w:r>
      <w:r>
        <w:rPr>
          <w:rFonts w:hint="default" w:ascii="Times New Roman" w:hAnsi="Times New Roman" w:eastAsia="仿宋_GB2312" w:cs="Times New Roman"/>
          <w:b/>
          <w:bCs/>
          <w:color w:val="auto"/>
          <w:sz w:val="32"/>
          <w:szCs w:val="32"/>
          <w:highlight w:val="none"/>
          <w:u w:val="none"/>
        </w:rPr>
        <w:t>：</w:t>
      </w:r>
      <w:r>
        <w:rPr>
          <w:rFonts w:hint="default" w:ascii="Times New Roman" w:hAnsi="Times New Roman" w:eastAsia="仿宋_GB2312" w:cs="Times New Roman"/>
          <w:color w:val="auto"/>
          <w:sz w:val="32"/>
          <w:szCs w:val="32"/>
          <w:highlight w:val="none"/>
          <w:u w:val="none"/>
        </w:rPr>
        <w:t>①2023年度石狮市微技改项目对接项目申报表（详见附件</w:t>
      </w:r>
      <w:r>
        <w:rPr>
          <w:rFonts w:hint="default"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rPr>
        <w:t>）；②2022、2023年度纺织服装（不含印染）设备销售清单（详见附件</w:t>
      </w:r>
      <w:r>
        <w:rPr>
          <w:rFonts w:hint="default" w:ascii="Times New Roman" w:hAnsi="Times New Roman"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rPr>
        <w:t>）；③项目在“狮企通”的备案截图；④2023年度设备购买方（规上工业企业）承诺书（详见附件</w:t>
      </w:r>
      <w:r>
        <w:rPr>
          <w:rFonts w:hint="default"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rPr>
        <w:t>）；⑤其他可纳入各级技改补助的销售额的证明材料</w:t>
      </w:r>
      <w:r>
        <w:rPr>
          <w:rFonts w:hint="default" w:ascii="Times New Roman" w:hAnsi="Times New Roman" w:eastAsia="仿宋_GB2312" w:cs="Times New Roman"/>
          <w:b w:val="0"/>
          <w:bCs/>
          <w:color w:val="auto"/>
          <w:sz w:val="32"/>
          <w:szCs w:val="32"/>
          <w:highlight w:val="none"/>
          <w:u w:val="none"/>
          <w:lang w:eastAsia="zh-CN"/>
        </w:rPr>
        <w:t>；⑥</w:t>
      </w:r>
      <w:r>
        <w:rPr>
          <w:rFonts w:hint="default" w:ascii="Times New Roman" w:hAnsi="Times New Roman" w:eastAsia="仿宋_GB2312" w:cs="Times New Roman"/>
          <w:color w:val="auto"/>
          <w:sz w:val="32"/>
          <w:szCs w:val="32"/>
          <w:highlight w:val="none"/>
          <w:u w:val="none"/>
          <w:lang w:val="en-US" w:eastAsia="zh-CN"/>
        </w:rPr>
        <w:t>信用中国网站下载信用报告；⑦无失信被执行人员、无涉黑涉恶承诺书（附件12）。</w:t>
      </w:r>
    </w:p>
    <w:p w14:paraId="35CD7FD8">
      <w:pPr>
        <w:pStyle w:val="9"/>
        <w:pageBreakBefore w:val="0"/>
        <w:kinsoku/>
        <w:wordWrap/>
        <w:overflowPunct/>
        <w:topLinePunct w:val="0"/>
        <w:autoSpaceDE/>
        <w:autoSpaceDN/>
        <w:bidi w:val="0"/>
        <w:spacing w:line="240" w:lineRule="auto"/>
        <w:ind w:firstLine="556" w:firstLineChars="176"/>
        <w:jc w:val="left"/>
        <w:rPr>
          <w:rFonts w:hint="default" w:ascii="Times New Roman" w:hAnsi="Times New Roman" w:eastAsia="楷体_GB2312" w:cs="Times New Roman"/>
          <w:color w:val="auto"/>
          <w:highlight w:val="none"/>
          <w:u w:val="none"/>
        </w:rPr>
      </w:pPr>
      <w:bookmarkStart w:id="8" w:name="_Toc311"/>
      <w:r>
        <w:rPr>
          <w:rFonts w:hint="default" w:ascii="Times New Roman" w:hAnsi="Times New Roman" w:eastAsia="楷体_GB2312" w:cs="Times New Roman"/>
          <w:color w:val="auto"/>
          <w:highlight w:val="none"/>
          <w:u w:val="none"/>
        </w:rPr>
        <w:t>（</w:t>
      </w:r>
      <w:r>
        <w:rPr>
          <w:rFonts w:hint="default" w:ascii="Times New Roman" w:hAnsi="Times New Roman" w:eastAsia="楷体_GB2312" w:cs="Times New Roman"/>
          <w:color w:val="auto"/>
          <w:highlight w:val="none"/>
          <w:u w:val="none"/>
          <w:lang w:eastAsia="zh-CN"/>
        </w:rPr>
        <w:t>三</w:t>
      </w:r>
      <w:r>
        <w:rPr>
          <w:rFonts w:hint="default" w:ascii="Times New Roman" w:hAnsi="Times New Roman" w:eastAsia="楷体_GB2312" w:cs="Times New Roman"/>
          <w:color w:val="auto"/>
          <w:highlight w:val="none"/>
          <w:u w:val="none"/>
        </w:rPr>
        <w:t>）工业互联网平台奖补</w:t>
      </w:r>
      <w:bookmarkEnd w:id="8"/>
    </w:p>
    <w:p w14:paraId="0B29A315">
      <w:pPr>
        <w:pageBreakBefore w:val="0"/>
        <w:kinsoku/>
        <w:wordWrap/>
        <w:overflowPunct/>
        <w:topLinePunct w:val="0"/>
        <w:autoSpaceDE/>
        <w:autoSpaceDN/>
        <w:bidi w:val="0"/>
        <w:spacing w:line="240" w:lineRule="auto"/>
        <w:ind w:firstLine="643"/>
        <w:rPr>
          <w:rFonts w:hint="default" w:ascii="Times New Roman" w:hAnsi="Times New Roman" w:eastAsia="仿宋_GB2312" w:cs="Times New Roman"/>
          <w:b/>
          <w:color w:val="auto"/>
          <w:sz w:val="32"/>
          <w:szCs w:val="32"/>
          <w:highlight w:val="none"/>
          <w:u w:val="none"/>
        </w:rPr>
      </w:pPr>
      <w:r>
        <w:rPr>
          <w:rFonts w:hint="default" w:ascii="Times New Roman" w:hAnsi="Times New Roman" w:eastAsia="仿宋_GB2312" w:cs="Times New Roman"/>
          <w:b/>
          <w:color w:val="auto"/>
          <w:sz w:val="32"/>
          <w:szCs w:val="32"/>
          <w:highlight w:val="none"/>
          <w:u w:val="none"/>
          <w:lang w:val="en-US" w:eastAsia="zh-CN"/>
        </w:rPr>
        <w:t>1.</w:t>
      </w:r>
      <w:r>
        <w:rPr>
          <w:rFonts w:hint="default" w:ascii="Times New Roman" w:hAnsi="Times New Roman" w:eastAsia="仿宋_GB2312" w:cs="Times New Roman"/>
          <w:b/>
          <w:color w:val="auto"/>
          <w:sz w:val="32"/>
          <w:szCs w:val="32"/>
          <w:highlight w:val="none"/>
          <w:u w:val="none"/>
        </w:rPr>
        <w:t>具体条款：</w:t>
      </w:r>
      <w:r>
        <w:rPr>
          <w:rFonts w:hint="default" w:ascii="Times New Roman" w:hAnsi="Times New Roman" w:eastAsia="仿宋_GB2312" w:cs="Times New Roman"/>
          <w:color w:val="auto"/>
          <w:sz w:val="32"/>
          <w:szCs w:val="32"/>
          <w:highlight w:val="none"/>
          <w:u w:val="none"/>
        </w:rPr>
        <w:t>对在我市落户运营且面向工业互联网领域开展服务的公共服务平台，软硬件投资额达300万元以上且服务企业达到一定规模的，按平台投资额的10%给予奖补，最高不超过200万元。</w:t>
      </w:r>
    </w:p>
    <w:p w14:paraId="71FF3657">
      <w:pPr>
        <w:pageBreakBefore w:val="0"/>
        <w:kinsoku/>
        <w:wordWrap/>
        <w:overflowPunct/>
        <w:topLinePunct w:val="0"/>
        <w:autoSpaceDE/>
        <w:autoSpaceDN/>
        <w:bidi w:val="0"/>
        <w:spacing w:line="240" w:lineRule="auto"/>
        <w:ind w:firstLine="643"/>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b/>
          <w:color w:val="auto"/>
          <w:sz w:val="32"/>
          <w:szCs w:val="32"/>
          <w:highlight w:val="none"/>
          <w:u w:val="none"/>
          <w:lang w:val="en-US" w:eastAsia="zh-CN"/>
        </w:rPr>
        <w:t>2.</w:t>
      </w:r>
      <w:r>
        <w:rPr>
          <w:rFonts w:hint="default" w:ascii="Times New Roman" w:hAnsi="Times New Roman" w:eastAsia="仿宋_GB2312" w:cs="Times New Roman"/>
          <w:b/>
          <w:color w:val="auto"/>
          <w:sz w:val="32"/>
          <w:szCs w:val="32"/>
          <w:highlight w:val="none"/>
          <w:u w:val="none"/>
        </w:rPr>
        <w:t>申报条件：</w:t>
      </w:r>
      <w:r>
        <w:rPr>
          <w:rFonts w:hint="default" w:ascii="Times New Roman" w:hAnsi="Times New Roman" w:eastAsia="仿宋_GB2312" w:cs="Times New Roman"/>
          <w:color w:val="auto"/>
          <w:sz w:val="32"/>
          <w:szCs w:val="32"/>
          <w:highlight w:val="none"/>
          <w:u w:val="none"/>
        </w:rPr>
        <w:t>①平台建设单位包括但不限于工业企业、产业基地等，需在石狮市注册纳税且为独立法人；②申报项目有为石狮市工业企业、工业互联网产业相关企业及政府部门开展面向工业互联网领域供给资源汇聚、“工赋”场景需求与解决方案供给对接、产业运行监测、创新成果推广、产业链协同对接、发展成效评估等方面公共服务且平台项目已上线运营;③申报单位在石狮市行政区域范围内有固定的经营场所，面积不少于1000㎡。具有专业的运营和管理团队，专职从业人员不少于10人;④项目建设期内平台软硬件投资金额（含税）300万元以上，且服务石狮市企业20家及以上⑤申报单位具有线下实体服务能力和服务载体。⑥</w:t>
      </w:r>
      <w:r>
        <w:rPr>
          <w:rFonts w:hint="default" w:ascii="Times New Roman" w:hAnsi="Times New Roman" w:eastAsia="仿宋_GB2312" w:cs="Times New Roman"/>
          <w:color w:val="auto"/>
          <w:sz w:val="32"/>
          <w:szCs w:val="32"/>
          <w:highlight w:val="none"/>
          <w:u w:val="none"/>
          <w:lang w:val="en-US" w:eastAsia="zh-CN"/>
        </w:rPr>
        <w:t>工业互联网平台</w:t>
      </w:r>
      <w:r>
        <w:rPr>
          <w:rFonts w:hint="default" w:ascii="Times New Roman" w:hAnsi="Times New Roman" w:eastAsia="仿宋_GB2312" w:cs="Times New Roman"/>
          <w:color w:val="auto"/>
          <w:sz w:val="32"/>
          <w:szCs w:val="32"/>
          <w:highlight w:val="none"/>
          <w:u w:val="none"/>
        </w:rPr>
        <w:t>软硬件</w:t>
      </w:r>
      <w:r>
        <w:rPr>
          <w:rFonts w:hint="default" w:ascii="Times New Roman" w:hAnsi="Times New Roman" w:eastAsia="仿宋_GB2312" w:cs="Times New Roman"/>
          <w:color w:val="auto"/>
          <w:sz w:val="32"/>
          <w:szCs w:val="32"/>
          <w:highlight w:val="none"/>
          <w:u w:val="none"/>
          <w:lang w:val="en-US" w:eastAsia="zh-CN"/>
        </w:rPr>
        <w:t>相关</w:t>
      </w:r>
      <w:r>
        <w:rPr>
          <w:rFonts w:hint="default" w:ascii="Times New Roman" w:hAnsi="Times New Roman" w:eastAsia="仿宋_GB2312" w:cs="Times New Roman"/>
          <w:color w:val="auto"/>
          <w:sz w:val="32"/>
          <w:szCs w:val="32"/>
          <w:highlight w:val="none"/>
          <w:u w:val="none"/>
        </w:rPr>
        <w:t>投资额达300万元</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含税</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按</w:t>
      </w:r>
      <w:r>
        <w:rPr>
          <w:rFonts w:hint="default" w:ascii="Times New Roman" w:hAnsi="Times New Roman" w:eastAsia="仿宋_GB2312" w:cs="Times New Roman"/>
          <w:color w:val="auto"/>
          <w:sz w:val="32"/>
          <w:szCs w:val="32"/>
          <w:highlight w:val="none"/>
          <w:u w:val="none"/>
        </w:rPr>
        <w:t>软硬件投资额</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不含税</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10%</w:t>
      </w:r>
      <w:r>
        <w:rPr>
          <w:rFonts w:hint="default" w:ascii="Times New Roman" w:hAnsi="Times New Roman" w:eastAsia="仿宋_GB2312" w:cs="Times New Roman"/>
          <w:color w:val="auto"/>
          <w:sz w:val="32"/>
          <w:szCs w:val="32"/>
          <w:highlight w:val="none"/>
          <w:u w:val="none"/>
        </w:rPr>
        <w:t>给予奖补</w:t>
      </w:r>
      <w:r>
        <w:rPr>
          <w:rFonts w:hint="default" w:ascii="Times New Roman" w:hAnsi="Times New Roman" w:eastAsia="仿宋_GB2312" w:cs="Times New Roman"/>
          <w:color w:val="auto"/>
          <w:sz w:val="32"/>
          <w:szCs w:val="32"/>
          <w:highlight w:val="none"/>
          <w:u w:val="none"/>
          <w:lang w:val="en-US" w:eastAsia="zh-CN"/>
        </w:rPr>
        <w:t>。</w:t>
      </w:r>
    </w:p>
    <w:p w14:paraId="5CC237B5">
      <w:pPr>
        <w:pageBreakBefore w:val="0"/>
        <w:kinsoku/>
        <w:wordWrap/>
        <w:overflowPunct/>
        <w:topLinePunct w:val="0"/>
        <w:autoSpaceDE/>
        <w:autoSpaceDN/>
        <w:bidi w:val="0"/>
        <w:spacing w:line="240" w:lineRule="auto"/>
        <w:ind w:firstLine="556" w:firstLineChars="176"/>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b/>
          <w:color w:val="auto"/>
          <w:sz w:val="32"/>
          <w:szCs w:val="32"/>
          <w:highlight w:val="none"/>
          <w:u w:val="none"/>
          <w:lang w:val="en-US" w:eastAsia="zh-CN"/>
        </w:rPr>
        <w:t>3.</w:t>
      </w:r>
      <w:r>
        <w:rPr>
          <w:rFonts w:hint="default" w:ascii="Times New Roman" w:hAnsi="Times New Roman" w:eastAsia="仿宋_GB2312" w:cs="Times New Roman"/>
          <w:b/>
          <w:color w:val="auto"/>
          <w:sz w:val="32"/>
          <w:szCs w:val="32"/>
          <w:highlight w:val="none"/>
          <w:u w:val="none"/>
        </w:rPr>
        <w:t>申报材料</w:t>
      </w:r>
      <w:r>
        <w:rPr>
          <w:rFonts w:hint="default" w:ascii="Times New Roman" w:hAnsi="Times New Roman" w:eastAsia="仿宋_GB2312" w:cs="Times New Roman"/>
          <w:b/>
          <w:bCs/>
          <w:color w:val="auto"/>
          <w:sz w:val="32"/>
          <w:szCs w:val="32"/>
          <w:highlight w:val="none"/>
          <w:u w:val="none"/>
        </w:rPr>
        <w:t>：</w:t>
      </w:r>
      <w:r>
        <w:rPr>
          <w:rFonts w:hint="default" w:ascii="Times New Roman" w:hAnsi="Times New Roman" w:eastAsia="仿宋_GB2312" w:cs="Times New Roman"/>
          <w:color w:val="auto"/>
          <w:sz w:val="32"/>
          <w:szCs w:val="32"/>
          <w:highlight w:val="none"/>
          <w:u w:val="none"/>
        </w:rPr>
        <w:t>①2023年度工业互联网平台奖补资金申请表（附件</w:t>
      </w:r>
      <w:r>
        <w:rPr>
          <w:rFonts w:hint="default" w:ascii="Times New Roman" w:hAnsi="Times New Roman" w:eastAsia="仿宋_GB2312" w:cs="Times New Roman"/>
          <w:color w:val="auto"/>
          <w:sz w:val="32"/>
          <w:szCs w:val="32"/>
          <w:highlight w:val="none"/>
          <w:u w:val="none"/>
          <w:lang w:val="en-US" w:eastAsia="zh-CN"/>
        </w:rPr>
        <w:t>6</w:t>
      </w:r>
      <w:r>
        <w:rPr>
          <w:rFonts w:hint="default" w:ascii="Times New Roman" w:hAnsi="Times New Roman" w:eastAsia="仿宋_GB2312" w:cs="Times New Roman"/>
          <w:color w:val="auto"/>
          <w:sz w:val="32"/>
          <w:szCs w:val="32"/>
          <w:highlight w:val="none"/>
          <w:u w:val="none"/>
        </w:rPr>
        <w:t>）；②2023年度工业互联网平台奖补资金项目汇总表（附件</w:t>
      </w:r>
      <w:r>
        <w:rPr>
          <w:rFonts w:hint="default" w:ascii="Times New Roman" w:hAnsi="Times New Roman" w:eastAsia="仿宋_GB2312" w:cs="Times New Roman"/>
          <w:color w:val="auto"/>
          <w:sz w:val="32"/>
          <w:szCs w:val="32"/>
          <w:highlight w:val="none"/>
          <w:u w:val="none"/>
          <w:lang w:val="en-US" w:eastAsia="zh-CN"/>
        </w:rPr>
        <w:t>7</w:t>
      </w:r>
      <w:r>
        <w:rPr>
          <w:rFonts w:hint="default" w:ascii="Times New Roman" w:hAnsi="Times New Roman" w:eastAsia="仿宋_GB2312" w:cs="Times New Roman"/>
          <w:color w:val="auto"/>
          <w:sz w:val="32"/>
          <w:szCs w:val="32"/>
          <w:highlight w:val="none"/>
          <w:u w:val="none"/>
        </w:rPr>
        <w:t>）；③营业执照复印件、项目场地证明、平台所有权证明、平台运营维护人员花名并提交相关员工的社保证明;④开展公共服务证明材料(包括开展公共服务活动证明材料及服务企业清单、企业服务合同、平台运营工作情况以及产业运行监测报告等);⑤平台上线运营的相关证明材料; ⑥平台设备、软件、上云服务、系统集成服务、平台研发服务等购置合同、增值税发票</w:t>
      </w:r>
      <w:r>
        <w:rPr>
          <w:rFonts w:hint="default" w:ascii="Times New Roman" w:hAnsi="Times New Roman" w:eastAsia="仿宋_GB2312" w:cs="Times New Roman"/>
          <w:color w:val="auto"/>
          <w:sz w:val="32"/>
          <w:szCs w:val="32"/>
          <w:highlight w:val="none"/>
          <w:u w:val="none"/>
          <w:lang w:eastAsia="zh-CN"/>
        </w:rPr>
        <w:t>、银行流水</w:t>
      </w:r>
      <w:r>
        <w:rPr>
          <w:rFonts w:hint="default" w:ascii="Times New Roman" w:hAnsi="Times New Roman" w:eastAsia="仿宋_GB2312" w:cs="Times New Roman"/>
          <w:color w:val="auto"/>
          <w:sz w:val="32"/>
          <w:szCs w:val="32"/>
          <w:highlight w:val="none"/>
          <w:u w:val="none"/>
        </w:rPr>
        <w:t>。⑥工业互联网公共服务平台建设购置清单（附件</w:t>
      </w:r>
      <w:r>
        <w:rPr>
          <w:rFonts w:hint="default" w:ascii="Times New Roman" w:hAnsi="Times New Roman" w:eastAsia="仿宋_GB2312" w:cs="Times New Roman"/>
          <w:color w:val="auto"/>
          <w:sz w:val="32"/>
          <w:szCs w:val="32"/>
          <w:highlight w:val="none"/>
          <w:u w:val="none"/>
          <w:lang w:val="en-US" w:eastAsia="zh-CN"/>
        </w:rPr>
        <w:t>8</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val="en-US" w:eastAsia="zh-CN"/>
        </w:rPr>
        <w:t>⑦信用中国网站下载信用报告；⑧</w:t>
      </w:r>
      <w:r>
        <w:rPr>
          <w:rFonts w:hint="default" w:ascii="Times New Roman" w:hAnsi="Times New Roman" w:eastAsia="仿宋_GB2312" w:cs="Times New Roman"/>
          <w:b w:val="0"/>
          <w:bCs/>
          <w:color w:val="auto"/>
          <w:sz w:val="32"/>
          <w:szCs w:val="32"/>
          <w:highlight w:val="none"/>
          <w:u w:val="none"/>
        </w:rPr>
        <w:t>无失信被执行人员、无涉黑涉恶承诺书（附件</w:t>
      </w:r>
      <w:r>
        <w:rPr>
          <w:rFonts w:hint="default" w:ascii="Times New Roman" w:hAnsi="Times New Roman" w:eastAsia="仿宋_GB2312" w:cs="Times New Roman"/>
          <w:b w:val="0"/>
          <w:bCs/>
          <w:color w:val="auto"/>
          <w:sz w:val="32"/>
          <w:szCs w:val="32"/>
          <w:highlight w:val="none"/>
          <w:u w:val="none"/>
          <w:lang w:val="en-US" w:eastAsia="zh-CN"/>
        </w:rPr>
        <w:t>12</w:t>
      </w:r>
      <w:r>
        <w:rPr>
          <w:rFonts w:hint="default" w:ascii="Times New Roman" w:hAnsi="Times New Roman" w:eastAsia="仿宋_GB2312" w:cs="Times New Roman"/>
          <w:b w:val="0"/>
          <w:bCs/>
          <w:color w:val="auto"/>
          <w:sz w:val="32"/>
          <w:szCs w:val="32"/>
          <w:highlight w:val="none"/>
          <w:u w:val="none"/>
        </w:rPr>
        <w:t>）</w:t>
      </w:r>
      <w:r>
        <w:rPr>
          <w:rFonts w:hint="default" w:ascii="Times New Roman" w:hAnsi="Times New Roman" w:eastAsia="仿宋_GB2312" w:cs="Times New Roman"/>
          <w:b w:val="0"/>
          <w:bCs/>
          <w:color w:val="auto"/>
          <w:sz w:val="32"/>
          <w:szCs w:val="32"/>
          <w:highlight w:val="none"/>
          <w:u w:val="none"/>
          <w:lang w:eastAsia="zh-CN"/>
        </w:rPr>
        <w:t>。</w:t>
      </w:r>
    </w:p>
    <w:p w14:paraId="1101D31F">
      <w:pPr>
        <w:pStyle w:val="9"/>
        <w:pageBreakBefore w:val="0"/>
        <w:kinsoku/>
        <w:wordWrap/>
        <w:overflowPunct/>
        <w:topLinePunct w:val="0"/>
        <w:autoSpaceDE/>
        <w:autoSpaceDN/>
        <w:bidi w:val="0"/>
        <w:spacing w:line="240" w:lineRule="auto"/>
        <w:ind w:firstLine="556" w:firstLineChars="176"/>
        <w:jc w:val="left"/>
        <w:rPr>
          <w:rFonts w:hint="default" w:ascii="Times New Roman" w:hAnsi="Times New Roman" w:eastAsia="楷体_GB2312" w:cs="Times New Roman"/>
          <w:color w:val="auto"/>
          <w:highlight w:val="none"/>
          <w:u w:val="none"/>
        </w:rPr>
      </w:pPr>
      <w:bookmarkStart w:id="9" w:name="_Toc15737"/>
      <w:r>
        <w:rPr>
          <w:rFonts w:hint="default" w:ascii="Times New Roman" w:hAnsi="Times New Roman" w:eastAsia="楷体_GB2312" w:cs="Times New Roman"/>
          <w:color w:val="auto"/>
          <w:highlight w:val="none"/>
          <w:u w:val="none"/>
        </w:rPr>
        <w:t>（</w:t>
      </w:r>
      <w:r>
        <w:rPr>
          <w:rFonts w:hint="default" w:ascii="Times New Roman" w:hAnsi="Times New Roman" w:eastAsia="楷体_GB2312" w:cs="Times New Roman"/>
          <w:color w:val="auto"/>
          <w:highlight w:val="none"/>
          <w:u w:val="none"/>
          <w:lang w:eastAsia="zh-CN"/>
        </w:rPr>
        <w:t>四</w:t>
      </w:r>
      <w:r>
        <w:rPr>
          <w:rFonts w:hint="default" w:ascii="Times New Roman" w:hAnsi="Times New Roman" w:eastAsia="楷体_GB2312" w:cs="Times New Roman"/>
          <w:color w:val="auto"/>
          <w:highlight w:val="none"/>
          <w:u w:val="none"/>
        </w:rPr>
        <w:t>）数字化提升补助</w:t>
      </w:r>
      <w:bookmarkEnd w:id="9"/>
    </w:p>
    <w:p w14:paraId="074D7040">
      <w:pPr>
        <w:pageBreakBefore w:val="0"/>
        <w:kinsoku/>
        <w:wordWrap/>
        <w:overflowPunct/>
        <w:topLinePunct w:val="0"/>
        <w:autoSpaceDE/>
        <w:autoSpaceDN/>
        <w:bidi w:val="0"/>
        <w:spacing w:line="240" w:lineRule="auto"/>
        <w:ind w:firstLine="556" w:firstLineChars="176"/>
        <w:rPr>
          <w:rFonts w:hint="default" w:ascii="Times New Roman" w:hAnsi="Times New Roman" w:eastAsia="仿宋_GB2312" w:cs="Times New Roman"/>
          <w:b w:val="0"/>
          <w:bCs/>
          <w:color w:val="auto"/>
          <w:sz w:val="32"/>
          <w:szCs w:val="32"/>
          <w:highlight w:val="none"/>
          <w:u w:val="none"/>
        </w:rPr>
      </w:pPr>
      <w:r>
        <w:rPr>
          <w:rFonts w:hint="default" w:ascii="Times New Roman" w:hAnsi="Times New Roman" w:eastAsia="仿宋_GB2312" w:cs="Times New Roman"/>
          <w:b/>
          <w:color w:val="auto"/>
          <w:sz w:val="32"/>
          <w:szCs w:val="32"/>
          <w:highlight w:val="none"/>
          <w:u w:val="none"/>
          <w:lang w:val="en-US" w:eastAsia="zh-CN"/>
        </w:rPr>
        <w:t>1.</w:t>
      </w:r>
      <w:r>
        <w:rPr>
          <w:rFonts w:hint="default" w:ascii="Times New Roman" w:hAnsi="Times New Roman" w:eastAsia="仿宋_GB2312" w:cs="Times New Roman"/>
          <w:b/>
          <w:color w:val="auto"/>
          <w:sz w:val="32"/>
          <w:szCs w:val="32"/>
          <w:highlight w:val="none"/>
          <w:u w:val="none"/>
        </w:rPr>
        <w:t>具体条款：</w:t>
      </w:r>
      <w:r>
        <w:rPr>
          <w:rFonts w:hint="default" w:ascii="Times New Roman" w:hAnsi="Times New Roman" w:eastAsia="仿宋_GB2312" w:cs="Times New Roman"/>
          <w:b w:val="0"/>
          <w:bCs/>
          <w:color w:val="auto"/>
          <w:sz w:val="32"/>
          <w:szCs w:val="32"/>
          <w:highlight w:val="none"/>
          <w:u w:val="none"/>
        </w:rPr>
        <w:t>鼓励制造业企业采购引进ERP、SCM、MES、CRM、WMS、APS、PLM等综合性管理信息系统，对当年度采购软件实际投入金额（含税）30万元（含）以上的，按投入金额（不含税，下同）的10%予以补助，单家企业当年最高补助不超过30万元。</w:t>
      </w:r>
    </w:p>
    <w:p w14:paraId="6C3D1C7F">
      <w:pPr>
        <w:pageBreakBefore w:val="0"/>
        <w:kinsoku/>
        <w:wordWrap/>
        <w:overflowPunct/>
        <w:topLinePunct w:val="0"/>
        <w:autoSpaceDE/>
        <w:autoSpaceDN/>
        <w:bidi w:val="0"/>
        <w:spacing w:line="240" w:lineRule="auto"/>
        <w:ind w:firstLine="643"/>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b/>
          <w:color w:val="auto"/>
          <w:sz w:val="32"/>
          <w:szCs w:val="32"/>
          <w:highlight w:val="none"/>
          <w:u w:val="none"/>
          <w:lang w:val="en-US" w:eastAsia="zh-CN"/>
        </w:rPr>
        <w:t>2.</w:t>
      </w:r>
      <w:r>
        <w:rPr>
          <w:rFonts w:hint="default" w:ascii="Times New Roman" w:hAnsi="Times New Roman" w:eastAsia="仿宋_GB2312" w:cs="Times New Roman"/>
          <w:b/>
          <w:color w:val="auto"/>
          <w:sz w:val="32"/>
          <w:szCs w:val="32"/>
          <w:highlight w:val="none"/>
          <w:u w:val="none"/>
        </w:rPr>
        <w:t>申报条件：</w:t>
      </w:r>
      <w:r>
        <w:rPr>
          <w:rFonts w:hint="default" w:ascii="Times New Roman" w:hAnsi="Times New Roman" w:eastAsia="仿宋_GB2312" w:cs="Times New Roman"/>
          <w:color w:val="auto"/>
          <w:sz w:val="32"/>
          <w:szCs w:val="32"/>
          <w:highlight w:val="none"/>
          <w:u w:val="none"/>
        </w:rPr>
        <w:t>①申报企业必须为注册地、税务登记地及主要工作场所均在石狮市辖区内的制造业企业；②2023年（以发票开具时间为准）采购综合性管理信息系统金额（含税）达30万元（含）以上，且综合性管理信息系统已投入使用；③与上级政策重复、类同部分按照“就高从优不重复”执行。</w:t>
      </w:r>
    </w:p>
    <w:p w14:paraId="3010BD1B">
      <w:pPr>
        <w:pageBreakBefore w:val="0"/>
        <w:kinsoku/>
        <w:wordWrap/>
        <w:overflowPunct/>
        <w:topLinePunct w:val="0"/>
        <w:autoSpaceDE/>
        <w:autoSpaceDN/>
        <w:bidi w:val="0"/>
        <w:spacing w:line="240" w:lineRule="auto"/>
        <w:ind w:firstLine="556" w:firstLineChars="176"/>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b/>
          <w:color w:val="auto"/>
          <w:sz w:val="32"/>
          <w:szCs w:val="32"/>
          <w:highlight w:val="none"/>
          <w:u w:val="none"/>
          <w:lang w:val="en-US" w:eastAsia="zh-CN"/>
        </w:rPr>
        <w:t>3.</w:t>
      </w:r>
      <w:r>
        <w:rPr>
          <w:rFonts w:hint="default" w:ascii="Times New Roman" w:hAnsi="Times New Roman" w:eastAsia="仿宋_GB2312" w:cs="Times New Roman"/>
          <w:b/>
          <w:color w:val="auto"/>
          <w:sz w:val="32"/>
          <w:szCs w:val="32"/>
          <w:highlight w:val="none"/>
          <w:u w:val="none"/>
        </w:rPr>
        <w:t>申报材料</w:t>
      </w:r>
      <w:r>
        <w:rPr>
          <w:rFonts w:hint="default" w:ascii="Times New Roman" w:hAnsi="Times New Roman" w:eastAsia="仿宋_GB2312" w:cs="Times New Roman"/>
          <w:b/>
          <w:bCs/>
          <w:color w:val="auto"/>
          <w:sz w:val="32"/>
          <w:szCs w:val="32"/>
          <w:highlight w:val="none"/>
          <w:u w:val="none"/>
        </w:rPr>
        <w:t>：</w:t>
      </w:r>
      <w:r>
        <w:rPr>
          <w:rFonts w:hint="default" w:ascii="Times New Roman" w:hAnsi="Times New Roman" w:eastAsia="仿宋_GB2312" w:cs="Times New Roman"/>
          <w:color w:val="auto"/>
          <w:sz w:val="32"/>
          <w:szCs w:val="32"/>
          <w:highlight w:val="none"/>
          <w:u w:val="none"/>
        </w:rPr>
        <w:t>①2023年度数字化提升补助资金申请表（附件</w:t>
      </w:r>
      <w:r>
        <w:rPr>
          <w:rFonts w:hint="default" w:ascii="Times New Roman" w:hAnsi="Times New Roman" w:eastAsia="仿宋_GB2312" w:cs="Times New Roman"/>
          <w:color w:val="auto"/>
          <w:sz w:val="32"/>
          <w:szCs w:val="32"/>
          <w:highlight w:val="none"/>
          <w:u w:val="none"/>
          <w:lang w:val="en-US" w:eastAsia="zh-CN"/>
        </w:rPr>
        <w:t>9</w:t>
      </w:r>
      <w:r>
        <w:rPr>
          <w:rFonts w:hint="default" w:ascii="Times New Roman" w:hAnsi="Times New Roman" w:eastAsia="仿宋_GB2312" w:cs="Times New Roman"/>
          <w:color w:val="auto"/>
          <w:sz w:val="32"/>
          <w:szCs w:val="32"/>
          <w:highlight w:val="none"/>
          <w:u w:val="none"/>
        </w:rPr>
        <w:t>）；②2023年度数字化提升补助资金项目汇总表（附件</w:t>
      </w:r>
      <w:r>
        <w:rPr>
          <w:rFonts w:hint="default" w:ascii="Times New Roman" w:hAnsi="Times New Roman" w:eastAsia="仿宋_GB2312" w:cs="Times New Roman"/>
          <w:color w:val="auto"/>
          <w:sz w:val="32"/>
          <w:szCs w:val="32"/>
          <w:highlight w:val="none"/>
          <w:u w:val="none"/>
          <w:lang w:val="en-US" w:eastAsia="zh-CN"/>
        </w:rPr>
        <w:t>10</w:t>
      </w:r>
      <w:r>
        <w:rPr>
          <w:rFonts w:hint="default" w:ascii="Times New Roman" w:hAnsi="Times New Roman" w:eastAsia="仿宋_GB2312" w:cs="Times New Roman"/>
          <w:color w:val="auto"/>
          <w:sz w:val="32"/>
          <w:szCs w:val="32"/>
          <w:highlight w:val="none"/>
          <w:u w:val="none"/>
        </w:rPr>
        <w:t>）；③营业执照</w:t>
      </w:r>
      <w:r>
        <w:rPr>
          <w:rFonts w:hint="default" w:ascii="Times New Roman" w:hAnsi="Times New Roman" w:eastAsia="仿宋_GB2312" w:cs="Times New Roman"/>
          <w:color w:val="auto"/>
          <w:sz w:val="32"/>
          <w:szCs w:val="32"/>
          <w:highlight w:val="none"/>
          <w:u w:val="none"/>
          <w:lang w:eastAsia="zh-CN"/>
        </w:rPr>
        <w:t>、银行流水</w:t>
      </w:r>
      <w:r>
        <w:rPr>
          <w:rFonts w:hint="default" w:ascii="Times New Roman" w:hAnsi="Times New Roman" w:eastAsia="仿宋_GB2312" w:cs="Times New Roman"/>
          <w:color w:val="auto"/>
          <w:sz w:val="32"/>
          <w:szCs w:val="32"/>
          <w:highlight w:val="none"/>
          <w:u w:val="none"/>
        </w:rPr>
        <w:t>；④管理信息系统购置合同及相应发票；⑤管理信息系统购置清单表（附件</w:t>
      </w:r>
      <w:r>
        <w:rPr>
          <w:rFonts w:hint="default" w:ascii="Times New Roman" w:hAnsi="Times New Roman" w:eastAsia="仿宋_GB2312" w:cs="Times New Roman"/>
          <w:color w:val="auto"/>
          <w:sz w:val="32"/>
          <w:szCs w:val="32"/>
          <w:highlight w:val="none"/>
          <w:u w:val="none"/>
          <w:lang w:val="en-US" w:eastAsia="zh-CN"/>
        </w:rPr>
        <w:t>11</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b w:val="0"/>
          <w:bCs/>
          <w:color w:val="auto"/>
          <w:sz w:val="32"/>
          <w:szCs w:val="32"/>
          <w:highlight w:val="none"/>
          <w:u w:val="none"/>
          <w:lang w:eastAsia="zh-CN"/>
        </w:rPr>
        <w:t>⑥</w:t>
      </w:r>
      <w:r>
        <w:rPr>
          <w:rFonts w:hint="default" w:ascii="Times New Roman" w:hAnsi="Times New Roman" w:eastAsia="仿宋_GB2312" w:cs="Times New Roman"/>
          <w:color w:val="auto"/>
          <w:sz w:val="32"/>
          <w:szCs w:val="32"/>
          <w:highlight w:val="none"/>
          <w:u w:val="none"/>
          <w:lang w:val="en-US" w:eastAsia="zh-CN"/>
        </w:rPr>
        <w:t>信用中国网站下载信用报告；⑦无失信被执行人员、无涉黑涉恶承诺书（附件12）。</w:t>
      </w:r>
    </w:p>
    <w:p w14:paraId="10930088">
      <w:pPr>
        <w:pStyle w:val="9"/>
        <w:pageBreakBefore w:val="0"/>
        <w:kinsoku/>
        <w:wordWrap/>
        <w:overflowPunct/>
        <w:topLinePunct w:val="0"/>
        <w:autoSpaceDE/>
        <w:autoSpaceDN/>
        <w:bidi w:val="0"/>
        <w:spacing w:line="240" w:lineRule="auto"/>
        <w:ind w:firstLine="617" w:firstLineChars="195"/>
        <w:jc w:val="left"/>
        <w:rPr>
          <w:rFonts w:hint="default" w:ascii="Times New Roman" w:hAnsi="Times New Roman" w:eastAsia="楷体_GB2312" w:cs="Times New Roman"/>
          <w:color w:val="auto"/>
          <w:highlight w:val="none"/>
          <w:u w:val="none"/>
        </w:rPr>
      </w:pPr>
      <w:bookmarkStart w:id="10" w:name="_Toc27605"/>
      <w:r>
        <w:rPr>
          <w:rFonts w:hint="default" w:ascii="Times New Roman" w:hAnsi="Times New Roman" w:eastAsia="楷体_GB2312" w:cs="Times New Roman"/>
          <w:color w:val="auto"/>
          <w:highlight w:val="none"/>
          <w:u w:val="none"/>
        </w:rPr>
        <w:t>（</w:t>
      </w:r>
      <w:r>
        <w:rPr>
          <w:rFonts w:hint="default" w:ascii="Times New Roman" w:hAnsi="Times New Roman" w:eastAsia="楷体_GB2312" w:cs="Times New Roman"/>
          <w:color w:val="auto"/>
          <w:highlight w:val="none"/>
          <w:u w:val="none"/>
          <w:lang w:eastAsia="zh-CN"/>
        </w:rPr>
        <w:t>五</w:t>
      </w:r>
      <w:r>
        <w:rPr>
          <w:rFonts w:hint="default" w:ascii="Times New Roman" w:hAnsi="Times New Roman" w:eastAsia="楷体_GB2312" w:cs="Times New Roman"/>
          <w:color w:val="auto"/>
          <w:highlight w:val="none"/>
          <w:u w:val="none"/>
        </w:rPr>
        <w:t>）</w:t>
      </w:r>
      <w:r>
        <w:rPr>
          <w:rFonts w:hint="default" w:ascii="Times New Roman" w:hAnsi="Times New Roman" w:eastAsia="楷体_GB2312" w:cs="Times New Roman"/>
          <w:color w:val="auto"/>
          <w:highlight w:val="none"/>
          <w:u w:val="none"/>
          <w:lang w:eastAsia="zh-CN"/>
        </w:rPr>
        <w:t>职业装</w:t>
      </w:r>
      <w:r>
        <w:rPr>
          <w:rFonts w:hint="default" w:ascii="Times New Roman" w:hAnsi="Times New Roman" w:eastAsia="楷体_GB2312" w:cs="Times New Roman"/>
          <w:color w:val="auto"/>
          <w:highlight w:val="none"/>
          <w:u w:val="none"/>
        </w:rPr>
        <w:t>企业参与市域外招投标奖励</w:t>
      </w:r>
      <w:bookmarkEnd w:id="10"/>
    </w:p>
    <w:p w14:paraId="154B4F4A">
      <w:pPr>
        <w:pageBreakBefore w:val="0"/>
        <w:kinsoku/>
        <w:wordWrap/>
        <w:overflowPunct/>
        <w:topLinePunct w:val="0"/>
        <w:autoSpaceDE/>
        <w:autoSpaceDN/>
        <w:bidi w:val="0"/>
        <w:spacing w:line="240" w:lineRule="auto"/>
        <w:ind w:firstLine="617" w:firstLineChars="195"/>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color w:val="auto"/>
          <w:sz w:val="32"/>
          <w:szCs w:val="32"/>
          <w:highlight w:val="none"/>
          <w:u w:val="none"/>
          <w:lang w:val="en-US" w:eastAsia="zh-CN"/>
        </w:rPr>
        <w:t>1.</w:t>
      </w:r>
      <w:r>
        <w:rPr>
          <w:rFonts w:hint="default" w:ascii="Times New Roman" w:hAnsi="Times New Roman" w:eastAsia="仿宋_GB2312" w:cs="Times New Roman"/>
          <w:b/>
          <w:color w:val="auto"/>
          <w:sz w:val="32"/>
          <w:szCs w:val="32"/>
          <w:highlight w:val="none"/>
          <w:u w:val="none"/>
        </w:rPr>
        <w:t>具体条款：</w:t>
      </w:r>
      <w:r>
        <w:rPr>
          <w:rFonts w:hint="default" w:ascii="Times New Roman" w:hAnsi="Times New Roman" w:eastAsia="仿宋_GB2312" w:cs="Times New Roman"/>
          <w:color w:val="auto"/>
          <w:sz w:val="32"/>
          <w:szCs w:val="32"/>
          <w:highlight w:val="none"/>
          <w:u w:val="none"/>
        </w:rPr>
        <w:t>对我市职业装（含制服、工装、校服、工装鞋等相关领域，下同）企业参与石狮市域外招投标，年累计中标合同金额500万元及以上的，按在我市开具销售发票总价（不含税）的3.5%给予奖励，单家企业最高奖励不超过200万元。</w:t>
      </w:r>
    </w:p>
    <w:p w14:paraId="5083F501">
      <w:pPr>
        <w:pageBreakBefore w:val="0"/>
        <w:kinsoku/>
        <w:wordWrap/>
        <w:overflowPunct/>
        <w:topLinePunct w:val="0"/>
        <w:autoSpaceDE/>
        <w:autoSpaceDN/>
        <w:bidi w:val="0"/>
        <w:spacing w:line="240" w:lineRule="auto"/>
        <w:ind w:firstLine="617" w:firstLineChars="195"/>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color w:val="auto"/>
          <w:sz w:val="32"/>
          <w:szCs w:val="32"/>
          <w:highlight w:val="none"/>
          <w:u w:val="none"/>
          <w:lang w:val="en-US" w:eastAsia="zh-CN"/>
        </w:rPr>
        <w:t>2.</w:t>
      </w:r>
      <w:r>
        <w:rPr>
          <w:rFonts w:hint="default" w:ascii="Times New Roman" w:hAnsi="Times New Roman" w:eastAsia="仿宋_GB2312" w:cs="Times New Roman"/>
          <w:b/>
          <w:color w:val="auto"/>
          <w:sz w:val="32"/>
          <w:szCs w:val="32"/>
          <w:highlight w:val="none"/>
          <w:u w:val="none"/>
        </w:rPr>
        <w:t>申报条件：</w:t>
      </w:r>
      <w:r>
        <w:rPr>
          <w:rFonts w:hint="default" w:ascii="Times New Roman" w:hAnsi="Times New Roman" w:cs="Times New Roman"/>
          <w:color w:val="auto"/>
          <w:sz w:val="32"/>
          <w:szCs w:val="32"/>
          <w:highlight w:val="none"/>
          <w:u w:val="none"/>
        </w:rPr>
        <w:t>①</w:t>
      </w:r>
      <w:r>
        <w:rPr>
          <w:rFonts w:hint="default" w:ascii="Times New Roman" w:hAnsi="Times New Roman" w:eastAsia="仿宋_GB2312" w:cs="Times New Roman"/>
          <w:color w:val="auto"/>
          <w:sz w:val="32"/>
          <w:szCs w:val="32"/>
          <w:highlight w:val="none"/>
          <w:u w:val="none"/>
          <w:lang w:eastAsia="zh-CN"/>
        </w:rPr>
        <w:t>申报企业</w:t>
      </w:r>
      <w:r>
        <w:rPr>
          <w:rFonts w:hint="default" w:ascii="Times New Roman" w:hAnsi="Times New Roman" w:eastAsia="仿宋_GB2312" w:cs="Times New Roman"/>
          <w:color w:val="auto"/>
          <w:sz w:val="32"/>
          <w:szCs w:val="32"/>
          <w:highlight w:val="none"/>
          <w:u w:val="none"/>
          <w:lang w:val="en-US" w:eastAsia="zh-CN"/>
        </w:rPr>
        <w:t>2023</w:t>
      </w:r>
      <w:r>
        <w:rPr>
          <w:rFonts w:hint="default" w:ascii="Times New Roman" w:hAnsi="Times New Roman" w:eastAsia="仿宋_GB2312" w:cs="Times New Roman"/>
          <w:color w:val="auto"/>
          <w:sz w:val="32"/>
          <w:szCs w:val="32"/>
          <w:highlight w:val="none"/>
          <w:u w:val="none"/>
        </w:rPr>
        <w:t>年度累计中标市域外职业装合同金额</w:t>
      </w:r>
      <w:r>
        <w:rPr>
          <w:rFonts w:hint="default" w:ascii="Times New Roman" w:hAnsi="Times New Roman" w:eastAsia="仿宋_GB2312" w:cs="Times New Roman"/>
          <w:color w:val="auto"/>
          <w:sz w:val="32"/>
          <w:szCs w:val="32"/>
          <w:highlight w:val="none"/>
          <w:u w:val="none"/>
          <w:lang w:eastAsia="zh-CN"/>
        </w:rPr>
        <w:t>在</w:t>
      </w:r>
      <w:r>
        <w:rPr>
          <w:rFonts w:hint="default" w:ascii="Times New Roman" w:hAnsi="Times New Roman" w:eastAsia="仿宋_GB2312" w:cs="Times New Roman"/>
          <w:color w:val="auto"/>
          <w:sz w:val="32"/>
          <w:szCs w:val="32"/>
          <w:highlight w:val="none"/>
          <w:u w:val="none"/>
        </w:rPr>
        <w:t>500万元及以上；②有在我市开具与中标职业装合同相对应的销售发票。</w:t>
      </w:r>
    </w:p>
    <w:p w14:paraId="3F9C72A0">
      <w:pPr>
        <w:pageBreakBefore w:val="0"/>
        <w:kinsoku/>
        <w:wordWrap/>
        <w:overflowPunct/>
        <w:topLinePunct w:val="0"/>
        <w:autoSpaceDE/>
        <w:autoSpaceDN/>
        <w:bidi w:val="0"/>
        <w:spacing w:line="240" w:lineRule="auto"/>
        <w:ind w:firstLine="556" w:firstLineChars="176"/>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b/>
          <w:color w:val="auto"/>
          <w:sz w:val="32"/>
          <w:szCs w:val="32"/>
          <w:highlight w:val="none"/>
          <w:u w:val="none"/>
          <w:lang w:val="en-US" w:eastAsia="zh-CN"/>
        </w:rPr>
        <w:t>3.</w:t>
      </w:r>
      <w:r>
        <w:rPr>
          <w:rFonts w:hint="default" w:ascii="Times New Roman" w:hAnsi="Times New Roman" w:eastAsia="仿宋_GB2312" w:cs="Times New Roman"/>
          <w:b/>
          <w:color w:val="auto"/>
          <w:sz w:val="32"/>
          <w:szCs w:val="32"/>
          <w:highlight w:val="none"/>
          <w:u w:val="none"/>
        </w:rPr>
        <w:t>申报材料：</w:t>
      </w:r>
      <w:r>
        <w:rPr>
          <w:rFonts w:hint="default" w:ascii="Times New Roman" w:hAnsi="Times New Roman" w:cs="Times New Roman"/>
          <w:color w:val="auto"/>
          <w:sz w:val="32"/>
          <w:szCs w:val="32"/>
          <w:highlight w:val="none"/>
          <w:u w:val="none"/>
        </w:rPr>
        <w:t>①</w:t>
      </w:r>
      <w:r>
        <w:rPr>
          <w:rFonts w:hint="default" w:ascii="Times New Roman" w:hAnsi="Times New Roman" w:eastAsia="仿宋_GB2312" w:cs="Times New Roman"/>
          <w:color w:val="auto"/>
          <w:sz w:val="32"/>
          <w:szCs w:val="32"/>
          <w:highlight w:val="none"/>
          <w:u w:val="none"/>
          <w:lang w:eastAsia="zh-CN"/>
        </w:rPr>
        <w:t>申报</w:t>
      </w:r>
      <w:r>
        <w:rPr>
          <w:rFonts w:hint="default" w:ascii="Times New Roman" w:hAnsi="Times New Roman" w:eastAsia="仿宋_GB2312" w:cs="Times New Roman"/>
          <w:color w:val="auto"/>
          <w:sz w:val="32"/>
          <w:szCs w:val="32"/>
          <w:highlight w:val="none"/>
          <w:u w:val="none"/>
        </w:rPr>
        <w:t>企业参与市域外招投标中标合同清单；</w:t>
      </w:r>
      <w:r>
        <w:rPr>
          <w:rFonts w:hint="default" w:ascii="Times New Roman" w:hAnsi="Times New Roman" w:cs="Times New Roman"/>
          <w:color w:val="auto"/>
          <w:sz w:val="32"/>
          <w:szCs w:val="32"/>
          <w:highlight w:val="none"/>
          <w:u w:val="none"/>
        </w:rPr>
        <w:t>②</w:t>
      </w:r>
      <w:r>
        <w:rPr>
          <w:rFonts w:hint="default" w:ascii="Times New Roman" w:hAnsi="Times New Roman" w:eastAsia="仿宋_GB2312" w:cs="Times New Roman"/>
          <w:color w:val="auto"/>
          <w:sz w:val="32"/>
          <w:szCs w:val="32"/>
          <w:highlight w:val="none"/>
          <w:u w:val="none"/>
        </w:rPr>
        <w:t>招标公告（或投标邀请书）、招标文件；</w:t>
      </w:r>
      <w:r>
        <w:rPr>
          <w:rFonts w:hint="default" w:ascii="Times New Roman" w:hAnsi="Times New Roman" w:cs="Times New Roman"/>
          <w:color w:val="auto"/>
          <w:sz w:val="32"/>
          <w:szCs w:val="32"/>
          <w:highlight w:val="none"/>
          <w:u w:val="none"/>
        </w:rPr>
        <w:t>③</w:t>
      </w:r>
      <w:r>
        <w:rPr>
          <w:rFonts w:hint="default" w:ascii="Times New Roman" w:hAnsi="Times New Roman" w:eastAsia="仿宋_GB2312" w:cs="Times New Roman"/>
          <w:color w:val="auto"/>
          <w:sz w:val="32"/>
          <w:szCs w:val="32"/>
          <w:highlight w:val="none"/>
          <w:u w:val="none"/>
        </w:rPr>
        <w:t>中标通知书、项目中标合同；</w:t>
      </w:r>
      <w:r>
        <w:rPr>
          <w:rFonts w:hint="default" w:ascii="Times New Roman" w:hAnsi="Times New Roman" w:cs="Times New Roman"/>
          <w:color w:val="auto"/>
          <w:sz w:val="32"/>
          <w:szCs w:val="32"/>
          <w:highlight w:val="none"/>
          <w:u w:val="none"/>
        </w:rPr>
        <w:t>④</w:t>
      </w:r>
      <w:r>
        <w:rPr>
          <w:rFonts w:hint="default" w:ascii="Times New Roman" w:hAnsi="Times New Roman" w:eastAsia="仿宋_GB2312" w:cs="Times New Roman"/>
          <w:color w:val="auto"/>
          <w:sz w:val="32"/>
          <w:szCs w:val="32"/>
          <w:highlight w:val="none"/>
          <w:u w:val="none"/>
        </w:rPr>
        <w:t>中标合同对应销售发票；</w:t>
      </w:r>
      <w:r>
        <w:rPr>
          <w:rFonts w:hint="default" w:ascii="Times New Roman" w:hAnsi="Times New Roman" w:cs="Times New Roman"/>
          <w:color w:val="auto"/>
          <w:sz w:val="32"/>
          <w:szCs w:val="32"/>
          <w:highlight w:val="none"/>
          <w:u w:val="none"/>
        </w:rPr>
        <w:t>⑤</w:t>
      </w:r>
      <w:r>
        <w:rPr>
          <w:rFonts w:hint="default" w:ascii="Times New Roman" w:hAnsi="Times New Roman" w:eastAsia="仿宋_GB2312" w:cs="Times New Roman"/>
          <w:color w:val="auto"/>
          <w:sz w:val="32"/>
          <w:szCs w:val="32"/>
          <w:highlight w:val="none"/>
          <w:u w:val="none"/>
        </w:rPr>
        <w:t>收到中标合同货款的银行凭证</w:t>
      </w:r>
      <w:r>
        <w:rPr>
          <w:rFonts w:hint="default" w:ascii="Times New Roman" w:hAnsi="Times New Roman" w:eastAsia="仿宋_GB2312" w:cs="Times New Roman"/>
          <w:color w:val="auto"/>
          <w:sz w:val="32"/>
          <w:szCs w:val="32"/>
          <w:highlight w:val="none"/>
          <w:u w:val="none"/>
          <w:lang w:eastAsia="zh-CN"/>
        </w:rPr>
        <w:t>；</w:t>
      </w:r>
      <w:bookmarkStart w:id="11" w:name="OLE_LINK1"/>
      <w:r>
        <w:rPr>
          <w:rFonts w:hint="default" w:ascii="Times New Roman" w:hAnsi="Times New Roman" w:eastAsia="仿宋_GB2312" w:cs="Times New Roman"/>
          <w:b w:val="0"/>
          <w:bCs/>
          <w:color w:val="auto"/>
          <w:sz w:val="32"/>
          <w:szCs w:val="32"/>
          <w:highlight w:val="none"/>
          <w:u w:val="none"/>
          <w:lang w:eastAsia="zh-CN"/>
        </w:rPr>
        <w:t>⑥</w:t>
      </w:r>
      <w:r>
        <w:rPr>
          <w:rFonts w:hint="default" w:ascii="Times New Roman" w:hAnsi="Times New Roman" w:eastAsia="仿宋_GB2312" w:cs="Times New Roman"/>
          <w:color w:val="auto"/>
          <w:sz w:val="32"/>
          <w:szCs w:val="32"/>
          <w:highlight w:val="none"/>
          <w:u w:val="none"/>
          <w:lang w:val="en-US" w:eastAsia="zh-CN"/>
        </w:rPr>
        <w:t>信用中国网站下载信用报告；⑦无失信被执行人员、无涉黑涉恶承诺书（附件12）。</w:t>
      </w:r>
    </w:p>
    <w:bookmarkEnd w:id="11"/>
    <w:p w14:paraId="251DC0EA">
      <w:pPr>
        <w:pStyle w:val="9"/>
        <w:pageBreakBefore w:val="0"/>
        <w:kinsoku/>
        <w:wordWrap/>
        <w:overflowPunct/>
        <w:topLinePunct w:val="0"/>
        <w:autoSpaceDE/>
        <w:autoSpaceDN/>
        <w:bidi w:val="0"/>
        <w:spacing w:line="240" w:lineRule="auto"/>
        <w:ind w:firstLine="556" w:firstLineChars="176"/>
        <w:jc w:val="left"/>
        <w:rPr>
          <w:rFonts w:hint="default" w:ascii="Times New Roman" w:hAnsi="Times New Roman" w:eastAsia="楷体_GB2312" w:cs="Times New Roman"/>
          <w:color w:val="auto"/>
          <w:highlight w:val="none"/>
          <w:u w:val="none"/>
        </w:rPr>
      </w:pPr>
      <w:bookmarkStart w:id="12" w:name="_Toc16203"/>
      <w:r>
        <w:rPr>
          <w:rFonts w:hint="default" w:ascii="Times New Roman" w:hAnsi="Times New Roman" w:eastAsia="楷体_GB2312" w:cs="Times New Roman"/>
          <w:color w:val="auto"/>
          <w:highlight w:val="none"/>
          <w:u w:val="none"/>
        </w:rPr>
        <w:t>（</w:t>
      </w:r>
      <w:r>
        <w:rPr>
          <w:rFonts w:hint="default" w:ascii="Times New Roman" w:hAnsi="Times New Roman" w:eastAsia="楷体_GB2312" w:cs="Times New Roman"/>
          <w:color w:val="auto"/>
          <w:highlight w:val="none"/>
          <w:u w:val="none"/>
          <w:lang w:eastAsia="zh-CN"/>
        </w:rPr>
        <w:t>六</w:t>
      </w:r>
      <w:r>
        <w:rPr>
          <w:rFonts w:hint="default" w:ascii="Times New Roman" w:hAnsi="Times New Roman" w:eastAsia="楷体_GB2312" w:cs="Times New Roman"/>
          <w:color w:val="auto"/>
          <w:highlight w:val="none"/>
          <w:u w:val="none"/>
        </w:rPr>
        <w:t>）职业装企业参加国内重点展会补助</w:t>
      </w:r>
      <w:bookmarkEnd w:id="12"/>
    </w:p>
    <w:p w14:paraId="2D904A6A">
      <w:pPr>
        <w:pageBreakBefore w:val="0"/>
        <w:kinsoku/>
        <w:wordWrap/>
        <w:overflowPunct/>
        <w:topLinePunct w:val="0"/>
        <w:autoSpaceDE/>
        <w:autoSpaceDN/>
        <w:bidi w:val="0"/>
        <w:spacing w:line="240" w:lineRule="auto"/>
        <w:ind w:firstLine="556" w:firstLineChars="176"/>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color w:val="auto"/>
          <w:sz w:val="32"/>
          <w:szCs w:val="32"/>
          <w:highlight w:val="none"/>
          <w:u w:val="none"/>
          <w:lang w:val="en-US" w:eastAsia="zh-CN"/>
        </w:rPr>
        <w:t>1.</w:t>
      </w:r>
      <w:r>
        <w:rPr>
          <w:rFonts w:hint="default" w:ascii="Times New Roman" w:hAnsi="Times New Roman" w:eastAsia="仿宋_GB2312" w:cs="Times New Roman"/>
          <w:b/>
          <w:color w:val="auto"/>
          <w:sz w:val="32"/>
          <w:szCs w:val="32"/>
          <w:highlight w:val="none"/>
          <w:u w:val="none"/>
        </w:rPr>
        <w:t>具体条款：</w:t>
      </w:r>
      <w:r>
        <w:rPr>
          <w:rFonts w:hint="default" w:ascii="Times New Roman" w:hAnsi="Times New Roman" w:eastAsia="仿宋_GB2312" w:cs="Times New Roman"/>
          <w:b w:val="0"/>
          <w:bCs/>
          <w:color w:val="auto"/>
          <w:sz w:val="32"/>
          <w:szCs w:val="32"/>
          <w:highlight w:val="none"/>
          <w:u w:val="none"/>
        </w:rPr>
        <w:t>对我市职业装企业参加国内重点专业展会（包括省级以上行业协会主办展会）的，给予每个标准展位展位费（不含税）50%、最高不超过2万元的补助，单家企业每次展会最多补助4个标准展位。</w:t>
      </w:r>
    </w:p>
    <w:p w14:paraId="3E253E74">
      <w:pPr>
        <w:keepNext w:val="0"/>
        <w:keepLines w:val="0"/>
        <w:pageBreakBefore w:val="0"/>
        <w:widowControl/>
        <w:kinsoku/>
        <w:wordWrap/>
        <w:overflowPunct/>
        <w:topLinePunct w:val="0"/>
        <w:autoSpaceDE/>
        <w:autoSpaceDN/>
        <w:bidi w:val="0"/>
        <w:adjustRightInd/>
        <w:snapToGrid/>
        <w:ind w:firstLine="632" w:firstLineChars="200"/>
        <w:jc w:val="left"/>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b/>
          <w:color w:val="auto"/>
          <w:sz w:val="32"/>
          <w:szCs w:val="32"/>
          <w:highlight w:val="none"/>
          <w:u w:val="none"/>
          <w:lang w:val="en-US" w:eastAsia="zh-CN"/>
        </w:rPr>
        <w:t>2.</w:t>
      </w:r>
      <w:r>
        <w:rPr>
          <w:rFonts w:hint="default" w:ascii="Times New Roman" w:hAnsi="Times New Roman" w:eastAsia="仿宋_GB2312" w:cs="Times New Roman"/>
          <w:b/>
          <w:color w:val="auto"/>
          <w:sz w:val="32"/>
          <w:szCs w:val="32"/>
          <w:highlight w:val="none"/>
          <w:u w:val="none"/>
        </w:rPr>
        <w:t>申报条件：</w:t>
      </w:r>
      <w:r>
        <w:rPr>
          <w:rFonts w:hint="default" w:ascii="Times New Roman" w:hAnsi="Times New Roman" w:eastAsia="仿宋_GB2312" w:cs="Times New Roman"/>
          <w:color w:val="auto"/>
          <w:sz w:val="32"/>
          <w:szCs w:val="32"/>
          <w:highlight w:val="none"/>
          <w:u w:val="none"/>
          <w:lang w:eastAsia="zh-CN"/>
        </w:rPr>
        <w:t>①参展企业须参加石狮市相关行业协会统一组团参展；②参加展会应为省级及以上行业协会或其主管部门主办的职业装相关专业展会；③租用光地展位（特装展位）的，按一个标准展位9平方米进行折算。</w:t>
      </w:r>
    </w:p>
    <w:p w14:paraId="6814F74A">
      <w:pPr>
        <w:keepNext w:val="0"/>
        <w:keepLines w:val="0"/>
        <w:pageBreakBefore w:val="0"/>
        <w:widowControl/>
        <w:kinsoku/>
        <w:wordWrap/>
        <w:overflowPunct/>
        <w:topLinePunct w:val="0"/>
        <w:autoSpaceDE/>
        <w:autoSpaceDN/>
        <w:bidi w:val="0"/>
        <w:adjustRightInd/>
        <w:snapToGrid/>
        <w:ind w:firstLine="632" w:firstLineChars="200"/>
        <w:jc w:val="left"/>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b/>
          <w:color w:val="auto"/>
          <w:sz w:val="32"/>
          <w:szCs w:val="32"/>
          <w:highlight w:val="none"/>
          <w:u w:val="none"/>
          <w:lang w:val="en-US" w:eastAsia="zh-CN"/>
        </w:rPr>
        <w:t>3.</w:t>
      </w:r>
      <w:r>
        <w:rPr>
          <w:rFonts w:hint="default" w:ascii="Times New Roman" w:hAnsi="Times New Roman" w:eastAsia="仿宋_GB2312" w:cs="Times New Roman"/>
          <w:b/>
          <w:color w:val="auto"/>
          <w:sz w:val="32"/>
          <w:szCs w:val="32"/>
          <w:highlight w:val="none"/>
          <w:u w:val="none"/>
        </w:rPr>
        <w:t>申报材料：</w:t>
      </w:r>
      <w:r>
        <w:rPr>
          <w:rFonts w:hint="default" w:ascii="Times New Roman" w:hAnsi="Times New Roman" w:cs="Times New Roman"/>
          <w:color w:val="auto"/>
          <w:sz w:val="32"/>
          <w:szCs w:val="32"/>
          <w:highlight w:val="none"/>
          <w:u w:val="none"/>
        </w:rPr>
        <w:t>①</w:t>
      </w:r>
      <w:r>
        <w:rPr>
          <w:rFonts w:hint="default" w:ascii="Times New Roman" w:hAnsi="Times New Roman" w:eastAsia="仿宋_GB2312" w:cs="Times New Roman"/>
          <w:color w:val="auto"/>
          <w:sz w:val="32"/>
          <w:szCs w:val="32"/>
          <w:highlight w:val="none"/>
          <w:u w:val="none"/>
        </w:rPr>
        <w:t>参展企业展位费明细汇总表（经</w:t>
      </w:r>
      <w:r>
        <w:rPr>
          <w:rFonts w:hint="default" w:ascii="Times New Roman" w:hAnsi="Times New Roman" w:eastAsia="仿宋_GB2312" w:cs="Times New Roman"/>
          <w:color w:val="auto"/>
          <w:sz w:val="32"/>
          <w:szCs w:val="32"/>
          <w:highlight w:val="none"/>
          <w:u w:val="none"/>
          <w:lang w:eastAsia="zh-CN"/>
        </w:rPr>
        <w:t>石狮市相关行业协会</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cs="Times New Roman"/>
          <w:color w:val="auto"/>
          <w:sz w:val="32"/>
          <w:szCs w:val="32"/>
          <w:highlight w:val="none"/>
          <w:u w:val="none"/>
        </w:rPr>
        <w:t>②</w:t>
      </w:r>
      <w:r>
        <w:rPr>
          <w:rFonts w:hint="default" w:ascii="Times New Roman" w:hAnsi="Times New Roman" w:eastAsia="仿宋_GB2312" w:cs="Times New Roman"/>
          <w:color w:val="auto"/>
          <w:sz w:val="32"/>
          <w:szCs w:val="32"/>
          <w:highlight w:val="none"/>
          <w:u w:val="none"/>
        </w:rPr>
        <w:t>参展企业展位费明细汇总表（经展会主办方盖章）</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cs="Times New Roman"/>
          <w:color w:val="auto"/>
          <w:sz w:val="32"/>
          <w:szCs w:val="32"/>
          <w:highlight w:val="none"/>
          <w:u w:val="none"/>
        </w:rPr>
        <w:t>③</w:t>
      </w:r>
      <w:r>
        <w:rPr>
          <w:rFonts w:hint="default" w:ascii="Times New Roman" w:hAnsi="Times New Roman" w:eastAsia="仿宋_GB2312" w:cs="Times New Roman"/>
          <w:color w:val="auto"/>
          <w:sz w:val="32"/>
          <w:szCs w:val="32"/>
          <w:highlight w:val="none"/>
          <w:u w:val="none"/>
        </w:rPr>
        <w:t>展会招展通知等相关证明材料</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cs="Times New Roman"/>
          <w:color w:val="auto"/>
          <w:sz w:val="32"/>
          <w:szCs w:val="32"/>
          <w:highlight w:val="none"/>
          <w:u w:val="none"/>
        </w:rPr>
        <w:t>④</w:t>
      </w:r>
      <w:r>
        <w:rPr>
          <w:rFonts w:hint="default" w:ascii="Times New Roman" w:hAnsi="Times New Roman" w:eastAsia="仿宋_GB2312" w:cs="Times New Roman"/>
          <w:color w:val="auto"/>
          <w:sz w:val="32"/>
          <w:szCs w:val="32"/>
          <w:highlight w:val="none"/>
          <w:u w:val="none"/>
        </w:rPr>
        <w:t>展位费发票</w:t>
      </w:r>
      <w:r>
        <w:rPr>
          <w:rFonts w:hint="default" w:ascii="Times New Roman" w:hAnsi="Times New Roman" w:eastAsia="仿宋_GB2312" w:cs="Times New Roman"/>
          <w:color w:val="auto"/>
          <w:sz w:val="32"/>
          <w:szCs w:val="32"/>
          <w:highlight w:val="none"/>
          <w:u w:val="none"/>
          <w:lang w:eastAsia="zh-CN"/>
        </w:rPr>
        <w:t>；⑤信用中国网站下载信用报告；</w:t>
      </w:r>
      <w:r>
        <w:rPr>
          <w:rFonts w:hint="default" w:ascii="Times New Roman" w:hAnsi="Times New Roman" w:eastAsia="仿宋_GB2312" w:cs="Times New Roman"/>
          <w:color w:val="auto"/>
          <w:sz w:val="32"/>
          <w:szCs w:val="32"/>
          <w:highlight w:val="none"/>
          <w:u w:val="none"/>
          <w:lang w:val="en-US" w:eastAsia="zh-CN"/>
        </w:rPr>
        <w:t>⑥无失信被执行人员、无涉黑涉恶承诺书（附件12）。</w:t>
      </w:r>
    </w:p>
    <w:p w14:paraId="74CB5BB7">
      <w:pPr>
        <w:keepNext w:val="0"/>
        <w:keepLines w:val="0"/>
        <w:pageBreakBefore w:val="0"/>
        <w:widowControl/>
        <w:kinsoku/>
        <w:wordWrap/>
        <w:overflowPunct/>
        <w:topLinePunct w:val="0"/>
        <w:autoSpaceDE/>
        <w:autoSpaceDN/>
        <w:bidi w:val="0"/>
        <w:adjustRightInd/>
        <w:snapToGrid/>
        <w:ind w:firstLine="632" w:firstLineChars="200"/>
        <w:jc w:val="left"/>
        <w:textAlignment w:val="auto"/>
        <w:rPr>
          <w:rFonts w:hint="default" w:ascii="Times New Roman" w:hAnsi="Times New Roman" w:eastAsia="仿宋_GB2312" w:cs="Times New Roman"/>
          <w:color w:val="auto"/>
          <w:sz w:val="32"/>
          <w:szCs w:val="32"/>
          <w:highlight w:val="none"/>
          <w:u w:val="none"/>
          <w:lang w:eastAsia="zh-CN"/>
        </w:rPr>
      </w:pPr>
    </w:p>
    <w:p w14:paraId="61A0094B">
      <w:pPr>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eastAsia="zh-CN"/>
        </w:rPr>
        <w:br w:type="page"/>
      </w:r>
    </w:p>
    <w:p w14:paraId="0F44ACF5">
      <w:pPr>
        <w:pageBreakBefore w:val="0"/>
        <w:kinsoku/>
        <w:wordWrap/>
        <w:overflowPunct/>
        <w:topLinePunct w:val="0"/>
        <w:autoSpaceDE/>
        <w:autoSpaceDN/>
        <w:bidi w:val="0"/>
        <w:spacing w:line="240" w:lineRule="auto"/>
        <w:rPr>
          <w:rFonts w:hint="default" w:ascii="Times New Roman" w:hAnsi="Times New Roman" w:eastAsia="黑体" w:cs="Times New Roman"/>
          <w:color w:val="auto"/>
          <w:sz w:val="32"/>
          <w:szCs w:val="32"/>
          <w:u w:val="none"/>
          <w:lang w:val="en-US" w:eastAsia="zh-CN"/>
        </w:rPr>
      </w:pPr>
      <w:r>
        <w:rPr>
          <w:rFonts w:hint="default" w:ascii="Times New Roman" w:hAnsi="Times New Roman" w:eastAsia="黑体" w:cs="Times New Roman"/>
          <w:color w:val="auto"/>
          <w:sz w:val="32"/>
          <w:szCs w:val="32"/>
          <w:u w:val="none"/>
          <w:lang w:eastAsia="zh-CN"/>
        </w:rPr>
        <w:t>附件</w:t>
      </w:r>
      <w:r>
        <w:rPr>
          <w:rFonts w:hint="default" w:ascii="Times New Roman" w:hAnsi="Times New Roman" w:eastAsia="黑体" w:cs="Times New Roman"/>
          <w:color w:val="auto"/>
          <w:sz w:val="32"/>
          <w:szCs w:val="32"/>
          <w:u w:val="none"/>
          <w:lang w:val="en-US" w:eastAsia="zh-CN"/>
        </w:rPr>
        <w:t>1</w:t>
      </w:r>
    </w:p>
    <w:p w14:paraId="688FAEB1">
      <w:pPr>
        <w:bidi w:val="0"/>
        <w:jc w:val="center"/>
        <w:rPr>
          <w:rFonts w:hint="default" w:ascii="Times New Roman" w:hAnsi="Times New Roman" w:eastAsia="黑体" w:cs="Times New Roman"/>
          <w:color w:val="auto"/>
          <w:sz w:val="40"/>
          <w:szCs w:val="48"/>
          <w:u w:val="none"/>
        </w:rPr>
      </w:pPr>
      <w:r>
        <w:rPr>
          <w:rFonts w:hint="default" w:ascii="Times New Roman" w:hAnsi="Times New Roman" w:eastAsia="黑体" w:cs="Times New Roman"/>
          <w:color w:val="auto"/>
          <w:sz w:val="40"/>
          <w:szCs w:val="48"/>
          <w:u w:val="none"/>
          <w:lang w:val="en-US" w:eastAsia="zh-CN"/>
        </w:rPr>
        <w:t>2023年度制造业规上企业设备购置补助申请表</w:t>
      </w:r>
    </w:p>
    <w:tbl>
      <w:tblPr>
        <w:tblStyle w:val="12"/>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2148"/>
        <w:gridCol w:w="2148"/>
        <w:gridCol w:w="2148"/>
        <w:gridCol w:w="2149"/>
      </w:tblGrid>
      <w:tr w14:paraId="2FB9C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4" w:type="dxa"/>
            <w:vMerge w:val="restart"/>
            <w:noWrap w:val="0"/>
            <w:vAlign w:val="center"/>
          </w:tcPr>
          <w:p w14:paraId="3E3267F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b/>
                <w:bCs/>
                <w:color w:val="auto"/>
                <w:sz w:val="24"/>
                <w:szCs w:val="24"/>
                <w:u w:val="none"/>
              </w:rPr>
            </w:pPr>
            <w:r>
              <w:rPr>
                <w:rFonts w:hint="default" w:ascii="Times New Roman" w:hAnsi="Times New Roman" w:cs="Times New Roman" w:eastAsiaTheme="minorEastAsia"/>
                <w:b/>
                <w:bCs/>
                <w:color w:val="auto"/>
                <w:sz w:val="24"/>
                <w:szCs w:val="24"/>
                <w:u w:val="none"/>
              </w:rPr>
              <w:t>企</w:t>
            </w:r>
          </w:p>
          <w:p w14:paraId="7162147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b/>
                <w:bCs/>
                <w:color w:val="auto"/>
                <w:sz w:val="24"/>
                <w:szCs w:val="24"/>
                <w:u w:val="none"/>
              </w:rPr>
            </w:pPr>
            <w:r>
              <w:rPr>
                <w:rFonts w:hint="default" w:ascii="Times New Roman" w:hAnsi="Times New Roman" w:cs="Times New Roman" w:eastAsiaTheme="minorEastAsia"/>
                <w:b/>
                <w:bCs/>
                <w:color w:val="auto"/>
                <w:sz w:val="24"/>
                <w:szCs w:val="24"/>
                <w:u w:val="none"/>
              </w:rPr>
              <w:t>业</w:t>
            </w:r>
          </w:p>
          <w:p w14:paraId="601A700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b/>
                <w:bCs/>
                <w:color w:val="auto"/>
                <w:sz w:val="24"/>
                <w:szCs w:val="24"/>
                <w:u w:val="none"/>
              </w:rPr>
            </w:pPr>
            <w:r>
              <w:rPr>
                <w:rFonts w:hint="default" w:ascii="Times New Roman" w:hAnsi="Times New Roman" w:cs="Times New Roman" w:eastAsiaTheme="minorEastAsia"/>
                <w:b/>
                <w:bCs/>
                <w:color w:val="auto"/>
                <w:sz w:val="24"/>
                <w:szCs w:val="24"/>
                <w:u w:val="none"/>
              </w:rPr>
              <w:t>基</w:t>
            </w:r>
          </w:p>
          <w:p w14:paraId="5F5D45A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b/>
                <w:bCs/>
                <w:color w:val="auto"/>
                <w:sz w:val="24"/>
                <w:szCs w:val="24"/>
                <w:u w:val="none"/>
              </w:rPr>
            </w:pPr>
            <w:r>
              <w:rPr>
                <w:rFonts w:hint="default" w:ascii="Times New Roman" w:hAnsi="Times New Roman" w:cs="Times New Roman" w:eastAsiaTheme="minorEastAsia"/>
                <w:b/>
                <w:bCs/>
                <w:color w:val="auto"/>
                <w:sz w:val="24"/>
                <w:szCs w:val="24"/>
                <w:u w:val="none"/>
              </w:rPr>
              <w:t>本</w:t>
            </w:r>
          </w:p>
          <w:p w14:paraId="423FBDD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b/>
                <w:bCs/>
                <w:color w:val="auto"/>
                <w:sz w:val="24"/>
                <w:szCs w:val="24"/>
                <w:u w:val="none"/>
              </w:rPr>
            </w:pPr>
            <w:r>
              <w:rPr>
                <w:rFonts w:hint="default" w:ascii="Times New Roman" w:hAnsi="Times New Roman" w:cs="Times New Roman" w:eastAsiaTheme="minorEastAsia"/>
                <w:b/>
                <w:bCs/>
                <w:color w:val="auto"/>
                <w:sz w:val="24"/>
                <w:szCs w:val="24"/>
                <w:u w:val="none"/>
              </w:rPr>
              <w:t>情</w:t>
            </w:r>
          </w:p>
          <w:p w14:paraId="1706749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b/>
                <w:bCs/>
                <w:color w:val="auto"/>
                <w:kern w:val="0"/>
                <w:sz w:val="24"/>
                <w:szCs w:val="24"/>
                <w:u w:val="none"/>
              </w:rPr>
            </w:pPr>
            <w:r>
              <w:rPr>
                <w:rFonts w:hint="default" w:ascii="Times New Roman" w:hAnsi="Times New Roman" w:cs="Times New Roman" w:eastAsiaTheme="minorEastAsia"/>
                <w:b/>
                <w:bCs/>
                <w:color w:val="auto"/>
                <w:sz w:val="24"/>
                <w:szCs w:val="24"/>
                <w:u w:val="none"/>
              </w:rPr>
              <w:t>况</w:t>
            </w:r>
          </w:p>
        </w:tc>
        <w:tc>
          <w:tcPr>
            <w:tcW w:w="2148" w:type="dxa"/>
            <w:noWrap w:val="0"/>
            <w:vAlign w:val="center"/>
          </w:tcPr>
          <w:p w14:paraId="01B05BE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kern w:val="0"/>
                <w:sz w:val="24"/>
                <w:szCs w:val="24"/>
                <w:u w:val="none"/>
              </w:rPr>
            </w:pPr>
            <w:r>
              <w:rPr>
                <w:rFonts w:hint="default" w:ascii="Times New Roman" w:hAnsi="Times New Roman" w:cs="Times New Roman" w:eastAsiaTheme="minorEastAsia"/>
                <w:color w:val="auto"/>
                <w:kern w:val="0"/>
                <w:sz w:val="24"/>
                <w:szCs w:val="24"/>
                <w:u w:val="none"/>
              </w:rPr>
              <w:t>企业名称</w:t>
            </w:r>
          </w:p>
        </w:tc>
        <w:tc>
          <w:tcPr>
            <w:tcW w:w="6445" w:type="dxa"/>
            <w:gridSpan w:val="3"/>
            <w:noWrap w:val="0"/>
            <w:vAlign w:val="center"/>
          </w:tcPr>
          <w:p w14:paraId="1AA2B59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eastAsiaTheme="minorEastAsia"/>
                <w:color w:val="auto"/>
                <w:kern w:val="0"/>
                <w:sz w:val="24"/>
                <w:szCs w:val="24"/>
                <w:u w:val="none"/>
              </w:rPr>
            </w:pPr>
          </w:p>
        </w:tc>
      </w:tr>
      <w:tr w14:paraId="4D344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4" w:type="dxa"/>
            <w:vMerge w:val="continue"/>
            <w:noWrap w:val="0"/>
            <w:vAlign w:val="center"/>
          </w:tcPr>
          <w:p w14:paraId="087357F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eastAsiaTheme="minorEastAsia"/>
                <w:b/>
                <w:bCs/>
                <w:color w:val="auto"/>
                <w:kern w:val="0"/>
                <w:sz w:val="24"/>
                <w:szCs w:val="24"/>
                <w:u w:val="none"/>
              </w:rPr>
            </w:pPr>
          </w:p>
        </w:tc>
        <w:tc>
          <w:tcPr>
            <w:tcW w:w="2148" w:type="dxa"/>
            <w:noWrap w:val="0"/>
            <w:vAlign w:val="center"/>
          </w:tcPr>
          <w:p w14:paraId="4CE546B9">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kern w:val="0"/>
                <w:sz w:val="24"/>
                <w:szCs w:val="24"/>
                <w:u w:val="none"/>
              </w:rPr>
            </w:pPr>
            <w:r>
              <w:rPr>
                <w:rFonts w:hint="default" w:ascii="Times New Roman" w:hAnsi="Times New Roman" w:cs="Times New Roman" w:eastAsiaTheme="minorEastAsia"/>
                <w:color w:val="auto"/>
                <w:sz w:val="24"/>
                <w:szCs w:val="24"/>
                <w:u w:val="none"/>
              </w:rPr>
              <w:t>统一社会信用代码</w:t>
            </w:r>
          </w:p>
        </w:tc>
        <w:tc>
          <w:tcPr>
            <w:tcW w:w="6445" w:type="dxa"/>
            <w:gridSpan w:val="3"/>
            <w:noWrap w:val="0"/>
            <w:vAlign w:val="center"/>
          </w:tcPr>
          <w:p w14:paraId="1BE4E9BB">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eastAsiaTheme="minorEastAsia"/>
                <w:color w:val="auto"/>
                <w:kern w:val="0"/>
                <w:sz w:val="24"/>
                <w:szCs w:val="24"/>
                <w:u w:val="none"/>
              </w:rPr>
            </w:pPr>
          </w:p>
        </w:tc>
      </w:tr>
      <w:tr w14:paraId="0FC25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4" w:type="dxa"/>
            <w:vMerge w:val="continue"/>
            <w:noWrap w:val="0"/>
            <w:vAlign w:val="center"/>
          </w:tcPr>
          <w:p w14:paraId="52FA19AD">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eastAsiaTheme="minorEastAsia"/>
                <w:b/>
                <w:bCs/>
                <w:color w:val="auto"/>
                <w:kern w:val="0"/>
                <w:sz w:val="24"/>
                <w:szCs w:val="24"/>
                <w:u w:val="none"/>
              </w:rPr>
            </w:pPr>
          </w:p>
        </w:tc>
        <w:tc>
          <w:tcPr>
            <w:tcW w:w="2148" w:type="dxa"/>
            <w:shd w:val="clear" w:color="auto" w:fill="auto"/>
            <w:noWrap w:val="0"/>
            <w:vAlign w:val="center"/>
          </w:tcPr>
          <w:p w14:paraId="6BD3124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kern w:val="0"/>
                <w:sz w:val="24"/>
                <w:szCs w:val="24"/>
                <w:u w:val="none"/>
                <w:lang w:val="en-US" w:eastAsia="zh-CN" w:bidi="ar-SA"/>
              </w:rPr>
            </w:pPr>
            <w:r>
              <w:rPr>
                <w:rFonts w:hint="default" w:ascii="Times New Roman" w:hAnsi="Times New Roman" w:cs="Times New Roman" w:eastAsiaTheme="minorEastAsia"/>
                <w:color w:val="auto"/>
                <w:kern w:val="0"/>
                <w:sz w:val="24"/>
                <w:szCs w:val="24"/>
                <w:u w:val="none"/>
                <w:lang w:eastAsia="zh-CN"/>
              </w:rPr>
              <w:t>注册</w:t>
            </w:r>
            <w:r>
              <w:rPr>
                <w:rFonts w:hint="default" w:ascii="Times New Roman" w:hAnsi="Times New Roman" w:cs="Times New Roman" w:eastAsiaTheme="minorEastAsia"/>
                <w:color w:val="auto"/>
                <w:kern w:val="0"/>
                <w:sz w:val="24"/>
                <w:szCs w:val="24"/>
                <w:u w:val="none"/>
              </w:rPr>
              <w:t>地址</w:t>
            </w:r>
          </w:p>
        </w:tc>
        <w:tc>
          <w:tcPr>
            <w:tcW w:w="6445" w:type="dxa"/>
            <w:gridSpan w:val="3"/>
            <w:shd w:val="clear" w:color="auto" w:fill="auto"/>
            <w:noWrap w:val="0"/>
            <w:vAlign w:val="center"/>
          </w:tcPr>
          <w:p w14:paraId="06313AB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eastAsiaTheme="minorEastAsia"/>
                <w:color w:val="auto"/>
                <w:kern w:val="0"/>
                <w:sz w:val="24"/>
                <w:szCs w:val="24"/>
                <w:u w:val="none"/>
              </w:rPr>
            </w:pPr>
          </w:p>
        </w:tc>
      </w:tr>
      <w:tr w14:paraId="72E8E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4" w:type="dxa"/>
            <w:vMerge w:val="continue"/>
            <w:noWrap w:val="0"/>
            <w:vAlign w:val="center"/>
          </w:tcPr>
          <w:p w14:paraId="58BA228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eastAsiaTheme="minorEastAsia"/>
                <w:b/>
                <w:bCs/>
                <w:color w:val="auto"/>
                <w:kern w:val="0"/>
                <w:sz w:val="24"/>
                <w:szCs w:val="24"/>
                <w:u w:val="none"/>
              </w:rPr>
            </w:pPr>
          </w:p>
        </w:tc>
        <w:tc>
          <w:tcPr>
            <w:tcW w:w="2148" w:type="dxa"/>
            <w:noWrap w:val="0"/>
            <w:vAlign w:val="center"/>
          </w:tcPr>
          <w:p w14:paraId="64BB7A8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kern w:val="0"/>
                <w:sz w:val="24"/>
                <w:szCs w:val="24"/>
                <w:u w:val="none"/>
              </w:rPr>
            </w:pPr>
            <w:r>
              <w:rPr>
                <w:rFonts w:hint="default" w:ascii="Times New Roman" w:hAnsi="Times New Roman" w:cs="Times New Roman" w:eastAsiaTheme="minorEastAsia"/>
                <w:color w:val="auto"/>
                <w:kern w:val="0"/>
                <w:sz w:val="24"/>
                <w:szCs w:val="24"/>
                <w:u w:val="none"/>
              </w:rPr>
              <w:t>法定代表人</w:t>
            </w:r>
          </w:p>
        </w:tc>
        <w:tc>
          <w:tcPr>
            <w:tcW w:w="2148" w:type="dxa"/>
            <w:noWrap w:val="0"/>
            <w:vAlign w:val="center"/>
          </w:tcPr>
          <w:p w14:paraId="6463FF9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eastAsiaTheme="minorEastAsia"/>
                <w:color w:val="auto"/>
                <w:kern w:val="0"/>
                <w:sz w:val="24"/>
                <w:szCs w:val="24"/>
                <w:u w:val="none"/>
              </w:rPr>
            </w:pPr>
          </w:p>
        </w:tc>
        <w:tc>
          <w:tcPr>
            <w:tcW w:w="2148" w:type="dxa"/>
            <w:noWrap w:val="0"/>
            <w:vAlign w:val="center"/>
          </w:tcPr>
          <w:p w14:paraId="751B185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kern w:val="0"/>
                <w:sz w:val="24"/>
                <w:szCs w:val="24"/>
                <w:u w:val="none"/>
              </w:rPr>
            </w:pPr>
            <w:r>
              <w:rPr>
                <w:rFonts w:hint="default" w:ascii="Times New Roman" w:hAnsi="Times New Roman" w:cs="Times New Roman" w:eastAsiaTheme="minorEastAsia"/>
                <w:color w:val="auto"/>
                <w:sz w:val="24"/>
                <w:szCs w:val="24"/>
                <w:u w:val="none"/>
              </w:rPr>
              <w:t>身份证号码</w:t>
            </w:r>
          </w:p>
        </w:tc>
        <w:tc>
          <w:tcPr>
            <w:tcW w:w="2149" w:type="dxa"/>
            <w:noWrap w:val="0"/>
            <w:vAlign w:val="center"/>
          </w:tcPr>
          <w:p w14:paraId="72003F8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eastAsiaTheme="minorEastAsia"/>
                <w:color w:val="auto"/>
                <w:kern w:val="0"/>
                <w:sz w:val="24"/>
                <w:szCs w:val="24"/>
                <w:u w:val="none"/>
              </w:rPr>
            </w:pPr>
          </w:p>
        </w:tc>
      </w:tr>
      <w:tr w14:paraId="7E37D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4" w:type="dxa"/>
            <w:vMerge w:val="continue"/>
            <w:noWrap w:val="0"/>
            <w:vAlign w:val="center"/>
          </w:tcPr>
          <w:p w14:paraId="7BE96F8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eastAsiaTheme="minorEastAsia"/>
                <w:b/>
                <w:bCs/>
                <w:color w:val="auto"/>
                <w:kern w:val="0"/>
                <w:sz w:val="24"/>
                <w:szCs w:val="24"/>
                <w:u w:val="none"/>
              </w:rPr>
            </w:pPr>
          </w:p>
        </w:tc>
        <w:tc>
          <w:tcPr>
            <w:tcW w:w="2148" w:type="dxa"/>
            <w:noWrap w:val="0"/>
            <w:vAlign w:val="center"/>
          </w:tcPr>
          <w:p w14:paraId="38FA931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kern w:val="0"/>
                <w:sz w:val="24"/>
                <w:szCs w:val="24"/>
                <w:u w:val="none"/>
              </w:rPr>
            </w:pPr>
            <w:r>
              <w:rPr>
                <w:rFonts w:hint="default" w:ascii="Times New Roman" w:hAnsi="Times New Roman" w:cs="Times New Roman" w:eastAsiaTheme="minorEastAsia"/>
                <w:color w:val="auto"/>
                <w:kern w:val="0"/>
                <w:sz w:val="24"/>
                <w:szCs w:val="24"/>
                <w:u w:val="none"/>
              </w:rPr>
              <w:t>实际控制人</w:t>
            </w:r>
          </w:p>
        </w:tc>
        <w:tc>
          <w:tcPr>
            <w:tcW w:w="2148" w:type="dxa"/>
            <w:noWrap w:val="0"/>
            <w:vAlign w:val="center"/>
          </w:tcPr>
          <w:p w14:paraId="5FC1F77E">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eastAsiaTheme="minorEastAsia"/>
                <w:color w:val="auto"/>
                <w:kern w:val="0"/>
                <w:sz w:val="24"/>
                <w:szCs w:val="24"/>
                <w:u w:val="none"/>
              </w:rPr>
            </w:pPr>
          </w:p>
        </w:tc>
        <w:tc>
          <w:tcPr>
            <w:tcW w:w="2148" w:type="dxa"/>
            <w:noWrap w:val="0"/>
            <w:vAlign w:val="center"/>
          </w:tcPr>
          <w:p w14:paraId="48B6F65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kern w:val="0"/>
                <w:sz w:val="24"/>
                <w:szCs w:val="24"/>
                <w:u w:val="none"/>
              </w:rPr>
            </w:pPr>
            <w:r>
              <w:rPr>
                <w:rFonts w:hint="default" w:ascii="Times New Roman" w:hAnsi="Times New Roman" w:cs="Times New Roman" w:eastAsiaTheme="minorEastAsia"/>
                <w:color w:val="auto"/>
                <w:sz w:val="24"/>
                <w:szCs w:val="24"/>
                <w:u w:val="none"/>
              </w:rPr>
              <w:t>身份证号码</w:t>
            </w:r>
          </w:p>
        </w:tc>
        <w:tc>
          <w:tcPr>
            <w:tcW w:w="2149" w:type="dxa"/>
            <w:noWrap w:val="0"/>
            <w:vAlign w:val="center"/>
          </w:tcPr>
          <w:p w14:paraId="3CC0D33B">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eastAsiaTheme="minorEastAsia"/>
                <w:color w:val="auto"/>
                <w:kern w:val="0"/>
                <w:sz w:val="24"/>
                <w:szCs w:val="24"/>
                <w:u w:val="none"/>
              </w:rPr>
            </w:pPr>
          </w:p>
        </w:tc>
      </w:tr>
      <w:tr w14:paraId="3FA4E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4" w:type="dxa"/>
            <w:vMerge w:val="continue"/>
            <w:noWrap w:val="0"/>
            <w:vAlign w:val="center"/>
          </w:tcPr>
          <w:p w14:paraId="290885D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eastAsiaTheme="minorEastAsia"/>
                <w:b/>
                <w:bCs/>
                <w:color w:val="auto"/>
                <w:kern w:val="0"/>
                <w:sz w:val="24"/>
                <w:szCs w:val="24"/>
                <w:u w:val="none"/>
              </w:rPr>
            </w:pPr>
          </w:p>
        </w:tc>
        <w:tc>
          <w:tcPr>
            <w:tcW w:w="2148" w:type="dxa"/>
            <w:noWrap w:val="0"/>
            <w:vAlign w:val="center"/>
          </w:tcPr>
          <w:p w14:paraId="0181963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kern w:val="0"/>
                <w:sz w:val="24"/>
                <w:szCs w:val="24"/>
                <w:u w:val="none"/>
              </w:rPr>
            </w:pPr>
            <w:r>
              <w:rPr>
                <w:rFonts w:hint="default" w:ascii="Times New Roman" w:hAnsi="Times New Roman" w:cs="Times New Roman" w:eastAsiaTheme="minorEastAsia"/>
                <w:color w:val="auto"/>
                <w:kern w:val="0"/>
                <w:sz w:val="24"/>
                <w:szCs w:val="24"/>
                <w:u w:val="none"/>
              </w:rPr>
              <w:t>联系人</w:t>
            </w:r>
          </w:p>
        </w:tc>
        <w:tc>
          <w:tcPr>
            <w:tcW w:w="2148" w:type="dxa"/>
            <w:noWrap w:val="0"/>
            <w:vAlign w:val="center"/>
          </w:tcPr>
          <w:p w14:paraId="6575BB8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eastAsiaTheme="minorEastAsia"/>
                <w:color w:val="auto"/>
                <w:kern w:val="0"/>
                <w:sz w:val="24"/>
                <w:szCs w:val="24"/>
                <w:u w:val="none"/>
              </w:rPr>
            </w:pPr>
          </w:p>
        </w:tc>
        <w:tc>
          <w:tcPr>
            <w:tcW w:w="2148" w:type="dxa"/>
            <w:noWrap w:val="0"/>
            <w:vAlign w:val="center"/>
          </w:tcPr>
          <w:p w14:paraId="6707E50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kern w:val="0"/>
                <w:sz w:val="24"/>
                <w:szCs w:val="24"/>
                <w:u w:val="none"/>
              </w:rPr>
            </w:pPr>
            <w:r>
              <w:rPr>
                <w:rFonts w:hint="default" w:ascii="Times New Roman" w:hAnsi="Times New Roman" w:cs="Times New Roman" w:eastAsiaTheme="minorEastAsia"/>
                <w:color w:val="auto"/>
                <w:kern w:val="0"/>
                <w:sz w:val="24"/>
                <w:szCs w:val="24"/>
                <w:u w:val="none"/>
              </w:rPr>
              <w:t>联系电话</w:t>
            </w:r>
          </w:p>
        </w:tc>
        <w:tc>
          <w:tcPr>
            <w:tcW w:w="2149" w:type="dxa"/>
            <w:noWrap w:val="0"/>
            <w:vAlign w:val="center"/>
          </w:tcPr>
          <w:p w14:paraId="4FC57A0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eastAsiaTheme="minorEastAsia"/>
                <w:color w:val="auto"/>
                <w:kern w:val="0"/>
                <w:sz w:val="24"/>
                <w:szCs w:val="24"/>
                <w:u w:val="none"/>
              </w:rPr>
            </w:pPr>
          </w:p>
        </w:tc>
      </w:tr>
      <w:tr w14:paraId="30405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4" w:type="dxa"/>
            <w:vMerge w:val="continue"/>
            <w:noWrap w:val="0"/>
            <w:vAlign w:val="center"/>
          </w:tcPr>
          <w:p w14:paraId="58F7642A">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eastAsiaTheme="minorEastAsia"/>
                <w:b/>
                <w:bCs/>
                <w:color w:val="auto"/>
                <w:kern w:val="0"/>
                <w:sz w:val="24"/>
                <w:szCs w:val="24"/>
                <w:u w:val="none"/>
              </w:rPr>
            </w:pPr>
          </w:p>
        </w:tc>
        <w:tc>
          <w:tcPr>
            <w:tcW w:w="2148" w:type="dxa"/>
            <w:noWrap w:val="0"/>
            <w:vAlign w:val="center"/>
          </w:tcPr>
          <w:p w14:paraId="299E2BD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kern w:val="0"/>
                <w:sz w:val="24"/>
                <w:szCs w:val="24"/>
                <w:u w:val="none"/>
                <w:lang w:eastAsia="zh-CN"/>
              </w:rPr>
            </w:pPr>
            <w:r>
              <w:rPr>
                <w:rFonts w:hint="default" w:ascii="Times New Roman" w:hAnsi="Times New Roman" w:cs="Times New Roman" w:eastAsiaTheme="minorEastAsia"/>
                <w:color w:val="auto"/>
                <w:kern w:val="0"/>
                <w:sz w:val="24"/>
                <w:szCs w:val="24"/>
                <w:u w:val="none"/>
                <w:lang w:eastAsia="zh-CN"/>
              </w:rPr>
              <w:t>达规纳统时间</w:t>
            </w:r>
          </w:p>
        </w:tc>
        <w:tc>
          <w:tcPr>
            <w:tcW w:w="6445" w:type="dxa"/>
            <w:gridSpan w:val="3"/>
            <w:noWrap/>
            <w:vAlign w:val="center"/>
          </w:tcPr>
          <w:p w14:paraId="498F7DD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kern w:val="0"/>
                <w:sz w:val="24"/>
                <w:szCs w:val="24"/>
                <w:u w:val="none"/>
              </w:rPr>
            </w:pPr>
            <w:r>
              <w:rPr>
                <w:rFonts w:hint="eastAsia" w:cs="Times New Roman" w:eastAsiaTheme="minorEastAsia"/>
                <w:color w:val="auto"/>
                <w:kern w:val="0"/>
                <w:sz w:val="24"/>
                <w:szCs w:val="24"/>
                <w:u w:val="none"/>
                <w:lang w:eastAsia="zh-CN"/>
              </w:rPr>
              <w:t>□</w:t>
            </w:r>
            <w:r>
              <w:rPr>
                <w:rFonts w:hint="default" w:ascii="Times New Roman" w:hAnsi="Times New Roman" w:cs="Times New Roman" w:eastAsiaTheme="minorEastAsia"/>
                <w:color w:val="auto"/>
                <w:kern w:val="0"/>
                <w:sz w:val="24"/>
                <w:szCs w:val="24"/>
                <w:u w:val="none"/>
                <w:lang w:val="en-US" w:eastAsia="zh-CN"/>
              </w:rPr>
              <w:t xml:space="preserve">2023年在库（含月度纳统）    </w:t>
            </w:r>
            <w:r>
              <w:rPr>
                <w:rFonts w:hint="eastAsia" w:cs="Times New Roman" w:eastAsiaTheme="minorEastAsia"/>
                <w:color w:val="auto"/>
                <w:kern w:val="0"/>
                <w:sz w:val="24"/>
                <w:szCs w:val="24"/>
                <w:u w:val="none"/>
                <w:lang w:eastAsia="zh-CN"/>
              </w:rPr>
              <w:t>□</w:t>
            </w:r>
            <w:r>
              <w:rPr>
                <w:rFonts w:hint="default" w:ascii="Times New Roman" w:hAnsi="Times New Roman" w:cs="Times New Roman" w:eastAsiaTheme="minorEastAsia"/>
                <w:color w:val="auto"/>
                <w:kern w:val="0"/>
                <w:sz w:val="24"/>
                <w:szCs w:val="24"/>
                <w:u w:val="none"/>
                <w:lang w:val="en-US" w:eastAsia="zh-CN"/>
              </w:rPr>
              <w:t>2023年年度纳统</w:t>
            </w:r>
          </w:p>
        </w:tc>
      </w:tr>
      <w:tr w14:paraId="2BEF0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4" w:type="dxa"/>
            <w:vMerge w:val="continue"/>
            <w:noWrap w:val="0"/>
            <w:vAlign w:val="center"/>
          </w:tcPr>
          <w:p w14:paraId="422DF9F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eastAsiaTheme="minorEastAsia"/>
                <w:b/>
                <w:bCs/>
                <w:color w:val="auto"/>
                <w:kern w:val="0"/>
                <w:sz w:val="24"/>
                <w:szCs w:val="24"/>
                <w:u w:val="none"/>
              </w:rPr>
            </w:pPr>
          </w:p>
        </w:tc>
        <w:tc>
          <w:tcPr>
            <w:tcW w:w="2148" w:type="dxa"/>
            <w:noWrap w:val="0"/>
            <w:vAlign w:val="center"/>
          </w:tcPr>
          <w:p w14:paraId="09AA90F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kern w:val="0"/>
                <w:sz w:val="24"/>
                <w:szCs w:val="24"/>
                <w:u w:val="none"/>
                <w:lang w:val="en-US" w:eastAsia="zh-CN" w:bidi="ar-SA"/>
              </w:rPr>
            </w:pPr>
            <w:r>
              <w:rPr>
                <w:rFonts w:hint="default" w:ascii="Times New Roman" w:hAnsi="Times New Roman" w:cs="Times New Roman" w:eastAsiaTheme="minorEastAsia"/>
                <w:color w:val="auto"/>
                <w:kern w:val="0"/>
                <w:sz w:val="24"/>
                <w:szCs w:val="24"/>
                <w:u w:val="none"/>
                <w:lang w:val="en-US" w:eastAsia="zh-CN" w:bidi="ar-SA"/>
              </w:rPr>
              <w:t>2023年总产值</w:t>
            </w:r>
          </w:p>
        </w:tc>
        <w:tc>
          <w:tcPr>
            <w:tcW w:w="2148" w:type="dxa"/>
            <w:noWrap/>
            <w:vAlign w:val="center"/>
          </w:tcPr>
          <w:p w14:paraId="3DD39E50">
            <w:pPr>
              <w:keepNext w:val="0"/>
              <w:keepLines w:val="0"/>
              <w:pageBreakBefore w:val="0"/>
              <w:widowControl/>
              <w:kinsoku/>
              <w:wordWrap/>
              <w:overflowPunct/>
              <w:topLinePunct w:val="0"/>
              <w:autoSpaceDE/>
              <w:autoSpaceDN/>
              <w:bidi w:val="0"/>
              <w:adjustRightInd/>
              <w:snapToGrid/>
              <w:spacing w:line="320" w:lineRule="exact"/>
              <w:jc w:val="right"/>
              <w:textAlignment w:val="auto"/>
              <w:rPr>
                <w:rFonts w:hint="default" w:ascii="Times New Roman" w:hAnsi="Times New Roman" w:cs="Times New Roman" w:eastAsiaTheme="minorEastAsia"/>
                <w:color w:val="auto"/>
                <w:kern w:val="0"/>
                <w:sz w:val="24"/>
                <w:szCs w:val="24"/>
                <w:u w:val="none"/>
                <w:lang w:val="en-US" w:eastAsia="zh-CN" w:bidi="ar-SA"/>
              </w:rPr>
            </w:pPr>
            <w:r>
              <w:rPr>
                <w:rFonts w:hint="default" w:ascii="Times New Roman" w:hAnsi="Times New Roman" w:cs="Times New Roman" w:eastAsiaTheme="minorEastAsia"/>
                <w:color w:val="auto"/>
                <w:sz w:val="24"/>
                <w:szCs w:val="24"/>
                <w:u w:val="none"/>
              </w:rPr>
              <w:t>万元</w:t>
            </w:r>
          </w:p>
        </w:tc>
        <w:tc>
          <w:tcPr>
            <w:tcW w:w="2148" w:type="dxa"/>
            <w:noWrap w:val="0"/>
            <w:vAlign w:val="center"/>
          </w:tcPr>
          <w:p w14:paraId="3F0BD1A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kern w:val="0"/>
                <w:sz w:val="24"/>
                <w:szCs w:val="24"/>
                <w:u w:val="none"/>
                <w:lang w:val="en-US" w:eastAsia="zh-CN" w:bidi="ar-SA"/>
              </w:rPr>
            </w:pPr>
            <w:r>
              <w:rPr>
                <w:rFonts w:hint="default" w:ascii="Times New Roman" w:hAnsi="Times New Roman" w:cs="Times New Roman" w:eastAsiaTheme="minorEastAsia"/>
                <w:color w:val="auto"/>
                <w:kern w:val="0"/>
                <w:sz w:val="24"/>
                <w:szCs w:val="24"/>
                <w:u w:val="none"/>
                <w:lang w:val="en-US" w:eastAsia="zh-CN" w:bidi="ar-SA"/>
              </w:rPr>
              <w:t>2022年总产值</w:t>
            </w:r>
          </w:p>
        </w:tc>
        <w:tc>
          <w:tcPr>
            <w:tcW w:w="2149" w:type="dxa"/>
            <w:noWrap w:val="0"/>
            <w:vAlign w:val="center"/>
          </w:tcPr>
          <w:p w14:paraId="75B3C5AA">
            <w:pPr>
              <w:keepNext w:val="0"/>
              <w:keepLines w:val="0"/>
              <w:pageBreakBefore w:val="0"/>
              <w:kinsoku/>
              <w:wordWrap/>
              <w:overflowPunct/>
              <w:topLinePunct w:val="0"/>
              <w:autoSpaceDE/>
              <w:autoSpaceDN/>
              <w:bidi w:val="0"/>
              <w:adjustRightInd/>
              <w:snapToGrid/>
              <w:spacing w:line="320" w:lineRule="exact"/>
              <w:jc w:val="right"/>
              <w:textAlignment w:val="auto"/>
              <w:rPr>
                <w:rFonts w:hint="default" w:ascii="Times New Roman" w:hAnsi="Times New Roman" w:cs="Times New Roman" w:eastAsiaTheme="minorEastAsia"/>
                <w:color w:val="auto"/>
                <w:kern w:val="0"/>
                <w:sz w:val="24"/>
                <w:szCs w:val="24"/>
                <w:u w:val="none"/>
                <w:lang w:val="en-US" w:eastAsia="zh-CN" w:bidi="ar-SA"/>
              </w:rPr>
            </w:pPr>
            <w:r>
              <w:rPr>
                <w:rFonts w:hint="default" w:ascii="Times New Roman" w:hAnsi="Times New Roman" w:cs="Times New Roman" w:eastAsiaTheme="minorEastAsia"/>
                <w:color w:val="auto"/>
                <w:sz w:val="24"/>
                <w:szCs w:val="24"/>
                <w:u w:val="none"/>
              </w:rPr>
              <w:t>万元</w:t>
            </w:r>
          </w:p>
        </w:tc>
      </w:tr>
      <w:tr w14:paraId="7E363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924" w:type="dxa"/>
            <w:vMerge w:val="restart"/>
            <w:noWrap w:val="0"/>
            <w:vAlign w:val="center"/>
          </w:tcPr>
          <w:p w14:paraId="3AE2BB3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b/>
                <w:bCs/>
                <w:color w:val="auto"/>
                <w:sz w:val="24"/>
                <w:szCs w:val="24"/>
                <w:u w:val="none"/>
                <w:lang w:eastAsia="zh-CN"/>
              </w:rPr>
            </w:pPr>
            <w:r>
              <w:rPr>
                <w:rFonts w:hint="default" w:ascii="Times New Roman" w:hAnsi="Times New Roman" w:cs="Times New Roman" w:eastAsiaTheme="minorEastAsia"/>
                <w:b/>
                <w:bCs/>
                <w:color w:val="auto"/>
                <w:sz w:val="24"/>
                <w:szCs w:val="24"/>
                <w:u w:val="none"/>
                <w:lang w:eastAsia="zh-CN"/>
              </w:rPr>
              <w:t>设</w:t>
            </w:r>
          </w:p>
          <w:p w14:paraId="49E20E6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b/>
                <w:bCs/>
                <w:color w:val="auto"/>
                <w:sz w:val="24"/>
                <w:szCs w:val="24"/>
                <w:u w:val="none"/>
                <w:lang w:eastAsia="zh-CN"/>
              </w:rPr>
            </w:pPr>
            <w:r>
              <w:rPr>
                <w:rFonts w:hint="default" w:ascii="Times New Roman" w:hAnsi="Times New Roman" w:cs="Times New Roman" w:eastAsiaTheme="minorEastAsia"/>
                <w:b/>
                <w:bCs/>
                <w:color w:val="auto"/>
                <w:sz w:val="24"/>
                <w:szCs w:val="24"/>
                <w:u w:val="none"/>
                <w:lang w:eastAsia="zh-CN"/>
              </w:rPr>
              <w:t>备</w:t>
            </w:r>
          </w:p>
          <w:p w14:paraId="169A3BB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b/>
                <w:bCs/>
                <w:color w:val="auto"/>
                <w:sz w:val="24"/>
                <w:szCs w:val="24"/>
                <w:u w:val="none"/>
                <w:lang w:eastAsia="zh-CN"/>
              </w:rPr>
            </w:pPr>
            <w:r>
              <w:rPr>
                <w:rFonts w:hint="default" w:ascii="Times New Roman" w:hAnsi="Times New Roman" w:cs="Times New Roman" w:eastAsiaTheme="minorEastAsia"/>
                <w:b/>
                <w:bCs/>
                <w:color w:val="auto"/>
                <w:sz w:val="24"/>
                <w:szCs w:val="24"/>
                <w:u w:val="none"/>
                <w:lang w:eastAsia="zh-CN"/>
              </w:rPr>
              <w:t>购</w:t>
            </w:r>
          </w:p>
          <w:p w14:paraId="780BCF7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b/>
                <w:bCs/>
                <w:color w:val="auto"/>
                <w:sz w:val="24"/>
                <w:szCs w:val="24"/>
                <w:u w:val="none"/>
                <w:lang w:eastAsia="zh-CN"/>
              </w:rPr>
            </w:pPr>
            <w:r>
              <w:rPr>
                <w:rFonts w:hint="default" w:ascii="Times New Roman" w:hAnsi="Times New Roman" w:cs="Times New Roman" w:eastAsiaTheme="minorEastAsia"/>
                <w:b/>
                <w:bCs/>
                <w:color w:val="auto"/>
                <w:sz w:val="24"/>
                <w:szCs w:val="24"/>
                <w:u w:val="none"/>
                <w:lang w:eastAsia="zh-CN"/>
              </w:rPr>
              <w:t>置</w:t>
            </w:r>
          </w:p>
          <w:p w14:paraId="49B1D6D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b/>
                <w:bCs/>
                <w:color w:val="auto"/>
                <w:sz w:val="24"/>
                <w:szCs w:val="24"/>
                <w:u w:val="none"/>
              </w:rPr>
            </w:pPr>
            <w:r>
              <w:rPr>
                <w:rFonts w:hint="default" w:ascii="Times New Roman" w:hAnsi="Times New Roman" w:cs="Times New Roman" w:eastAsiaTheme="minorEastAsia"/>
                <w:b/>
                <w:bCs/>
                <w:color w:val="auto"/>
                <w:sz w:val="24"/>
                <w:szCs w:val="24"/>
                <w:u w:val="none"/>
              </w:rPr>
              <w:t>情</w:t>
            </w:r>
          </w:p>
          <w:p w14:paraId="46DF428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b/>
                <w:bCs/>
                <w:color w:val="auto"/>
                <w:sz w:val="24"/>
                <w:szCs w:val="24"/>
                <w:u w:val="none"/>
              </w:rPr>
            </w:pPr>
            <w:r>
              <w:rPr>
                <w:rFonts w:hint="default" w:ascii="Times New Roman" w:hAnsi="Times New Roman" w:cs="Times New Roman" w:eastAsiaTheme="minorEastAsia"/>
                <w:b/>
                <w:bCs/>
                <w:color w:val="auto"/>
                <w:sz w:val="24"/>
                <w:szCs w:val="24"/>
                <w:u w:val="none"/>
              </w:rPr>
              <w:t>况</w:t>
            </w:r>
          </w:p>
        </w:tc>
        <w:tc>
          <w:tcPr>
            <w:tcW w:w="2148" w:type="dxa"/>
            <w:noWrap w:val="0"/>
            <w:vAlign w:val="center"/>
          </w:tcPr>
          <w:p w14:paraId="2F7F046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kern w:val="0"/>
                <w:sz w:val="24"/>
                <w:szCs w:val="24"/>
                <w:u w:val="none"/>
              </w:rPr>
            </w:pPr>
            <w:r>
              <w:rPr>
                <w:rFonts w:hint="default" w:ascii="Times New Roman" w:hAnsi="Times New Roman" w:cs="Times New Roman" w:eastAsiaTheme="minorEastAsia"/>
                <w:color w:val="auto"/>
                <w:kern w:val="0"/>
                <w:sz w:val="24"/>
                <w:szCs w:val="24"/>
                <w:u w:val="none"/>
                <w:lang w:eastAsia="zh-CN"/>
              </w:rPr>
              <w:t>备案文号</w:t>
            </w:r>
          </w:p>
        </w:tc>
        <w:tc>
          <w:tcPr>
            <w:tcW w:w="6445" w:type="dxa"/>
            <w:gridSpan w:val="3"/>
            <w:noWrap w:val="0"/>
            <w:vAlign w:val="center"/>
          </w:tcPr>
          <w:p w14:paraId="4B61B69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kern w:val="0"/>
                <w:sz w:val="24"/>
                <w:szCs w:val="24"/>
                <w:u w:val="none"/>
              </w:rPr>
            </w:pPr>
          </w:p>
        </w:tc>
      </w:tr>
      <w:tr w14:paraId="36BAD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924" w:type="dxa"/>
            <w:vMerge w:val="continue"/>
            <w:noWrap w:val="0"/>
            <w:vAlign w:val="center"/>
          </w:tcPr>
          <w:p w14:paraId="35C9C7D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b/>
                <w:bCs/>
                <w:color w:val="auto"/>
                <w:sz w:val="24"/>
                <w:szCs w:val="24"/>
                <w:u w:val="none"/>
              </w:rPr>
            </w:pPr>
          </w:p>
        </w:tc>
        <w:tc>
          <w:tcPr>
            <w:tcW w:w="2148" w:type="dxa"/>
            <w:noWrap w:val="0"/>
            <w:vAlign w:val="center"/>
          </w:tcPr>
          <w:p w14:paraId="67373582">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sz w:val="24"/>
                <w:szCs w:val="24"/>
                <w:u w:val="none"/>
                <w:lang w:val="en-US" w:eastAsia="zh-CN"/>
              </w:rPr>
            </w:pPr>
            <w:r>
              <w:rPr>
                <w:rFonts w:hint="default" w:ascii="Times New Roman" w:hAnsi="Times New Roman" w:cs="Times New Roman" w:eastAsiaTheme="minorEastAsia"/>
                <w:color w:val="auto"/>
                <w:sz w:val="24"/>
                <w:szCs w:val="24"/>
                <w:u w:val="none"/>
                <w:lang w:val="en-US" w:eastAsia="zh-CN"/>
              </w:rPr>
              <w:t>2023年度</w:t>
            </w:r>
          </w:p>
          <w:p w14:paraId="239A7A4C">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sz w:val="24"/>
                <w:szCs w:val="24"/>
                <w:u w:val="none"/>
                <w:lang w:val="en-US" w:eastAsia="zh-CN"/>
              </w:rPr>
            </w:pPr>
            <w:r>
              <w:rPr>
                <w:rFonts w:hint="default" w:ascii="Times New Roman" w:hAnsi="Times New Roman" w:cs="Times New Roman" w:eastAsiaTheme="minorEastAsia"/>
                <w:color w:val="auto"/>
                <w:sz w:val="24"/>
                <w:szCs w:val="24"/>
                <w:u w:val="none"/>
                <w:lang w:val="en-US" w:eastAsia="zh-CN"/>
              </w:rPr>
              <w:t>生产设备购置额</w:t>
            </w:r>
          </w:p>
          <w:p w14:paraId="68CBDA75">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sz w:val="24"/>
                <w:szCs w:val="24"/>
                <w:u w:val="none"/>
                <w:lang w:eastAsia="zh-CN"/>
              </w:rPr>
            </w:pPr>
            <w:r>
              <w:rPr>
                <w:rFonts w:hint="default" w:ascii="Times New Roman" w:hAnsi="Times New Roman" w:cs="Times New Roman" w:eastAsiaTheme="minorEastAsia"/>
                <w:color w:val="auto"/>
                <w:sz w:val="24"/>
                <w:szCs w:val="24"/>
                <w:u w:val="none"/>
                <w:lang w:val="en-US" w:eastAsia="zh-CN"/>
              </w:rPr>
              <w:t>（含税）</w:t>
            </w:r>
          </w:p>
        </w:tc>
        <w:tc>
          <w:tcPr>
            <w:tcW w:w="2148" w:type="dxa"/>
            <w:noWrap w:val="0"/>
            <w:vAlign w:val="center"/>
          </w:tcPr>
          <w:p w14:paraId="7C42BBB1">
            <w:pPr>
              <w:keepNext w:val="0"/>
              <w:keepLines w:val="0"/>
              <w:pageBreakBefore w:val="0"/>
              <w:widowControl/>
              <w:kinsoku/>
              <w:wordWrap/>
              <w:overflowPunct/>
              <w:topLinePunct w:val="0"/>
              <w:autoSpaceDE/>
              <w:autoSpaceDN/>
              <w:bidi w:val="0"/>
              <w:adjustRightInd/>
              <w:snapToGrid/>
              <w:spacing w:line="320" w:lineRule="exact"/>
              <w:jc w:val="right"/>
              <w:textAlignment w:val="auto"/>
              <w:rPr>
                <w:rFonts w:hint="default" w:ascii="Times New Roman" w:hAnsi="Times New Roman" w:cs="Times New Roman" w:eastAsiaTheme="minorEastAsia"/>
                <w:color w:val="auto"/>
                <w:kern w:val="0"/>
                <w:sz w:val="24"/>
                <w:szCs w:val="24"/>
                <w:u w:val="none"/>
              </w:rPr>
            </w:pPr>
            <w:r>
              <w:rPr>
                <w:rFonts w:hint="default" w:ascii="Times New Roman" w:hAnsi="Times New Roman" w:cs="Times New Roman" w:eastAsiaTheme="minorEastAsia"/>
                <w:color w:val="auto"/>
                <w:kern w:val="0"/>
                <w:sz w:val="24"/>
                <w:szCs w:val="24"/>
                <w:u w:val="none"/>
              </w:rPr>
              <w:t xml:space="preserve">       </w:t>
            </w:r>
            <w:r>
              <w:rPr>
                <w:rFonts w:hint="default" w:ascii="Times New Roman" w:hAnsi="Times New Roman" w:cs="Times New Roman" w:eastAsiaTheme="minorEastAsia"/>
                <w:color w:val="auto"/>
                <w:sz w:val="24"/>
                <w:szCs w:val="24"/>
                <w:u w:val="none"/>
              </w:rPr>
              <w:t>万元</w:t>
            </w:r>
          </w:p>
        </w:tc>
        <w:tc>
          <w:tcPr>
            <w:tcW w:w="2148" w:type="dxa"/>
            <w:noWrap w:val="0"/>
            <w:vAlign w:val="center"/>
          </w:tcPr>
          <w:p w14:paraId="6889A661">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sz w:val="24"/>
                <w:szCs w:val="24"/>
                <w:u w:val="none"/>
                <w:lang w:val="en-US" w:eastAsia="zh-CN"/>
              </w:rPr>
            </w:pPr>
            <w:r>
              <w:rPr>
                <w:rFonts w:hint="default" w:ascii="Times New Roman" w:hAnsi="Times New Roman" w:cs="Times New Roman" w:eastAsiaTheme="minorEastAsia"/>
                <w:color w:val="auto"/>
                <w:sz w:val="24"/>
                <w:szCs w:val="24"/>
                <w:u w:val="none"/>
                <w:lang w:val="en-US" w:eastAsia="zh-CN"/>
              </w:rPr>
              <w:t>2023年度</w:t>
            </w:r>
          </w:p>
          <w:p w14:paraId="60FA5BD4">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sz w:val="24"/>
                <w:szCs w:val="24"/>
                <w:u w:val="none"/>
                <w:lang w:val="en-US" w:eastAsia="zh-CN"/>
              </w:rPr>
            </w:pPr>
            <w:r>
              <w:rPr>
                <w:rFonts w:hint="default" w:ascii="Times New Roman" w:hAnsi="Times New Roman" w:cs="Times New Roman" w:eastAsiaTheme="minorEastAsia"/>
                <w:color w:val="auto"/>
                <w:sz w:val="24"/>
                <w:szCs w:val="24"/>
                <w:u w:val="none"/>
                <w:lang w:val="en-US" w:eastAsia="zh-CN"/>
              </w:rPr>
              <w:t>生产设备购置额</w:t>
            </w:r>
          </w:p>
          <w:p w14:paraId="59C5B44D">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sz w:val="24"/>
                <w:szCs w:val="24"/>
                <w:u w:val="none"/>
                <w:lang w:val="en-US" w:eastAsia="zh-CN"/>
              </w:rPr>
            </w:pPr>
            <w:r>
              <w:rPr>
                <w:rFonts w:hint="default" w:ascii="Times New Roman" w:hAnsi="Times New Roman" w:cs="Times New Roman" w:eastAsiaTheme="minorEastAsia"/>
                <w:color w:val="auto"/>
                <w:sz w:val="24"/>
                <w:szCs w:val="24"/>
                <w:u w:val="none"/>
                <w:lang w:val="en-US" w:eastAsia="zh-CN"/>
              </w:rPr>
              <w:t>（不含税）</w:t>
            </w:r>
          </w:p>
        </w:tc>
        <w:tc>
          <w:tcPr>
            <w:tcW w:w="2149" w:type="dxa"/>
            <w:noWrap w:val="0"/>
            <w:vAlign w:val="center"/>
          </w:tcPr>
          <w:p w14:paraId="0723EDB4">
            <w:pPr>
              <w:keepNext w:val="0"/>
              <w:keepLines w:val="0"/>
              <w:pageBreakBefore w:val="0"/>
              <w:widowControl/>
              <w:kinsoku/>
              <w:wordWrap/>
              <w:overflowPunct/>
              <w:topLinePunct w:val="0"/>
              <w:autoSpaceDE/>
              <w:autoSpaceDN/>
              <w:bidi w:val="0"/>
              <w:adjustRightInd/>
              <w:snapToGrid/>
              <w:spacing w:line="320" w:lineRule="exact"/>
              <w:jc w:val="right"/>
              <w:textAlignment w:val="auto"/>
              <w:rPr>
                <w:rFonts w:hint="default" w:ascii="Times New Roman" w:hAnsi="Times New Roman" w:cs="Times New Roman" w:eastAsiaTheme="minorEastAsia"/>
                <w:color w:val="auto"/>
                <w:kern w:val="0"/>
                <w:sz w:val="24"/>
                <w:szCs w:val="24"/>
                <w:u w:val="none"/>
              </w:rPr>
            </w:pPr>
            <w:r>
              <w:rPr>
                <w:rFonts w:hint="default" w:ascii="Times New Roman" w:hAnsi="Times New Roman" w:cs="Times New Roman" w:eastAsiaTheme="minorEastAsia"/>
                <w:color w:val="auto"/>
                <w:sz w:val="24"/>
                <w:szCs w:val="24"/>
                <w:u w:val="none"/>
              </w:rPr>
              <w:t>万元</w:t>
            </w:r>
          </w:p>
        </w:tc>
      </w:tr>
      <w:tr w14:paraId="6A69A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0" w:hRule="atLeast"/>
          <w:jc w:val="center"/>
        </w:trPr>
        <w:tc>
          <w:tcPr>
            <w:tcW w:w="924" w:type="dxa"/>
            <w:noWrap w:val="0"/>
            <w:vAlign w:val="center"/>
          </w:tcPr>
          <w:p w14:paraId="1E2B843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b/>
                <w:bCs/>
                <w:color w:val="auto"/>
                <w:sz w:val="24"/>
                <w:szCs w:val="24"/>
                <w:u w:val="none"/>
              </w:rPr>
            </w:pPr>
            <w:r>
              <w:rPr>
                <w:rFonts w:hint="default" w:ascii="Times New Roman" w:hAnsi="Times New Roman" w:cs="Times New Roman" w:eastAsiaTheme="minorEastAsia"/>
                <w:b/>
                <w:bCs/>
                <w:color w:val="auto"/>
                <w:sz w:val="24"/>
                <w:szCs w:val="24"/>
                <w:u w:val="none"/>
              </w:rPr>
              <w:t>企</w:t>
            </w:r>
          </w:p>
          <w:p w14:paraId="533B8B5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b/>
                <w:bCs/>
                <w:color w:val="auto"/>
                <w:sz w:val="24"/>
                <w:szCs w:val="24"/>
                <w:u w:val="none"/>
              </w:rPr>
            </w:pPr>
            <w:r>
              <w:rPr>
                <w:rFonts w:hint="default" w:ascii="Times New Roman" w:hAnsi="Times New Roman" w:cs="Times New Roman" w:eastAsiaTheme="minorEastAsia"/>
                <w:b/>
                <w:bCs/>
                <w:color w:val="auto"/>
                <w:sz w:val="24"/>
                <w:szCs w:val="24"/>
                <w:u w:val="none"/>
              </w:rPr>
              <w:t>业</w:t>
            </w:r>
          </w:p>
          <w:p w14:paraId="7E1A4D8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b/>
                <w:bCs/>
                <w:color w:val="auto"/>
                <w:sz w:val="24"/>
                <w:szCs w:val="24"/>
                <w:u w:val="none"/>
              </w:rPr>
            </w:pPr>
            <w:r>
              <w:rPr>
                <w:rFonts w:hint="default" w:ascii="Times New Roman" w:hAnsi="Times New Roman" w:cs="Times New Roman" w:eastAsiaTheme="minorEastAsia"/>
                <w:b/>
                <w:bCs/>
                <w:color w:val="auto"/>
                <w:sz w:val="24"/>
                <w:szCs w:val="24"/>
                <w:u w:val="none"/>
              </w:rPr>
              <w:t>承</w:t>
            </w:r>
          </w:p>
          <w:p w14:paraId="46441F4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b/>
                <w:bCs/>
                <w:color w:val="auto"/>
                <w:sz w:val="24"/>
                <w:szCs w:val="24"/>
                <w:u w:val="none"/>
              </w:rPr>
            </w:pPr>
            <w:r>
              <w:rPr>
                <w:rFonts w:hint="default" w:ascii="Times New Roman" w:hAnsi="Times New Roman" w:cs="Times New Roman" w:eastAsiaTheme="minorEastAsia"/>
                <w:b/>
                <w:bCs/>
                <w:color w:val="auto"/>
                <w:sz w:val="24"/>
                <w:szCs w:val="24"/>
                <w:u w:val="none"/>
              </w:rPr>
              <w:t>诺</w:t>
            </w:r>
          </w:p>
          <w:p w14:paraId="4787DE2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b/>
                <w:bCs/>
                <w:color w:val="auto"/>
                <w:sz w:val="24"/>
                <w:szCs w:val="24"/>
                <w:u w:val="none"/>
              </w:rPr>
            </w:pPr>
            <w:r>
              <w:rPr>
                <w:rFonts w:hint="default" w:ascii="Times New Roman" w:hAnsi="Times New Roman" w:cs="Times New Roman" w:eastAsiaTheme="minorEastAsia"/>
                <w:b/>
                <w:bCs/>
                <w:color w:val="auto"/>
                <w:sz w:val="24"/>
                <w:szCs w:val="24"/>
                <w:u w:val="none"/>
              </w:rPr>
              <w:t>书</w:t>
            </w:r>
          </w:p>
        </w:tc>
        <w:tc>
          <w:tcPr>
            <w:tcW w:w="8593" w:type="dxa"/>
            <w:gridSpan w:val="4"/>
            <w:noWrap w:val="0"/>
            <w:vAlign w:val="center"/>
          </w:tcPr>
          <w:p w14:paraId="1500D6F1">
            <w:pPr>
              <w:keepNext w:val="0"/>
              <w:keepLines w:val="0"/>
              <w:pageBreakBefore w:val="0"/>
              <w:kinsoku/>
              <w:wordWrap/>
              <w:overflowPunct/>
              <w:topLinePunct w:val="0"/>
              <w:autoSpaceDE/>
              <w:autoSpaceDN/>
              <w:bidi w:val="0"/>
              <w:adjustRightInd/>
              <w:snapToGrid/>
              <w:spacing w:line="320" w:lineRule="exact"/>
              <w:ind w:firstLine="472" w:firstLineChars="200"/>
              <w:jc w:val="left"/>
              <w:textAlignment w:val="auto"/>
              <w:rPr>
                <w:rFonts w:hint="default" w:ascii="Times New Roman" w:hAnsi="Times New Roman" w:cs="Times New Roman" w:eastAsiaTheme="minorEastAsia"/>
                <w:color w:val="auto"/>
                <w:sz w:val="24"/>
                <w:szCs w:val="24"/>
                <w:u w:val="none"/>
                <w:lang w:val="en-US" w:eastAsia="zh-CN"/>
              </w:rPr>
            </w:pPr>
            <w:r>
              <w:rPr>
                <w:rFonts w:hint="default" w:ascii="Times New Roman" w:hAnsi="Times New Roman" w:cs="Times New Roman" w:eastAsiaTheme="minorEastAsia"/>
                <w:color w:val="auto"/>
                <w:sz w:val="24"/>
                <w:szCs w:val="24"/>
                <w:u w:val="none"/>
                <w:lang w:val="en-US" w:eastAsia="zh-CN"/>
              </w:rPr>
              <w:t>本企业所提供的申报表及其他申报附件完整、真实、准确，愿对申报材料的完整性、真实性和准确性负责，并承担因资料虚假而产生的后果。</w:t>
            </w:r>
          </w:p>
          <w:p w14:paraId="339F5331">
            <w:pPr>
              <w:keepNext w:val="0"/>
              <w:keepLines w:val="0"/>
              <w:pageBreakBefore w:val="0"/>
              <w:kinsoku/>
              <w:wordWrap/>
              <w:overflowPunct/>
              <w:topLinePunct w:val="0"/>
              <w:autoSpaceDE/>
              <w:autoSpaceDN/>
              <w:bidi w:val="0"/>
              <w:adjustRightInd/>
              <w:snapToGrid/>
              <w:spacing w:line="320" w:lineRule="exact"/>
              <w:ind w:firstLine="472" w:firstLineChars="200"/>
              <w:jc w:val="left"/>
              <w:textAlignment w:val="auto"/>
              <w:rPr>
                <w:rFonts w:hint="default" w:ascii="Times New Roman" w:hAnsi="Times New Roman" w:cs="Times New Roman" w:eastAsiaTheme="minorEastAsia"/>
                <w:color w:val="auto"/>
                <w:sz w:val="24"/>
                <w:szCs w:val="24"/>
                <w:u w:val="none"/>
                <w:lang w:val="en-US" w:eastAsia="zh-CN"/>
              </w:rPr>
            </w:pPr>
            <w:r>
              <w:rPr>
                <w:rFonts w:hint="default" w:ascii="Times New Roman" w:hAnsi="Times New Roman" w:cs="Times New Roman" w:eastAsiaTheme="minorEastAsia"/>
                <w:color w:val="auto"/>
                <w:sz w:val="24"/>
                <w:szCs w:val="24"/>
                <w:u w:val="none"/>
                <w:lang w:val="en-US" w:eastAsia="zh-CN"/>
              </w:rPr>
              <w:t>获得补助资金的生产设备自购买之日（以设备购置发票日期为准）起两年内不转让、不转移，如确需转让、转移的，本企业将主动提前一个月以书面形式向石狮市工业信息化和科技局报告。</w:t>
            </w:r>
          </w:p>
          <w:p w14:paraId="2E3A7F29">
            <w:pPr>
              <w:keepNext w:val="0"/>
              <w:keepLines w:val="0"/>
              <w:pageBreakBefore w:val="0"/>
              <w:kinsoku/>
              <w:wordWrap/>
              <w:overflowPunct/>
              <w:topLinePunct w:val="0"/>
              <w:autoSpaceDE/>
              <w:autoSpaceDN/>
              <w:bidi w:val="0"/>
              <w:adjustRightInd/>
              <w:snapToGrid/>
              <w:spacing w:line="320" w:lineRule="exact"/>
              <w:ind w:firstLine="472" w:firstLineChars="200"/>
              <w:jc w:val="left"/>
              <w:textAlignment w:val="auto"/>
              <w:rPr>
                <w:rFonts w:hint="default" w:ascii="Times New Roman" w:hAnsi="Times New Roman" w:cs="Times New Roman" w:eastAsiaTheme="minorEastAsia"/>
                <w:color w:val="auto"/>
                <w:sz w:val="24"/>
                <w:szCs w:val="24"/>
                <w:u w:val="none"/>
                <w:lang w:val="en-US" w:eastAsia="zh-CN"/>
              </w:rPr>
            </w:pPr>
            <w:r>
              <w:rPr>
                <w:rFonts w:hint="default" w:ascii="Times New Roman" w:hAnsi="Times New Roman" w:cs="Times New Roman" w:eastAsiaTheme="minorEastAsia"/>
                <w:color w:val="auto"/>
                <w:sz w:val="24"/>
                <w:szCs w:val="24"/>
                <w:u w:val="none"/>
                <w:lang w:val="en-US" w:eastAsia="zh-CN"/>
              </w:rPr>
              <w:t>特此承诺。</w:t>
            </w:r>
          </w:p>
          <w:p w14:paraId="2B1C4921">
            <w:pPr>
              <w:keepNext w:val="0"/>
              <w:keepLines w:val="0"/>
              <w:pageBreakBefore w:val="0"/>
              <w:widowControl/>
              <w:kinsoku/>
              <w:wordWrap/>
              <w:overflowPunct/>
              <w:topLinePunct w:val="0"/>
              <w:autoSpaceDE/>
              <w:autoSpaceDN/>
              <w:bidi w:val="0"/>
              <w:adjustRightInd/>
              <w:snapToGrid/>
              <w:spacing w:line="320" w:lineRule="exact"/>
              <w:ind w:firstLine="472" w:firstLineChars="200"/>
              <w:textAlignment w:val="auto"/>
              <w:rPr>
                <w:rFonts w:hint="default" w:ascii="Times New Roman" w:hAnsi="Times New Roman" w:cs="Times New Roman" w:eastAsiaTheme="minorEastAsia"/>
                <w:color w:val="auto"/>
                <w:kern w:val="0"/>
                <w:sz w:val="24"/>
                <w:szCs w:val="24"/>
                <w:u w:val="none"/>
              </w:rPr>
            </w:pPr>
          </w:p>
          <w:p w14:paraId="4072890A">
            <w:pPr>
              <w:keepNext w:val="0"/>
              <w:keepLines w:val="0"/>
              <w:pageBreakBefore w:val="0"/>
              <w:widowControl/>
              <w:kinsoku/>
              <w:wordWrap/>
              <w:overflowPunct/>
              <w:topLinePunct w:val="0"/>
              <w:autoSpaceDE/>
              <w:autoSpaceDN/>
              <w:bidi w:val="0"/>
              <w:adjustRightInd/>
              <w:snapToGrid/>
              <w:spacing w:line="320" w:lineRule="exact"/>
              <w:ind w:firstLine="472" w:firstLineChars="200"/>
              <w:textAlignment w:val="auto"/>
              <w:rPr>
                <w:rFonts w:hint="default" w:ascii="Times New Roman" w:hAnsi="Times New Roman" w:cs="Times New Roman" w:eastAsiaTheme="minorEastAsia"/>
                <w:color w:val="auto"/>
                <w:kern w:val="0"/>
                <w:sz w:val="24"/>
                <w:szCs w:val="24"/>
                <w:u w:val="none"/>
              </w:rPr>
            </w:pPr>
            <w:r>
              <w:rPr>
                <w:rFonts w:hint="default" w:ascii="Times New Roman" w:hAnsi="Times New Roman" w:cs="Times New Roman" w:eastAsiaTheme="minorEastAsia"/>
                <w:color w:val="auto"/>
                <w:kern w:val="0"/>
                <w:sz w:val="24"/>
                <w:szCs w:val="24"/>
                <w:u w:val="none"/>
              </w:rPr>
              <w:t>法定代表人签章：                       申报企业公章：</w:t>
            </w:r>
          </w:p>
          <w:p w14:paraId="5B870000">
            <w:pPr>
              <w:keepNext w:val="0"/>
              <w:keepLines w:val="0"/>
              <w:pageBreakBefore w:val="0"/>
              <w:widowControl/>
              <w:kinsoku/>
              <w:wordWrap/>
              <w:overflowPunct/>
              <w:topLinePunct w:val="0"/>
              <w:autoSpaceDE/>
              <w:autoSpaceDN/>
              <w:bidi w:val="0"/>
              <w:adjustRightInd/>
              <w:snapToGrid/>
              <w:spacing w:line="320" w:lineRule="exact"/>
              <w:ind w:firstLine="472" w:firstLineChars="200"/>
              <w:textAlignment w:val="auto"/>
              <w:rPr>
                <w:rFonts w:hint="default" w:ascii="Times New Roman" w:hAnsi="Times New Roman" w:cs="Times New Roman" w:eastAsiaTheme="minorEastAsia"/>
                <w:color w:val="auto"/>
                <w:kern w:val="0"/>
                <w:sz w:val="24"/>
                <w:szCs w:val="24"/>
                <w:u w:val="none"/>
              </w:rPr>
            </w:pPr>
          </w:p>
          <w:p w14:paraId="2CE3C3DF">
            <w:pPr>
              <w:keepNext w:val="0"/>
              <w:keepLines w:val="0"/>
              <w:pageBreakBefore w:val="0"/>
              <w:widowControl/>
              <w:kinsoku/>
              <w:wordWrap/>
              <w:overflowPunct/>
              <w:topLinePunct w:val="0"/>
              <w:autoSpaceDE/>
              <w:autoSpaceDN/>
              <w:bidi w:val="0"/>
              <w:adjustRightInd/>
              <w:snapToGrid/>
              <w:spacing w:line="320" w:lineRule="exact"/>
              <w:ind w:firstLine="450"/>
              <w:jc w:val="right"/>
              <w:textAlignment w:val="auto"/>
              <w:rPr>
                <w:rFonts w:hint="default" w:ascii="Times New Roman" w:hAnsi="Times New Roman" w:cs="Times New Roman" w:eastAsiaTheme="minorEastAsia"/>
                <w:color w:val="auto"/>
                <w:kern w:val="0"/>
                <w:sz w:val="24"/>
                <w:szCs w:val="24"/>
                <w:u w:val="none"/>
              </w:rPr>
            </w:pPr>
            <w:r>
              <w:rPr>
                <w:rFonts w:hint="default" w:ascii="Times New Roman" w:hAnsi="Times New Roman" w:cs="Times New Roman" w:eastAsiaTheme="minorEastAsia"/>
                <w:color w:val="auto"/>
                <w:kern w:val="0"/>
                <w:sz w:val="24"/>
                <w:szCs w:val="24"/>
                <w:u w:val="none"/>
              </w:rPr>
              <w:t xml:space="preserve">          年     月    日             </w:t>
            </w:r>
          </w:p>
        </w:tc>
      </w:tr>
    </w:tbl>
    <w:p w14:paraId="2A2E889C">
      <w:pPr>
        <w:widowControl/>
        <w:jc w:val="left"/>
        <w:rPr>
          <w:rFonts w:hint="default" w:ascii="Times New Roman" w:hAnsi="Times New Roman" w:eastAsia="仿宋" w:cs="Times New Roman"/>
          <w:color w:val="auto"/>
          <w:kern w:val="0"/>
          <w:szCs w:val="32"/>
          <w:u w:val="none"/>
        </w:rPr>
        <w:sectPr>
          <w:footerReference r:id="rId3" w:type="default"/>
          <w:footerReference r:id="rId4" w:type="even"/>
          <w:pgSz w:w="11906" w:h="16838"/>
          <w:pgMar w:top="2098" w:right="1474" w:bottom="1985" w:left="1588" w:header="851" w:footer="1418" w:gutter="0"/>
          <w:pgBorders>
            <w:top w:val="none" w:sz="0" w:space="0"/>
            <w:left w:val="none" w:sz="0" w:space="0"/>
            <w:bottom w:val="none" w:sz="0" w:space="0"/>
            <w:right w:val="none" w:sz="0" w:space="0"/>
          </w:pgBorders>
          <w:cols w:space="720" w:num="1"/>
          <w:docGrid w:type="linesAndChars" w:linePitch="579" w:charSpace="-849"/>
        </w:sectPr>
      </w:pPr>
    </w:p>
    <w:p w14:paraId="703B54BD">
      <w:pPr>
        <w:pageBreakBefore w:val="0"/>
        <w:kinsoku/>
        <w:wordWrap/>
        <w:overflowPunct/>
        <w:topLinePunct w:val="0"/>
        <w:autoSpaceDE/>
        <w:autoSpaceDN/>
        <w:bidi w:val="0"/>
        <w:spacing w:line="240" w:lineRule="auto"/>
        <w:rPr>
          <w:rFonts w:hint="default" w:ascii="Times New Roman" w:hAnsi="Times New Roman" w:eastAsia="黑体" w:cs="Times New Roman"/>
          <w:color w:val="auto"/>
          <w:sz w:val="32"/>
          <w:szCs w:val="32"/>
          <w:u w:val="none"/>
          <w:lang w:val="en-US" w:eastAsia="zh-CN"/>
        </w:rPr>
      </w:pPr>
      <w:r>
        <w:rPr>
          <w:rFonts w:hint="default" w:ascii="Times New Roman" w:hAnsi="Times New Roman" w:eastAsia="黑体" w:cs="Times New Roman"/>
          <w:color w:val="auto"/>
          <w:sz w:val="32"/>
          <w:szCs w:val="32"/>
          <w:u w:val="none"/>
          <w:lang w:eastAsia="zh-CN"/>
        </w:rPr>
        <w:t>附件</w:t>
      </w:r>
      <w:r>
        <w:rPr>
          <w:rFonts w:hint="default" w:ascii="Times New Roman" w:hAnsi="Times New Roman" w:eastAsia="黑体" w:cs="Times New Roman"/>
          <w:color w:val="auto"/>
          <w:sz w:val="32"/>
          <w:szCs w:val="32"/>
          <w:u w:val="none"/>
          <w:lang w:val="en-US" w:eastAsia="zh-CN"/>
        </w:rPr>
        <w:t>2</w:t>
      </w:r>
    </w:p>
    <w:p w14:paraId="2799BADF">
      <w:pPr>
        <w:bidi w:val="0"/>
        <w:jc w:val="center"/>
        <w:rPr>
          <w:rFonts w:hint="default" w:ascii="Times New Roman" w:hAnsi="Times New Roman" w:eastAsia="黑体" w:cs="Times New Roman"/>
          <w:color w:val="auto"/>
          <w:sz w:val="40"/>
          <w:szCs w:val="48"/>
          <w:u w:val="none"/>
          <w:lang w:val="en-US" w:eastAsia="zh-CN"/>
        </w:rPr>
      </w:pPr>
      <w:r>
        <w:rPr>
          <w:rFonts w:hint="default" w:ascii="Times New Roman" w:hAnsi="Times New Roman" w:eastAsia="黑体" w:cs="Times New Roman"/>
          <w:color w:val="auto"/>
          <w:sz w:val="40"/>
          <w:szCs w:val="48"/>
          <w:u w:val="none"/>
          <w:lang w:val="en-US" w:eastAsia="zh-CN"/>
        </w:rPr>
        <w:t>2023年度制造业规上企业设备购置清单表</w:t>
      </w:r>
    </w:p>
    <w:p w14:paraId="7A62FDFB">
      <w:pPr>
        <w:widowControl/>
        <w:jc w:val="both"/>
        <w:rPr>
          <w:rFonts w:hint="default" w:ascii="Times New Roman" w:hAnsi="Times New Roman" w:cs="Times New Roman" w:eastAsiaTheme="minorEastAsia"/>
          <w:b/>
          <w:color w:val="auto"/>
          <w:kern w:val="0"/>
          <w:sz w:val="24"/>
          <w:szCs w:val="24"/>
          <w:u w:val="none"/>
        </w:rPr>
      </w:pPr>
      <w:r>
        <w:rPr>
          <w:rFonts w:hint="default" w:ascii="Times New Roman" w:hAnsi="Times New Roman" w:cs="Times New Roman" w:eastAsiaTheme="minorEastAsia"/>
          <w:b/>
          <w:color w:val="auto"/>
          <w:kern w:val="0"/>
          <w:sz w:val="24"/>
          <w:szCs w:val="24"/>
          <w:u w:val="none"/>
        </w:rPr>
        <w:t xml:space="preserve">申报企业：（加盖公章）       </w:t>
      </w:r>
      <w:r>
        <w:rPr>
          <w:rFonts w:hint="default" w:ascii="Times New Roman" w:hAnsi="Times New Roman" w:cs="Times New Roman" w:eastAsiaTheme="minorEastAsia"/>
          <w:b/>
          <w:color w:val="auto"/>
          <w:kern w:val="0"/>
          <w:sz w:val="24"/>
          <w:szCs w:val="24"/>
          <w:u w:val="none"/>
          <w:lang w:val="en-US" w:eastAsia="zh-CN"/>
        </w:rPr>
        <w:t xml:space="preserve">                 </w:t>
      </w:r>
      <w:r>
        <w:rPr>
          <w:rFonts w:hint="default" w:ascii="Times New Roman" w:hAnsi="Times New Roman" w:cs="Times New Roman" w:eastAsiaTheme="minorEastAsia"/>
          <w:b/>
          <w:color w:val="auto"/>
          <w:kern w:val="0"/>
          <w:sz w:val="24"/>
          <w:szCs w:val="24"/>
          <w:u w:val="none"/>
        </w:rPr>
        <w:t xml:space="preserve">                                                单位：万元</w:t>
      </w:r>
    </w:p>
    <w:tbl>
      <w:tblPr>
        <w:tblStyle w:val="12"/>
        <w:tblW w:w="13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1864"/>
        <w:gridCol w:w="1634"/>
        <w:gridCol w:w="1802"/>
        <w:gridCol w:w="2467"/>
        <w:gridCol w:w="1374"/>
        <w:gridCol w:w="1374"/>
        <w:gridCol w:w="1374"/>
        <w:gridCol w:w="1376"/>
      </w:tblGrid>
      <w:tr w14:paraId="7729D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33" w:type="dxa"/>
            <w:noWrap w:val="0"/>
            <w:vAlign w:val="center"/>
          </w:tcPr>
          <w:p w14:paraId="246F570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b/>
                <w:bCs/>
                <w:color w:val="auto"/>
                <w:kern w:val="0"/>
                <w:sz w:val="24"/>
                <w:szCs w:val="24"/>
                <w:u w:val="none"/>
              </w:rPr>
            </w:pPr>
            <w:r>
              <w:rPr>
                <w:rFonts w:hint="default" w:ascii="Times New Roman" w:hAnsi="Times New Roman" w:cs="Times New Roman" w:eastAsiaTheme="minorEastAsia"/>
                <w:b/>
                <w:bCs/>
                <w:color w:val="auto"/>
                <w:kern w:val="0"/>
                <w:sz w:val="24"/>
                <w:szCs w:val="24"/>
                <w:u w:val="none"/>
              </w:rPr>
              <w:t>序号</w:t>
            </w:r>
          </w:p>
        </w:tc>
        <w:tc>
          <w:tcPr>
            <w:tcW w:w="1864" w:type="dxa"/>
            <w:noWrap w:val="0"/>
            <w:vAlign w:val="center"/>
          </w:tcPr>
          <w:p w14:paraId="1663637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b/>
                <w:bCs/>
                <w:color w:val="auto"/>
                <w:kern w:val="0"/>
                <w:sz w:val="24"/>
                <w:szCs w:val="24"/>
                <w:u w:val="none"/>
              </w:rPr>
            </w:pPr>
            <w:r>
              <w:rPr>
                <w:rFonts w:hint="default" w:ascii="Times New Roman" w:hAnsi="Times New Roman" w:cs="Times New Roman" w:eastAsiaTheme="minorEastAsia"/>
                <w:b/>
                <w:bCs/>
                <w:color w:val="auto"/>
                <w:kern w:val="0"/>
                <w:sz w:val="24"/>
                <w:szCs w:val="24"/>
                <w:u w:val="none"/>
              </w:rPr>
              <w:t>开票时间</w:t>
            </w:r>
          </w:p>
        </w:tc>
        <w:tc>
          <w:tcPr>
            <w:tcW w:w="1634" w:type="dxa"/>
            <w:noWrap w:val="0"/>
            <w:vAlign w:val="center"/>
          </w:tcPr>
          <w:p w14:paraId="53F586F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b/>
                <w:bCs/>
                <w:color w:val="auto"/>
                <w:kern w:val="0"/>
                <w:sz w:val="24"/>
                <w:szCs w:val="24"/>
                <w:u w:val="none"/>
              </w:rPr>
            </w:pPr>
            <w:r>
              <w:rPr>
                <w:rFonts w:hint="default" w:ascii="Times New Roman" w:hAnsi="Times New Roman" w:cs="Times New Roman" w:eastAsiaTheme="minorEastAsia"/>
                <w:b/>
                <w:bCs/>
                <w:color w:val="auto"/>
                <w:kern w:val="0"/>
                <w:sz w:val="24"/>
                <w:szCs w:val="24"/>
                <w:u w:val="none"/>
              </w:rPr>
              <w:t>发票号码</w:t>
            </w:r>
          </w:p>
        </w:tc>
        <w:tc>
          <w:tcPr>
            <w:tcW w:w="1802" w:type="dxa"/>
            <w:noWrap w:val="0"/>
            <w:vAlign w:val="center"/>
          </w:tcPr>
          <w:p w14:paraId="0AEBA12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b/>
                <w:bCs/>
                <w:color w:val="auto"/>
                <w:kern w:val="0"/>
                <w:sz w:val="24"/>
                <w:szCs w:val="24"/>
                <w:u w:val="none"/>
              </w:rPr>
            </w:pPr>
            <w:r>
              <w:rPr>
                <w:rFonts w:hint="default" w:ascii="Times New Roman" w:hAnsi="Times New Roman" w:cs="Times New Roman" w:eastAsiaTheme="minorEastAsia"/>
                <w:b/>
                <w:bCs/>
                <w:color w:val="auto"/>
                <w:kern w:val="0"/>
                <w:sz w:val="24"/>
                <w:szCs w:val="24"/>
                <w:u w:val="none"/>
              </w:rPr>
              <w:t>设备提供商</w:t>
            </w:r>
          </w:p>
        </w:tc>
        <w:tc>
          <w:tcPr>
            <w:tcW w:w="2467" w:type="dxa"/>
            <w:noWrap w:val="0"/>
            <w:vAlign w:val="center"/>
          </w:tcPr>
          <w:p w14:paraId="652B64F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b/>
                <w:bCs/>
                <w:color w:val="auto"/>
                <w:kern w:val="0"/>
                <w:sz w:val="24"/>
                <w:szCs w:val="24"/>
                <w:u w:val="none"/>
              </w:rPr>
            </w:pPr>
            <w:r>
              <w:rPr>
                <w:rFonts w:hint="default" w:ascii="Times New Roman" w:hAnsi="Times New Roman" w:cs="Times New Roman" w:eastAsiaTheme="minorEastAsia"/>
                <w:b/>
                <w:bCs/>
                <w:color w:val="auto"/>
                <w:kern w:val="0"/>
                <w:sz w:val="24"/>
                <w:szCs w:val="24"/>
                <w:u w:val="none"/>
              </w:rPr>
              <w:t>设备名称及型号</w:t>
            </w:r>
          </w:p>
        </w:tc>
        <w:tc>
          <w:tcPr>
            <w:tcW w:w="1374" w:type="dxa"/>
            <w:noWrap w:val="0"/>
            <w:vAlign w:val="center"/>
          </w:tcPr>
          <w:p w14:paraId="6DB0D68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b/>
                <w:bCs/>
                <w:color w:val="auto"/>
                <w:kern w:val="0"/>
                <w:sz w:val="24"/>
                <w:szCs w:val="24"/>
                <w:u w:val="none"/>
              </w:rPr>
            </w:pPr>
            <w:r>
              <w:rPr>
                <w:rFonts w:hint="default" w:ascii="Times New Roman" w:hAnsi="Times New Roman" w:cs="Times New Roman" w:eastAsiaTheme="minorEastAsia"/>
                <w:b/>
                <w:bCs/>
                <w:color w:val="auto"/>
                <w:kern w:val="0"/>
                <w:sz w:val="24"/>
                <w:szCs w:val="24"/>
                <w:u w:val="none"/>
              </w:rPr>
              <w:t>单价</w:t>
            </w:r>
            <w:r>
              <w:rPr>
                <w:rFonts w:hint="default" w:ascii="Times New Roman" w:hAnsi="Times New Roman" w:cs="Times New Roman" w:eastAsiaTheme="minorEastAsia"/>
                <w:b/>
                <w:bCs/>
                <w:color w:val="auto"/>
                <w:kern w:val="0"/>
                <w:sz w:val="24"/>
                <w:szCs w:val="24"/>
                <w:u w:val="none"/>
              </w:rPr>
              <w:br w:type="textWrapping"/>
            </w:r>
            <w:r>
              <w:rPr>
                <w:rFonts w:hint="default" w:ascii="Times New Roman" w:hAnsi="Times New Roman" w:cs="Times New Roman" w:eastAsiaTheme="minorEastAsia"/>
                <w:b/>
                <w:bCs/>
                <w:color w:val="auto"/>
                <w:kern w:val="0"/>
                <w:sz w:val="24"/>
                <w:szCs w:val="24"/>
                <w:u w:val="none"/>
                <w:lang w:eastAsia="zh-CN"/>
              </w:rPr>
              <w:t>（</w:t>
            </w:r>
            <w:r>
              <w:rPr>
                <w:rFonts w:hint="default" w:ascii="Times New Roman" w:hAnsi="Times New Roman" w:cs="Times New Roman" w:eastAsiaTheme="minorEastAsia"/>
                <w:b/>
                <w:bCs/>
                <w:color w:val="auto"/>
                <w:kern w:val="0"/>
                <w:sz w:val="24"/>
                <w:szCs w:val="24"/>
                <w:u w:val="none"/>
              </w:rPr>
              <w:t>不含税</w:t>
            </w:r>
            <w:r>
              <w:rPr>
                <w:rFonts w:hint="default" w:ascii="Times New Roman" w:hAnsi="Times New Roman" w:cs="Times New Roman" w:eastAsiaTheme="minorEastAsia"/>
                <w:b/>
                <w:bCs/>
                <w:color w:val="auto"/>
                <w:kern w:val="0"/>
                <w:sz w:val="24"/>
                <w:szCs w:val="24"/>
                <w:u w:val="none"/>
                <w:lang w:eastAsia="zh-CN"/>
              </w:rPr>
              <w:t>）</w:t>
            </w:r>
          </w:p>
        </w:tc>
        <w:tc>
          <w:tcPr>
            <w:tcW w:w="1374" w:type="dxa"/>
            <w:noWrap w:val="0"/>
            <w:vAlign w:val="center"/>
          </w:tcPr>
          <w:p w14:paraId="6734119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b/>
                <w:bCs/>
                <w:color w:val="auto"/>
                <w:kern w:val="0"/>
                <w:sz w:val="24"/>
                <w:szCs w:val="24"/>
                <w:u w:val="none"/>
                <w:lang w:eastAsia="zh-CN"/>
              </w:rPr>
            </w:pPr>
            <w:r>
              <w:rPr>
                <w:rFonts w:hint="default" w:ascii="Times New Roman" w:hAnsi="Times New Roman" w:cs="Times New Roman" w:eastAsiaTheme="minorEastAsia"/>
                <w:b/>
                <w:bCs/>
                <w:color w:val="auto"/>
                <w:kern w:val="0"/>
                <w:sz w:val="24"/>
                <w:szCs w:val="24"/>
                <w:u w:val="none"/>
                <w:lang w:eastAsia="zh-CN"/>
              </w:rPr>
              <w:t>数量</w:t>
            </w:r>
          </w:p>
        </w:tc>
        <w:tc>
          <w:tcPr>
            <w:tcW w:w="1374" w:type="dxa"/>
            <w:noWrap w:val="0"/>
            <w:vAlign w:val="center"/>
          </w:tcPr>
          <w:p w14:paraId="3FBC3DF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b/>
                <w:bCs/>
                <w:color w:val="auto"/>
                <w:kern w:val="0"/>
                <w:sz w:val="24"/>
                <w:szCs w:val="24"/>
                <w:u w:val="none"/>
              </w:rPr>
            </w:pPr>
            <w:r>
              <w:rPr>
                <w:rFonts w:hint="default" w:ascii="Times New Roman" w:hAnsi="Times New Roman" w:cs="Times New Roman" w:eastAsiaTheme="minorEastAsia"/>
                <w:b/>
                <w:bCs/>
                <w:color w:val="auto"/>
                <w:kern w:val="0"/>
                <w:sz w:val="24"/>
                <w:szCs w:val="24"/>
                <w:u w:val="none"/>
              </w:rPr>
              <w:t>总价</w:t>
            </w:r>
            <w:r>
              <w:rPr>
                <w:rFonts w:hint="default" w:ascii="Times New Roman" w:hAnsi="Times New Roman" w:cs="Times New Roman" w:eastAsiaTheme="minorEastAsia"/>
                <w:b/>
                <w:bCs/>
                <w:color w:val="auto"/>
                <w:kern w:val="0"/>
                <w:sz w:val="24"/>
                <w:szCs w:val="24"/>
                <w:u w:val="none"/>
              </w:rPr>
              <w:br w:type="textWrapping"/>
            </w:r>
            <w:r>
              <w:rPr>
                <w:rFonts w:hint="default" w:ascii="Times New Roman" w:hAnsi="Times New Roman" w:cs="Times New Roman" w:eastAsiaTheme="minorEastAsia"/>
                <w:b/>
                <w:bCs/>
                <w:color w:val="auto"/>
                <w:kern w:val="0"/>
                <w:sz w:val="24"/>
                <w:szCs w:val="24"/>
                <w:u w:val="none"/>
                <w:lang w:eastAsia="zh-CN"/>
              </w:rPr>
              <w:t>（</w:t>
            </w:r>
            <w:r>
              <w:rPr>
                <w:rFonts w:hint="default" w:ascii="Times New Roman" w:hAnsi="Times New Roman" w:cs="Times New Roman" w:eastAsiaTheme="minorEastAsia"/>
                <w:b/>
                <w:bCs/>
                <w:color w:val="auto"/>
                <w:kern w:val="0"/>
                <w:sz w:val="24"/>
                <w:szCs w:val="24"/>
                <w:u w:val="none"/>
              </w:rPr>
              <w:t>不含税</w:t>
            </w:r>
            <w:r>
              <w:rPr>
                <w:rFonts w:hint="default" w:ascii="Times New Roman" w:hAnsi="Times New Roman" w:cs="Times New Roman" w:eastAsiaTheme="minorEastAsia"/>
                <w:b/>
                <w:bCs/>
                <w:color w:val="auto"/>
                <w:kern w:val="0"/>
                <w:sz w:val="24"/>
                <w:szCs w:val="24"/>
                <w:u w:val="none"/>
                <w:lang w:eastAsia="zh-CN"/>
              </w:rPr>
              <w:t>）</w:t>
            </w:r>
          </w:p>
        </w:tc>
        <w:tc>
          <w:tcPr>
            <w:tcW w:w="1376" w:type="dxa"/>
            <w:noWrap w:val="0"/>
            <w:vAlign w:val="center"/>
          </w:tcPr>
          <w:p w14:paraId="377E2D9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b/>
                <w:bCs/>
                <w:color w:val="auto"/>
                <w:kern w:val="0"/>
                <w:sz w:val="24"/>
                <w:szCs w:val="24"/>
                <w:u w:val="none"/>
              </w:rPr>
            </w:pPr>
            <w:r>
              <w:rPr>
                <w:rFonts w:hint="default" w:ascii="Times New Roman" w:hAnsi="Times New Roman" w:cs="Times New Roman" w:eastAsiaTheme="minorEastAsia"/>
                <w:b/>
                <w:bCs/>
                <w:color w:val="auto"/>
                <w:kern w:val="0"/>
                <w:sz w:val="24"/>
                <w:szCs w:val="24"/>
                <w:u w:val="none"/>
              </w:rPr>
              <w:t>总价</w:t>
            </w:r>
          </w:p>
          <w:p w14:paraId="5983BEB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b/>
                <w:bCs/>
                <w:color w:val="auto"/>
                <w:kern w:val="0"/>
                <w:sz w:val="24"/>
                <w:szCs w:val="24"/>
                <w:u w:val="none"/>
              </w:rPr>
            </w:pPr>
            <w:r>
              <w:rPr>
                <w:rFonts w:hint="default" w:ascii="Times New Roman" w:hAnsi="Times New Roman" w:cs="Times New Roman" w:eastAsiaTheme="minorEastAsia"/>
                <w:b/>
                <w:bCs/>
                <w:color w:val="auto"/>
                <w:kern w:val="0"/>
                <w:sz w:val="24"/>
                <w:szCs w:val="24"/>
                <w:u w:val="none"/>
                <w:lang w:eastAsia="zh-CN"/>
              </w:rPr>
              <w:t>（</w:t>
            </w:r>
            <w:r>
              <w:rPr>
                <w:rFonts w:hint="default" w:ascii="Times New Roman" w:hAnsi="Times New Roman" w:cs="Times New Roman" w:eastAsiaTheme="minorEastAsia"/>
                <w:b/>
                <w:bCs/>
                <w:color w:val="auto"/>
                <w:kern w:val="0"/>
                <w:sz w:val="24"/>
                <w:szCs w:val="24"/>
                <w:u w:val="none"/>
              </w:rPr>
              <w:t>含税</w:t>
            </w:r>
            <w:r>
              <w:rPr>
                <w:rFonts w:hint="default" w:ascii="Times New Roman" w:hAnsi="Times New Roman" w:cs="Times New Roman" w:eastAsiaTheme="minorEastAsia"/>
                <w:b/>
                <w:bCs/>
                <w:color w:val="auto"/>
                <w:kern w:val="0"/>
                <w:sz w:val="24"/>
                <w:szCs w:val="24"/>
                <w:u w:val="none"/>
                <w:lang w:eastAsia="zh-CN"/>
              </w:rPr>
              <w:t>）</w:t>
            </w:r>
          </w:p>
        </w:tc>
      </w:tr>
      <w:tr w14:paraId="5BFC1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33" w:type="dxa"/>
            <w:noWrap w:val="0"/>
            <w:vAlign w:val="center"/>
          </w:tcPr>
          <w:p w14:paraId="34BB262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kern w:val="0"/>
                <w:sz w:val="24"/>
                <w:szCs w:val="24"/>
                <w:u w:val="none"/>
              </w:rPr>
            </w:pPr>
          </w:p>
        </w:tc>
        <w:tc>
          <w:tcPr>
            <w:tcW w:w="1864" w:type="dxa"/>
            <w:noWrap w:val="0"/>
            <w:vAlign w:val="center"/>
          </w:tcPr>
          <w:p w14:paraId="093A0EE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kern w:val="0"/>
                <w:sz w:val="24"/>
                <w:szCs w:val="24"/>
                <w:u w:val="none"/>
                <w:lang w:eastAsia="zh-CN"/>
              </w:rPr>
            </w:pPr>
          </w:p>
        </w:tc>
        <w:tc>
          <w:tcPr>
            <w:tcW w:w="1634" w:type="dxa"/>
            <w:noWrap w:val="0"/>
            <w:vAlign w:val="center"/>
          </w:tcPr>
          <w:p w14:paraId="232E39E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kern w:val="0"/>
                <w:sz w:val="24"/>
                <w:szCs w:val="24"/>
                <w:u w:val="none"/>
              </w:rPr>
            </w:pPr>
          </w:p>
        </w:tc>
        <w:tc>
          <w:tcPr>
            <w:tcW w:w="1802" w:type="dxa"/>
            <w:noWrap w:val="0"/>
            <w:vAlign w:val="center"/>
          </w:tcPr>
          <w:p w14:paraId="440907D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kern w:val="0"/>
                <w:sz w:val="24"/>
                <w:szCs w:val="24"/>
                <w:u w:val="none"/>
              </w:rPr>
            </w:pPr>
          </w:p>
        </w:tc>
        <w:tc>
          <w:tcPr>
            <w:tcW w:w="2467" w:type="dxa"/>
            <w:noWrap w:val="0"/>
            <w:vAlign w:val="center"/>
          </w:tcPr>
          <w:p w14:paraId="697D7FF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kern w:val="0"/>
                <w:sz w:val="24"/>
                <w:szCs w:val="24"/>
                <w:u w:val="none"/>
              </w:rPr>
            </w:pPr>
          </w:p>
        </w:tc>
        <w:tc>
          <w:tcPr>
            <w:tcW w:w="1374" w:type="dxa"/>
            <w:noWrap w:val="0"/>
            <w:vAlign w:val="center"/>
          </w:tcPr>
          <w:p w14:paraId="77FACF8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kern w:val="0"/>
                <w:sz w:val="24"/>
                <w:szCs w:val="24"/>
                <w:u w:val="none"/>
              </w:rPr>
            </w:pPr>
          </w:p>
        </w:tc>
        <w:tc>
          <w:tcPr>
            <w:tcW w:w="1374" w:type="dxa"/>
            <w:noWrap w:val="0"/>
            <w:vAlign w:val="center"/>
          </w:tcPr>
          <w:p w14:paraId="7C4189D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kern w:val="0"/>
                <w:sz w:val="24"/>
                <w:szCs w:val="24"/>
                <w:u w:val="none"/>
              </w:rPr>
            </w:pPr>
          </w:p>
        </w:tc>
        <w:tc>
          <w:tcPr>
            <w:tcW w:w="1374" w:type="dxa"/>
            <w:noWrap w:val="0"/>
            <w:vAlign w:val="center"/>
          </w:tcPr>
          <w:p w14:paraId="03B0A4C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kern w:val="0"/>
                <w:sz w:val="24"/>
                <w:szCs w:val="24"/>
                <w:u w:val="none"/>
              </w:rPr>
            </w:pPr>
          </w:p>
        </w:tc>
        <w:tc>
          <w:tcPr>
            <w:tcW w:w="1376" w:type="dxa"/>
            <w:noWrap w:val="0"/>
            <w:vAlign w:val="center"/>
          </w:tcPr>
          <w:p w14:paraId="71141A3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kern w:val="0"/>
                <w:sz w:val="24"/>
                <w:szCs w:val="24"/>
                <w:u w:val="none"/>
              </w:rPr>
            </w:pPr>
          </w:p>
        </w:tc>
      </w:tr>
      <w:tr w14:paraId="5B4D0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33" w:type="dxa"/>
            <w:noWrap w:val="0"/>
            <w:vAlign w:val="center"/>
          </w:tcPr>
          <w:p w14:paraId="7BCB938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kern w:val="0"/>
                <w:sz w:val="24"/>
                <w:szCs w:val="24"/>
                <w:u w:val="none"/>
              </w:rPr>
            </w:pPr>
          </w:p>
        </w:tc>
        <w:tc>
          <w:tcPr>
            <w:tcW w:w="1864" w:type="dxa"/>
            <w:noWrap w:val="0"/>
            <w:vAlign w:val="center"/>
          </w:tcPr>
          <w:p w14:paraId="132A929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kern w:val="0"/>
                <w:sz w:val="24"/>
                <w:szCs w:val="24"/>
                <w:u w:val="none"/>
                <w:lang w:eastAsia="zh-CN"/>
              </w:rPr>
            </w:pPr>
          </w:p>
        </w:tc>
        <w:tc>
          <w:tcPr>
            <w:tcW w:w="1634" w:type="dxa"/>
            <w:noWrap w:val="0"/>
            <w:vAlign w:val="center"/>
          </w:tcPr>
          <w:p w14:paraId="6B49F42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kern w:val="0"/>
                <w:sz w:val="24"/>
                <w:szCs w:val="24"/>
                <w:u w:val="none"/>
              </w:rPr>
            </w:pPr>
          </w:p>
        </w:tc>
        <w:tc>
          <w:tcPr>
            <w:tcW w:w="1802" w:type="dxa"/>
            <w:noWrap w:val="0"/>
            <w:vAlign w:val="center"/>
          </w:tcPr>
          <w:p w14:paraId="0A86611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kern w:val="0"/>
                <w:sz w:val="24"/>
                <w:szCs w:val="24"/>
                <w:u w:val="none"/>
              </w:rPr>
            </w:pPr>
          </w:p>
        </w:tc>
        <w:tc>
          <w:tcPr>
            <w:tcW w:w="2467" w:type="dxa"/>
            <w:noWrap w:val="0"/>
            <w:vAlign w:val="center"/>
          </w:tcPr>
          <w:p w14:paraId="04B8577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kern w:val="0"/>
                <w:sz w:val="24"/>
                <w:szCs w:val="24"/>
                <w:u w:val="none"/>
              </w:rPr>
            </w:pPr>
          </w:p>
        </w:tc>
        <w:tc>
          <w:tcPr>
            <w:tcW w:w="1374" w:type="dxa"/>
            <w:noWrap w:val="0"/>
            <w:vAlign w:val="center"/>
          </w:tcPr>
          <w:p w14:paraId="6594C4D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kern w:val="0"/>
                <w:sz w:val="24"/>
                <w:szCs w:val="24"/>
                <w:u w:val="none"/>
              </w:rPr>
            </w:pPr>
          </w:p>
        </w:tc>
        <w:tc>
          <w:tcPr>
            <w:tcW w:w="1374" w:type="dxa"/>
            <w:noWrap w:val="0"/>
            <w:vAlign w:val="center"/>
          </w:tcPr>
          <w:p w14:paraId="1A4DF55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kern w:val="0"/>
                <w:sz w:val="24"/>
                <w:szCs w:val="24"/>
                <w:u w:val="none"/>
              </w:rPr>
            </w:pPr>
          </w:p>
        </w:tc>
        <w:tc>
          <w:tcPr>
            <w:tcW w:w="1374" w:type="dxa"/>
            <w:noWrap w:val="0"/>
            <w:vAlign w:val="center"/>
          </w:tcPr>
          <w:p w14:paraId="3A23AAE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kern w:val="0"/>
                <w:sz w:val="24"/>
                <w:szCs w:val="24"/>
                <w:u w:val="none"/>
              </w:rPr>
            </w:pPr>
          </w:p>
        </w:tc>
        <w:tc>
          <w:tcPr>
            <w:tcW w:w="1376" w:type="dxa"/>
            <w:noWrap w:val="0"/>
            <w:vAlign w:val="center"/>
          </w:tcPr>
          <w:p w14:paraId="6130D65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kern w:val="0"/>
                <w:sz w:val="24"/>
                <w:szCs w:val="24"/>
                <w:u w:val="none"/>
              </w:rPr>
            </w:pPr>
          </w:p>
        </w:tc>
      </w:tr>
      <w:tr w14:paraId="4E0F0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33" w:type="dxa"/>
            <w:noWrap w:val="0"/>
            <w:vAlign w:val="center"/>
          </w:tcPr>
          <w:p w14:paraId="5EF5757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kern w:val="0"/>
                <w:sz w:val="24"/>
                <w:szCs w:val="24"/>
                <w:u w:val="none"/>
              </w:rPr>
            </w:pPr>
          </w:p>
        </w:tc>
        <w:tc>
          <w:tcPr>
            <w:tcW w:w="1864" w:type="dxa"/>
            <w:noWrap w:val="0"/>
            <w:vAlign w:val="center"/>
          </w:tcPr>
          <w:p w14:paraId="7CB6F7C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kern w:val="0"/>
                <w:sz w:val="24"/>
                <w:szCs w:val="24"/>
                <w:u w:val="none"/>
                <w:lang w:eastAsia="zh-CN"/>
              </w:rPr>
            </w:pPr>
          </w:p>
        </w:tc>
        <w:tc>
          <w:tcPr>
            <w:tcW w:w="1634" w:type="dxa"/>
            <w:noWrap w:val="0"/>
            <w:vAlign w:val="center"/>
          </w:tcPr>
          <w:p w14:paraId="42550DB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kern w:val="0"/>
                <w:sz w:val="24"/>
                <w:szCs w:val="24"/>
                <w:u w:val="none"/>
              </w:rPr>
            </w:pPr>
          </w:p>
        </w:tc>
        <w:tc>
          <w:tcPr>
            <w:tcW w:w="1802" w:type="dxa"/>
            <w:noWrap w:val="0"/>
            <w:vAlign w:val="center"/>
          </w:tcPr>
          <w:p w14:paraId="5BAAD47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kern w:val="0"/>
                <w:sz w:val="24"/>
                <w:szCs w:val="24"/>
                <w:u w:val="none"/>
              </w:rPr>
            </w:pPr>
          </w:p>
        </w:tc>
        <w:tc>
          <w:tcPr>
            <w:tcW w:w="2467" w:type="dxa"/>
            <w:noWrap w:val="0"/>
            <w:vAlign w:val="center"/>
          </w:tcPr>
          <w:p w14:paraId="70B67FD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kern w:val="0"/>
                <w:sz w:val="24"/>
                <w:szCs w:val="24"/>
                <w:u w:val="none"/>
              </w:rPr>
            </w:pPr>
          </w:p>
        </w:tc>
        <w:tc>
          <w:tcPr>
            <w:tcW w:w="1374" w:type="dxa"/>
            <w:noWrap w:val="0"/>
            <w:vAlign w:val="center"/>
          </w:tcPr>
          <w:p w14:paraId="667FE0E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kern w:val="0"/>
                <w:sz w:val="24"/>
                <w:szCs w:val="24"/>
                <w:u w:val="none"/>
              </w:rPr>
            </w:pPr>
          </w:p>
        </w:tc>
        <w:tc>
          <w:tcPr>
            <w:tcW w:w="1374" w:type="dxa"/>
            <w:noWrap w:val="0"/>
            <w:vAlign w:val="center"/>
          </w:tcPr>
          <w:p w14:paraId="7D6F80F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kern w:val="0"/>
                <w:sz w:val="24"/>
                <w:szCs w:val="24"/>
                <w:u w:val="none"/>
              </w:rPr>
            </w:pPr>
          </w:p>
        </w:tc>
        <w:tc>
          <w:tcPr>
            <w:tcW w:w="1374" w:type="dxa"/>
            <w:noWrap w:val="0"/>
            <w:vAlign w:val="center"/>
          </w:tcPr>
          <w:p w14:paraId="225FC54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kern w:val="0"/>
                <w:sz w:val="24"/>
                <w:szCs w:val="24"/>
                <w:u w:val="none"/>
              </w:rPr>
            </w:pPr>
          </w:p>
        </w:tc>
        <w:tc>
          <w:tcPr>
            <w:tcW w:w="1376" w:type="dxa"/>
            <w:noWrap w:val="0"/>
            <w:vAlign w:val="center"/>
          </w:tcPr>
          <w:p w14:paraId="6D27BE3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kern w:val="0"/>
                <w:sz w:val="24"/>
                <w:szCs w:val="24"/>
                <w:u w:val="none"/>
              </w:rPr>
            </w:pPr>
          </w:p>
        </w:tc>
      </w:tr>
      <w:tr w14:paraId="208C8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33" w:type="dxa"/>
            <w:noWrap w:val="0"/>
            <w:vAlign w:val="center"/>
          </w:tcPr>
          <w:p w14:paraId="1C6AC3B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kern w:val="0"/>
                <w:sz w:val="24"/>
                <w:szCs w:val="24"/>
                <w:u w:val="none"/>
              </w:rPr>
            </w:pPr>
          </w:p>
        </w:tc>
        <w:tc>
          <w:tcPr>
            <w:tcW w:w="1864" w:type="dxa"/>
            <w:noWrap w:val="0"/>
            <w:vAlign w:val="center"/>
          </w:tcPr>
          <w:p w14:paraId="714B5FC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kern w:val="0"/>
                <w:sz w:val="24"/>
                <w:szCs w:val="24"/>
                <w:u w:val="none"/>
                <w:lang w:eastAsia="zh-CN"/>
              </w:rPr>
            </w:pPr>
          </w:p>
        </w:tc>
        <w:tc>
          <w:tcPr>
            <w:tcW w:w="1634" w:type="dxa"/>
            <w:noWrap w:val="0"/>
            <w:vAlign w:val="center"/>
          </w:tcPr>
          <w:p w14:paraId="360289B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kern w:val="0"/>
                <w:sz w:val="24"/>
                <w:szCs w:val="24"/>
                <w:u w:val="none"/>
              </w:rPr>
            </w:pPr>
          </w:p>
        </w:tc>
        <w:tc>
          <w:tcPr>
            <w:tcW w:w="1802" w:type="dxa"/>
            <w:noWrap w:val="0"/>
            <w:vAlign w:val="center"/>
          </w:tcPr>
          <w:p w14:paraId="46A7654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kern w:val="0"/>
                <w:sz w:val="24"/>
                <w:szCs w:val="24"/>
                <w:u w:val="none"/>
              </w:rPr>
            </w:pPr>
          </w:p>
        </w:tc>
        <w:tc>
          <w:tcPr>
            <w:tcW w:w="2467" w:type="dxa"/>
            <w:noWrap w:val="0"/>
            <w:vAlign w:val="center"/>
          </w:tcPr>
          <w:p w14:paraId="08D6B72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kern w:val="0"/>
                <w:sz w:val="24"/>
                <w:szCs w:val="24"/>
                <w:u w:val="none"/>
              </w:rPr>
            </w:pPr>
          </w:p>
        </w:tc>
        <w:tc>
          <w:tcPr>
            <w:tcW w:w="1374" w:type="dxa"/>
            <w:noWrap w:val="0"/>
            <w:vAlign w:val="center"/>
          </w:tcPr>
          <w:p w14:paraId="5E60131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kern w:val="0"/>
                <w:sz w:val="24"/>
                <w:szCs w:val="24"/>
                <w:u w:val="none"/>
              </w:rPr>
            </w:pPr>
          </w:p>
        </w:tc>
        <w:tc>
          <w:tcPr>
            <w:tcW w:w="1374" w:type="dxa"/>
            <w:noWrap w:val="0"/>
            <w:vAlign w:val="center"/>
          </w:tcPr>
          <w:p w14:paraId="03E9288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kern w:val="0"/>
                <w:sz w:val="24"/>
                <w:szCs w:val="24"/>
                <w:u w:val="none"/>
              </w:rPr>
            </w:pPr>
          </w:p>
        </w:tc>
        <w:tc>
          <w:tcPr>
            <w:tcW w:w="1374" w:type="dxa"/>
            <w:noWrap w:val="0"/>
            <w:vAlign w:val="center"/>
          </w:tcPr>
          <w:p w14:paraId="4421D92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kern w:val="0"/>
                <w:sz w:val="24"/>
                <w:szCs w:val="24"/>
                <w:u w:val="none"/>
              </w:rPr>
            </w:pPr>
          </w:p>
        </w:tc>
        <w:tc>
          <w:tcPr>
            <w:tcW w:w="1376" w:type="dxa"/>
            <w:noWrap w:val="0"/>
            <w:vAlign w:val="center"/>
          </w:tcPr>
          <w:p w14:paraId="6F197DA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kern w:val="0"/>
                <w:sz w:val="24"/>
                <w:szCs w:val="24"/>
                <w:u w:val="none"/>
              </w:rPr>
            </w:pPr>
          </w:p>
        </w:tc>
      </w:tr>
      <w:tr w14:paraId="6EB49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33" w:type="dxa"/>
            <w:noWrap w:val="0"/>
            <w:vAlign w:val="center"/>
          </w:tcPr>
          <w:p w14:paraId="429C624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kern w:val="0"/>
                <w:sz w:val="24"/>
                <w:szCs w:val="24"/>
                <w:u w:val="none"/>
              </w:rPr>
            </w:pPr>
          </w:p>
        </w:tc>
        <w:tc>
          <w:tcPr>
            <w:tcW w:w="1864" w:type="dxa"/>
            <w:noWrap w:val="0"/>
            <w:vAlign w:val="center"/>
          </w:tcPr>
          <w:p w14:paraId="3A22995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kern w:val="0"/>
                <w:sz w:val="24"/>
                <w:szCs w:val="24"/>
                <w:u w:val="none"/>
                <w:lang w:eastAsia="zh-CN"/>
              </w:rPr>
            </w:pPr>
          </w:p>
        </w:tc>
        <w:tc>
          <w:tcPr>
            <w:tcW w:w="1634" w:type="dxa"/>
            <w:noWrap w:val="0"/>
            <w:vAlign w:val="center"/>
          </w:tcPr>
          <w:p w14:paraId="68C5EE9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kern w:val="0"/>
                <w:sz w:val="24"/>
                <w:szCs w:val="24"/>
                <w:u w:val="none"/>
              </w:rPr>
            </w:pPr>
          </w:p>
        </w:tc>
        <w:tc>
          <w:tcPr>
            <w:tcW w:w="1802" w:type="dxa"/>
            <w:noWrap w:val="0"/>
            <w:vAlign w:val="center"/>
          </w:tcPr>
          <w:p w14:paraId="678C6DB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kern w:val="0"/>
                <w:sz w:val="24"/>
                <w:szCs w:val="24"/>
                <w:u w:val="none"/>
              </w:rPr>
            </w:pPr>
          </w:p>
        </w:tc>
        <w:tc>
          <w:tcPr>
            <w:tcW w:w="2467" w:type="dxa"/>
            <w:noWrap w:val="0"/>
            <w:vAlign w:val="center"/>
          </w:tcPr>
          <w:p w14:paraId="677D9B7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kern w:val="0"/>
                <w:sz w:val="24"/>
                <w:szCs w:val="24"/>
                <w:u w:val="none"/>
              </w:rPr>
            </w:pPr>
          </w:p>
        </w:tc>
        <w:tc>
          <w:tcPr>
            <w:tcW w:w="1374" w:type="dxa"/>
            <w:noWrap w:val="0"/>
            <w:vAlign w:val="center"/>
          </w:tcPr>
          <w:p w14:paraId="405B5A7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kern w:val="0"/>
                <w:sz w:val="24"/>
                <w:szCs w:val="24"/>
                <w:u w:val="none"/>
              </w:rPr>
            </w:pPr>
          </w:p>
        </w:tc>
        <w:tc>
          <w:tcPr>
            <w:tcW w:w="1374" w:type="dxa"/>
            <w:noWrap w:val="0"/>
            <w:vAlign w:val="center"/>
          </w:tcPr>
          <w:p w14:paraId="4A539FC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kern w:val="0"/>
                <w:sz w:val="24"/>
                <w:szCs w:val="24"/>
                <w:u w:val="none"/>
              </w:rPr>
            </w:pPr>
          </w:p>
        </w:tc>
        <w:tc>
          <w:tcPr>
            <w:tcW w:w="1374" w:type="dxa"/>
            <w:noWrap w:val="0"/>
            <w:vAlign w:val="center"/>
          </w:tcPr>
          <w:p w14:paraId="3F1BFF5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kern w:val="0"/>
                <w:sz w:val="24"/>
                <w:szCs w:val="24"/>
                <w:u w:val="none"/>
              </w:rPr>
            </w:pPr>
          </w:p>
        </w:tc>
        <w:tc>
          <w:tcPr>
            <w:tcW w:w="1376" w:type="dxa"/>
            <w:noWrap w:val="0"/>
            <w:vAlign w:val="center"/>
          </w:tcPr>
          <w:p w14:paraId="0F09ABB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kern w:val="0"/>
                <w:sz w:val="24"/>
                <w:szCs w:val="24"/>
                <w:u w:val="none"/>
              </w:rPr>
            </w:pPr>
          </w:p>
        </w:tc>
      </w:tr>
      <w:tr w14:paraId="18203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33" w:type="dxa"/>
            <w:noWrap w:val="0"/>
            <w:vAlign w:val="center"/>
          </w:tcPr>
          <w:p w14:paraId="184E69F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kern w:val="0"/>
                <w:sz w:val="24"/>
                <w:szCs w:val="24"/>
                <w:u w:val="none"/>
              </w:rPr>
            </w:pPr>
          </w:p>
        </w:tc>
        <w:tc>
          <w:tcPr>
            <w:tcW w:w="1864" w:type="dxa"/>
            <w:noWrap w:val="0"/>
            <w:vAlign w:val="center"/>
          </w:tcPr>
          <w:p w14:paraId="4F9F303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kern w:val="0"/>
                <w:sz w:val="24"/>
                <w:szCs w:val="24"/>
                <w:u w:val="none"/>
                <w:lang w:eastAsia="zh-CN"/>
              </w:rPr>
            </w:pPr>
          </w:p>
        </w:tc>
        <w:tc>
          <w:tcPr>
            <w:tcW w:w="1634" w:type="dxa"/>
            <w:noWrap w:val="0"/>
            <w:vAlign w:val="center"/>
          </w:tcPr>
          <w:p w14:paraId="7EB2A39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kern w:val="0"/>
                <w:sz w:val="24"/>
                <w:szCs w:val="24"/>
                <w:u w:val="none"/>
              </w:rPr>
            </w:pPr>
          </w:p>
        </w:tc>
        <w:tc>
          <w:tcPr>
            <w:tcW w:w="1802" w:type="dxa"/>
            <w:noWrap w:val="0"/>
            <w:vAlign w:val="center"/>
          </w:tcPr>
          <w:p w14:paraId="38857EF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kern w:val="0"/>
                <w:sz w:val="24"/>
                <w:szCs w:val="24"/>
                <w:u w:val="none"/>
              </w:rPr>
            </w:pPr>
          </w:p>
        </w:tc>
        <w:tc>
          <w:tcPr>
            <w:tcW w:w="2467" w:type="dxa"/>
            <w:noWrap w:val="0"/>
            <w:vAlign w:val="center"/>
          </w:tcPr>
          <w:p w14:paraId="0BA2B87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kern w:val="0"/>
                <w:sz w:val="24"/>
                <w:szCs w:val="24"/>
                <w:u w:val="none"/>
              </w:rPr>
            </w:pPr>
          </w:p>
        </w:tc>
        <w:tc>
          <w:tcPr>
            <w:tcW w:w="1374" w:type="dxa"/>
            <w:noWrap w:val="0"/>
            <w:vAlign w:val="center"/>
          </w:tcPr>
          <w:p w14:paraId="0809A8D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kern w:val="0"/>
                <w:sz w:val="24"/>
                <w:szCs w:val="24"/>
                <w:u w:val="none"/>
              </w:rPr>
            </w:pPr>
          </w:p>
        </w:tc>
        <w:tc>
          <w:tcPr>
            <w:tcW w:w="1374" w:type="dxa"/>
            <w:noWrap w:val="0"/>
            <w:vAlign w:val="center"/>
          </w:tcPr>
          <w:p w14:paraId="47F002D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kern w:val="0"/>
                <w:sz w:val="24"/>
                <w:szCs w:val="24"/>
                <w:u w:val="none"/>
              </w:rPr>
            </w:pPr>
          </w:p>
        </w:tc>
        <w:tc>
          <w:tcPr>
            <w:tcW w:w="1374" w:type="dxa"/>
            <w:noWrap w:val="0"/>
            <w:vAlign w:val="center"/>
          </w:tcPr>
          <w:p w14:paraId="7B16D78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kern w:val="0"/>
                <w:sz w:val="24"/>
                <w:szCs w:val="24"/>
                <w:u w:val="none"/>
              </w:rPr>
            </w:pPr>
          </w:p>
        </w:tc>
        <w:tc>
          <w:tcPr>
            <w:tcW w:w="1376" w:type="dxa"/>
            <w:noWrap w:val="0"/>
            <w:vAlign w:val="center"/>
          </w:tcPr>
          <w:p w14:paraId="7FF6FC5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kern w:val="0"/>
                <w:sz w:val="24"/>
                <w:szCs w:val="24"/>
                <w:u w:val="none"/>
              </w:rPr>
            </w:pPr>
          </w:p>
        </w:tc>
      </w:tr>
      <w:tr w14:paraId="399F6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33" w:type="dxa"/>
            <w:noWrap w:val="0"/>
            <w:vAlign w:val="center"/>
          </w:tcPr>
          <w:p w14:paraId="354ABC8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kern w:val="0"/>
                <w:sz w:val="24"/>
                <w:szCs w:val="24"/>
                <w:u w:val="none"/>
              </w:rPr>
            </w:pPr>
          </w:p>
        </w:tc>
        <w:tc>
          <w:tcPr>
            <w:tcW w:w="1864" w:type="dxa"/>
            <w:noWrap w:val="0"/>
            <w:vAlign w:val="center"/>
          </w:tcPr>
          <w:p w14:paraId="216224F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kern w:val="0"/>
                <w:sz w:val="24"/>
                <w:szCs w:val="24"/>
                <w:u w:val="none"/>
              </w:rPr>
            </w:pPr>
          </w:p>
        </w:tc>
        <w:tc>
          <w:tcPr>
            <w:tcW w:w="1634" w:type="dxa"/>
            <w:noWrap w:val="0"/>
            <w:vAlign w:val="center"/>
          </w:tcPr>
          <w:p w14:paraId="07625BD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kern w:val="0"/>
                <w:sz w:val="24"/>
                <w:szCs w:val="24"/>
                <w:u w:val="none"/>
              </w:rPr>
            </w:pPr>
          </w:p>
        </w:tc>
        <w:tc>
          <w:tcPr>
            <w:tcW w:w="1802" w:type="dxa"/>
            <w:noWrap w:val="0"/>
            <w:vAlign w:val="center"/>
          </w:tcPr>
          <w:p w14:paraId="26135BE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kern w:val="0"/>
                <w:sz w:val="24"/>
                <w:szCs w:val="24"/>
                <w:u w:val="none"/>
              </w:rPr>
            </w:pPr>
          </w:p>
        </w:tc>
        <w:tc>
          <w:tcPr>
            <w:tcW w:w="2467" w:type="dxa"/>
            <w:noWrap w:val="0"/>
            <w:vAlign w:val="center"/>
          </w:tcPr>
          <w:p w14:paraId="15C8596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kern w:val="0"/>
                <w:sz w:val="24"/>
                <w:szCs w:val="24"/>
                <w:u w:val="none"/>
              </w:rPr>
            </w:pPr>
          </w:p>
        </w:tc>
        <w:tc>
          <w:tcPr>
            <w:tcW w:w="1374" w:type="dxa"/>
            <w:noWrap w:val="0"/>
            <w:vAlign w:val="center"/>
          </w:tcPr>
          <w:p w14:paraId="15C567F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kern w:val="0"/>
                <w:sz w:val="24"/>
                <w:szCs w:val="24"/>
                <w:u w:val="none"/>
              </w:rPr>
            </w:pPr>
          </w:p>
        </w:tc>
        <w:tc>
          <w:tcPr>
            <w:tcW w:w="1374" w:type="dxa"/>
            <w:noWrap w:val="0"/>
            <w:vAlign w:val="center"/>
          </w:tcPr>
          <w:p w14:paraId="22A66FC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kern w:val="0"/>
                <w:sz w:val="24"/>
                <w:szCs w:val="24"/>
                <w:u w:val="none"/>
              </w:rPr>
            </w:pPr>
          </w:p>
        </w:tc>
        <w:tc>
          <w:tcPr>
            <w:tcW w:w="1374" w:type="dxa"/>
            <w:noWrap w:val="0"/>
            <w:vAlign w:val="center"/>
          </w:tcPr>
          <w:p w14:paraId="061D16B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kern w:val="0"/>
                <w:sz w:val="24"/>
                <w:szCs w:val="24"/>
                <w:u w:val="none"/>
              </w:rPr>
            </w:pPr>
          </w:p>
        </w:tc>
        <w:tc>
          <w:tcPr>
            <w:tcW w:w="1376" w:type="dxa"/>
            <w:noWrap w:val="0"/>
            <w:vAlign w:val="center"/>
          </w:tcPr>
          <w:p w14:paraId="01B6094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kern w:val="0"/>
                <w:sz w:val="24"/>
                <w:szCs w:val="24"/>
                <w:u w:val="none"/>
              </w:rPr>
            </w:pPr>
          </w:p>
        </w:tc>
      </w:tr>
      <w:tr w14:paraId="4E2C4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33" w:type="dxa"/>
            <w:noWrap w:val="0"/>
            <w:vAlign w:val="center"/>
          </w:tcPr>
          <w:p w14:paraId="7D481E5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kern w:val="0"/>
                <w:sz w:val="24"/>
                <w:szCs w:val="24"/>
                <w:u w:val="none"/>
              </w:rPr>
            </w:pPr>
          </w:p>
        </w:tc>
        <w:tc>
          <w:tcPr>
            <w:tcW w:w="1864" w:type="dxa"/>
            <w:noWrap w:val="0"/>
            <w:vAlign w:val="center"/>
          </w:tcPr>
          <w:p w14:paraId="25EB1BF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kern w:val="0"/>
                <w:sz w:val="24"/>
                <w:szCs w:val="24"/>
                <w:u w:val="none"/>
              </w:rPr>
            </w:pPr>
          </w:p>
        </w:tc>
        <w:tc>
          <w:tcPr>
            <w:tcW w:w="1634" w:type="dxa"/>
            <w:noWrap w:val="0"/>
            <w:vAlign w:val="center"/>
          </w:tcPr>
          <w:p w14:paraId="2E5D776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kern w:val="0"/>
                <w:sz w:val="24"/>
                <w:szCs w:val="24"/>
                <w:u w:val="none"/>
              </w:rPr>
            </w:pPr>
          </w:p>
        </w:tc>
        <w:tc>
          <w:tcPr>
            <w:tcW w:w="1802" w:type="dxa"/>
            <w:noWrap w:val="0"/>
            <w:vAlign w:val="center"/>
          </w:tcPr>
          <w:p w14:paraId="7B0979B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kern w:val="0"/>
                <w:sz w:val="24"/>
                <w:szCs w:val="24"/>
                <w:u w:val="none"/>
              </w:rPr>
            </w:pPr>
          </w:p>
        </w:tc>
        <w:tc>
          <w:tcPr>
            <w:tcW w:w="2467" w:type="dxa"/>
            <w:noWrap w:val="0"/>
            <w:vAlign w:val="center"/>
          </w:tcPr>
          <w:p w14:paraId="79110B8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kern w:val="0"/>
                <w:sz w:val="24"/>
                <w:szCs w:val="24"/>
                <w:u w:val="none"/>
              </w:rPr>
            </w:pPr>
          </w:p>
        </w:tc>
        <w:tc>
          <w:tcPr>
            <w:tcW w:w="1374" w:type="dxa"/>
            <w:noWrap w:val="0"/>
            <w:vAlign w:val="center"/>
          </w:tcPr>
          <w:p w14:paraId="42281B0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kern w:val="0"/>
                <w:sz w:val="24"/>
                <w:szCs w:val="24"/>
                <w:u w:val="none"/>
              </w:rPr>
            </w:pPr>
          </w:p>
        </w:tc>
        <w:tc>
          <w:tcPr>
            <w:tcW w:w="1374" w:type="dxa"/>
            <w:noWrap w:val="0"/>
            <w:vAlign w:val="center"/>
          </w:tcPr>
          <w:p w14:paraId="10E4E28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kern w:val="0"/>
                <w:sz w:val="24"/>
                <w:szCs w:val="24"/>
                <w:u w:val="none"/>
              </w:rPr>
            </w:pPr>
          </w:p>
        </w:tc>
        <w:tc>
          <w:tcPr>
            <w:tcW w:w="1374" w:type="dxa"/>
            <w:noWrap w:val="0"/>
            <w:vAlign w:val="center"/>
          </w:tcPr>
          <w:p w14:paraId="1B650D4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kern w:val="0"/>
                <w:sz w:val="24"/>
                <w:szCs w:val="24"/>
                <w:u w:val="none"/>
              </w:rPr>
            </w:pPr>
          </w:p>
        </w:tc>
        <w:tc>
          <w:tcPr>
            <w:tcW w:w="1376" w:type="dxa"/>
            <w:noWrap w:val="0"/>
            <w:vAlign w:val="center"/>
          </w:tcPr>
          <w:p w14:paraId="7ED18C8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kern w:val="0"/>
                <w:sz w:val="24"/>
                <w:szCs w:val="24"/>
                <w:u w:val="none"/>
              </w:rPr>
            </w:pPr>
          </w:p>
        </w:tc>
      </w:tr>
      <w:tr w14:paraId="7A757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1248" w:type="dxa"/>
            <w:gridSpan w:val="7"/>
            <w:noWrap w:val="0"/>
            <w:vAlign w:val="center"/>
          </w:tcPr>
          <w:p w14:paraId="535D4994">
            <w:pPr>
              <w:keepNext w:val="0"/>
              <w:keepLines w:val="0"/>
              <w:pageBreakBefore w:val="0"/>
              <w:widowControl/>
              <w:kinsoku/>
              <w:wordWrap/>
              <w:overflowPunct/>
              <w:topLinePunct w:val="0"/>
              <w:autoSpaceDE/>
              <w:autoSpaceDN/>
              <w:bidi w:val="0"/>
              <w:adjustRightInd/>
              <w:snapToGrid/>
              <w:spacing w:line="320" w:lineRule="exact"/>
              <w:jc w:val="right"/>
              <w:textAlignment w:val="auto"/>
              <w:rPr>
                <w:rFonts w:hint="default" w:ascii="Times New Roman" w:hAnsi="Times New Roman" w:cs="Times New Roman" w:eastAsiaTheme="minorEastAsia"/>
                <w:b/>
                <w:bCs/>
                <w:color w:val="auto"/>
                <w:kern w:val="0"/>
                <w:sz w:val="24"/>
                <w:szCs w:val="24"/>
                <w:u w:val="none"/>
              </w:rPr>
            </w:pPr>
            <w:r>
              <w:rPr>
                <w:rFonts w:hint="default" w:ascii="Times New Roman" w:hAnsi="Times New Roman" w:cs="Times New Roman" w:eastAsiaTheme="minorEastAsia"/>
                <w:b/>
                <w:bCs/>
                <w:color w:val="auto"/>
                <w:kern w:val="0"/>
                <w:sz w:val="24"/>
                <w:szCs w:val="24"/>
                <w:u w:val="none"/>
              </w:rPr>
              <w:t>合计</w:t>
            </w:r>
          </w:p>
        </w:tc>
        <w:tc>
          <w:tcPr>
            <w:tcW w:w="1374" w:type="dxa"/>
            <w:noWrap w:val="0"/>
            <w:vAlign w:val="center"/>
          </w:tcPr>
          <w:p w14:paraId="5A3C139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kern w:val="0"/>
                <w:sz w:val="24"/>
                <w:szCs w:val="24"/>
                <w:u w:val="none"/>
                <w:lang w:eastAsia="zh-CN"/>
              </w:rPr>
            </w:pPr>
          </w:p>
        </w:tc>
        <w:tc>
          <w:tcPr>
            <w:tcW w:w="1376" w:type="dxa"/>
            <w:noWrap w:val="0"/>
            <w:vAlign w:val="center"/>
          </w:tcPr>
          <w:p w14:paraId="1F5376B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auto"/>
                <w:kern w:val="0"/>
                <w:sz w:val="24"/>
                <w:szCs w:val="24"/>
                <w:u w:val="none"/>
              </w:rPr>
            </w:pPr>
          </w:p>
        </w:tc>
      </w:tr>
    </w:tbl>
    <w:p w14:paraId="1617C779">
      <w:pPr>
        <w:spacing w:line="600" w:lineRule="exact"/>
        <w:rPr>
          <w:rFonts w:hint="default" w:ascii="Times New Roman" w:hAnsi="Times New Roman" w:eastAsia="仿宋_GB2312" w:cs="Times New Roman"/>
          <w:color w:val="auto"/>
          <w:sz w:val="28"/>
          <w:szCs w:val="28"/>
          <w:u w:val="none"/>
        </w:rPr>
      </w:pPr>
    </w:p>
    <w:p w14:paraId="2BE53470">
      <w:pPr>
        <w:rPr>
          <w:rFonts w:hint="default" w:ascii="Times New Roman" w:hAnsi="Times New Roman" w:eastAsia="黑体" w:cs="Times New Roman"/>
          <w:color w:val="auto"/>
          <w:sz w:val="32"/>
          <w:szCs w:val="32"/>
          <w:u w:val="none"/>
          <w:lang w:val="en-US" w:eastAsia="zh-CN"/>
        </w:rPr>
      </w:pPr>
      <w:r>
        <w:rPr>
          <w:rFonts w:hint="default" w:ascii="Times New Roman" w:hAnsi="Times New Roman" w:eastAsia="黑体" w:cs="Times New Roman"/>
          <w:color w:val="auto"/>
          <w:sz w:val="32"/>
          <w:szCs w:val="32"/>
          <w:u w:val="none"/>
          <w:lang w:val="en-US" w:eastAsia="zh-CN"/>
        </w:rPr>
        <w:br w:type="page"/>
      </w:r>
    </w:p>
    <w:p w14:paraId="05039D09">
      <w:pPr>
        <w:pageBreakBefore w:val="0"/>
        <w:kinsoku/>
        <w:wordWrap/>
        <w:overflowPunct/>
        <w:topLinePunct w:val="0"/>
        <w:autoSpaceDE/>
        <w:autoSpaceDN/>
        <w:bidi w:val="0"/>
        <w:spacing w:line="240" w:lineRule="auto"/>
        <w:rPr>
          <w:rFonts w:hint="default" w:ascii="Times New Roman" w:hAnsi="Times New Roman" w:eastAsia="黑体" w:cs="Times New Roman"/>
          <w:color w:val="auto"/>
          <w:sz w:val="32"/>
          <w:szCs w:val="32"/>
          <w:u w:val="none"/>
          <w:lang w:val="en-US" w:eastAsia="zh-CN"/>
        </w:rPr>
      </w:pPr>
      <w:r>
        <w:rPr>
          <w:rFonts w:hint="default" w:ascii="Times New Roman" w:hAnsi="Times New Roman" w:eastAsia="黑体" w:cs="Times New Roman"/>
          <w:color w:val="auto"/>
          <w:sz w:val="32"/>
          <w:szCs w:val="32"/>
          <w:u w:val="none"/>
          <w:lang w:eastAsia="zh-CN"/>
        </w:rPr>
        <w:t>附件</w:t>
      </w:r>
      <w:r>
        <w:rPr>
          <w:rFonts w:hint="default" w:ascii="Times New Roman" w:hAnsi="Times New Roman" w:eastAsia="黑体" w:cs="Times New Roman"/>
          <w:color w:val="auto"/>
          <w:sz w:val="32"/>
          <w:szCs w:val="32"/>
          <w:u w:val="none"/>
          <w:lang w:val="en-US" w:eastAsia="zh-CN"/>
        </w:rPr>
        <w:t>3</w:t>
      </w:r>
    </w:p>
    <w:p w14:paraId="096F0897">
      <w:pPr>
        <w:bidi w:val="0"/>
        <w:jc w:val="center"/>
        <w:rPr>
          <w:rFonts w:hint="default" w:ascii="Times New Roman" w:hAnsi="Times New Roman" w:eastAsia="黑体" w:cs="Times New Roman"/>
          <w:color w:val="auto"/>
          <w:sz w:val="40"/>
          <w:szCs w:val="48"/>
          <w:u w:val="none"/>
          <w:lang w:val="en-US" w:eastAsia="zh-CN"/>
        </w:rPr>
      </w:pPr>
      <w:r>
        <w:rPr>
          <w:rFonts w:hint="default" w:ascii="Times New Roman" w:hAnsi="Times New Roman" w:eastAsia="黑体" w:cs="Times New Roman"/>
          <w:color w:val="auto"/>
          <w:sz w:val="40"/>
          <w:szCs w:val="48"/>
          <w:u w:val="none"/>
          <w:lang w:val="en-US" w:eastAsia="zh-CN"/>
        </w:rPr>
        <w:t>2023年度石狮市微技改项目对接项目申报表</w:t>
      </w:r>
    </w:p>
    <w:tbl>
      <w:tblPr>
        <w:tblStyle w:val="12"/>
        <w:tblW w:w="137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93"/>
        <w:gridCol w:w="1577"/>
        <w:gridCol w:w="1200"/>
        <w:gridCol w:w="1470"/>
        <w:gridCol w:w="1710"/>
        <w:gridCol w:w="1410"/>
        <w:gridCol w:w="1033"/>
        <w:gridCol w:w="1450"/>
        <w:gridCol w:w="933"/>
        <w:gridCol w:w="1234"/>
      </w:tblGrid>
      <w:tr w14:paraId="377D4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13710" w:type="dxa"/>
            <w:gridSpan w:val="10"/>
            <w:tcBorders>
              <w:top w:val="single" w:color="000000" w:sz="4" w:space="0"/>
              <w:left w:val="single" w:color="000000" w:sz="4" w:space="0"/>
              <w:bottom w:val="single" w:color="000000" w:sz="4" w:space="0"/>
              <w:right w:val="single" w:color="000000" w:sz="4" w:space="0"/>
            </w:tcBorders>
            <w:noWrap/>
            <w:vAlign w:val="center"/>
          </w:tcPr>
          <w:p w14:paraId="370E036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i w:val="0"/>
                <w:iCs w:val="0"/>
                <w:color w:val="auto"/>
                <w:sz w:val="24"/>
                <w:szCs w:val="24"/>
                <w:u w:val="none"/>
              </w:rPr>
            </w:pPr>
            <w:r>
              <w:rPr>
                <w:rFonts w:hint="default" w:ascii="Times New Roman" w:hAnsi="Times New Roman" w:cs="Times New Roman" w:eastAsiaTheme="minorEastAsia"/>
                <w:b/>
                <w:bCs/>
                <w:i w:val="0"/>
                <w:iCs w:val="0"/>
                <w:color w:val="auto"/>
                <w:kern w:val="0"/>
                <w:sz w:val="24"/>
                <w:szCs w:val="24"/>
                <w:u w:val="none"/>
                <w:lang w:val="en-US" w:eastAsia="zh-CN" w:bidi="ar"/>
              </w:rPr>
              <w:t>（一）申报主体基本信息</w:t>
            </w:r>
          </w:p>
        </w:tc>
      </w:tr>
      <w:tr w14:paraId="662BF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3270" w:type="dxa"/>
            <w:gridSpan w:val="2"/>
            <w:tcBorders>
              <w:top w:val="single" w:color="000000" w:sz="4" w:space="0"/>
              <w:left w:val="single" w:color="000000" w:sz="4" w:space="0"/>
              <w:bottom w:val="single" w:color="000000" w:sz="4" w:space="0"/>
              <w:right w:val="single" w:color="000000" w:sz="4" w:space="0"/>
            </w:tcBorders>
            <w:noWrap w:val="0"/>
            <w:vAlign w:val="center"/>
          </w:tcPr>
          <w:p w14:paraId="3CF1DFD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b/>
                <w:bCs/>
                <w:i w:val="0"/>
                <w:iCs w:val="0"/>
                <w:color w:val="auto"/>
                <w:kern w:val="0"/>
                <w:sz w:val="24"/>
                <w:szCs w:val="24"/>
                <w:u w:val="none"/>
                <w:lang w:val="en-US" w:eastAsia="zh-CN" w:bidi="ar"/>
              </w:rPr>
            </w:pPr>
            <w:r>
              <w:rPr>
                <w:rFonts w:hint="default" w:ascii="Times New Roman" w:hAnsi="Times New Roman" w:cs="Times New Roman" w:eastAsiaTheme="minorEastAsia"/>
                <w:b/>
                <w:bCs/>
                <w:i w:val="0"/>
                <w:iCs w:val="0"/>
                <w:color w:val="auto"/>
                <w:kern w:val="0"/>
                <w:sz w:val="24"/>
                <w:szCs w:val="24"/>
                <w:u w:val="none"/>
                <w:lang w:val="en-US" w:eastAsia="zh-CN" w:bidi="ar"/>
              </w:rPr>
              <w:t>企业名称</w:t>
            </w:r>
          </w:p>
        </w:tc>
        <w:tc>
          <w:tcPr>
            <w:tcW w:w="4380" w:type="dxa"/>
            <w:gridSpan w:val="3"/>
            <w:tcBorders>
              <w:top w:val="single" w:color="000000" w:sz="4" w:space="0"/>
              <w:left w:val="single" w:color="000000" w:sz="4" w:space="0"/>
              <w:bottom w:val="single" w:color="000000" w:sz="4" w:space="0"/>
              <w:right w:val="single" w:color="000000" w:sz="4" w:space="0"/>
            </w:tcBorders>
            <w:noWrap w:val="0"/>
            <w:vAlign w:val="center"/>
          </w:tcPr>
          <w:p w14:paraId="0D60D06D">
            <w:pPr>
              <w:keepNext w:val="0"/>
              <w:keepLines w:val="0"/>
              <w:pageBreakBefore w:val="0"/>
              <w:widowControl/>
              <w:kinsoku/>
              <w:wordWrap/>
              <w:overflowPunct/>
              <w:topLinePunct w:val="0"/>
              <w:autoSpaceDE/>
              <w:autoSpaceDN/>
              <w:bidi w:val="0"/>
              <w:adjustRightInd/>
              <w:snapToGrid w:val="0"/>
              <w:spacing w:line="240" w:lineRule="auto"/>
              <w:jc w:val="left"/>
              <w:rPr>
                <w:rFonts w:hint="default" w:ascii="Times New Roman" w:hAnsi="Times New Roman" w:cs="Times New Roman" w:eastAsiaTheme="minorEastAsia"/>
                <w:i w:val="0"/>
                <w:iCs w:val="0"/>
                <w:color w:val="auto"/>
                <w:sz w:val="24"/>
                <w:szCs w:val="24"/>
                <w:u w:val="none"/>
              </w:rPr>
            </w:pPr>
          </w:p>
        </w:tc>
        <w:tc>
          <w:tcPr>
            <w:tcW w:w="2443" w:type="dxa"/>
            <w:gridSpan w:val="2"/>
            <w:tcBorders>
              <w:top w:val="single" w:color="000000" w:sz="4" w:space="0"/>
              <w:left w:val="single" w:color="000000" w:sz="4" w:space="0"/>
              <w:bottom w:val="single" w:color="000000" w:sz="4" w:space="0"/>
              <w:right w:val="single" w:color="000000" w:sz="4" w:space="0"/>
            </w:tcBorders>
            <w:noWrap w:val="0"/>
            <w:vAlign w:val="center"/>
          </w:tcPr>
          <w:p w14:paraId="5AE05B4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b/>
                <w:bCs/>
                <w:i w:val="0"/>
                <w:iCs w:val="0"/>
                <w:color w:val="auto"/>
                <w:kern w:val="0"/>
                <w:sz w:val="24"/>
                <w:szCs w:val="24"/>
                <w:u w:val="none"/>
                <w:lang w:val="en-US" w:eastAsia="zh-CN" w:bidi="ar"/>
              </w:rPr>
            </w:pPr>
            <w:r>
              <w:rPr>
                <w:rFonts w:hint="default" w:ascii="Times New Roman" w:hAnsi="Times New Roman" w:cs="Times New Roman" w:eastAsiaTheme="minorEastAsia"/>
                <w:b/>
                <w:bCs/>
                <w:i w:val="0"/>
                <w:iCs w:val="0"/>
                <w:color w:val="auto"/>
                <w:kern w:val="0"/>
                <w:sz w:val="24"/>
                <w:szCs w:val="24"/>
                <w:u w:val="none"/>
                <w:lang w:val="en-US" w:eastAsia="zh-CN" w:bidi="ar"/>
              </w:rPr>
              <w:t>统一社会</w:t>
            </w:r>
          </w:p>
          <w:p w14:paraId="3D0CD05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b/>
                <w:bCs/>
                <w:i w:val="0"/>
                <w:iCs w:val="0"/>
                <w:color w:val="auto"/>
                <w:kern w:val="0"/>
                <w:sz w:val="24"/>
                <w:szCs w:val="24"/>
                <w:u w:val="none"/>
                <w:lang w:val="en-US" w:eastAsia="zh-CN" w:bidi="ar"/>
              </w:rPr>
            </w:pPr>
            <w:r>
              <w:rPr>
                <w:rFonts w:hint="default" w:ascii="Times New Roman" w:hAnsi="Times New Roman" w:cs="Times New Roman" w:eastAsiaTheme="minorEastAsia"/>
                <w:b/>
                <w:bCs/>
                <w:i w:val="0"/>
                <w:iCs w:val="0"/>
                <w:color w:val="auto"/>
                <w:kern w:val="0"/>
                <w:sz w:val="24"/>
                <w:szCs w:val="24"/>
                <w:u w:val="none"/>
                <w:lang w:val="en-US" w:eastAsia="zh-CN" w:bidi="ar"/>
              </w:rPr>
              <w:t>信用代码证</w:t>
            </w:r>
          </w:p>
        </w:tc>
        <w:tc>
          <w:tcPr>
            <w:tcW w:w="3617" w:type="dxa"/>
            <w:gridSpan w:val="3"/>
            <w:tcBorders>
              <w:top w:val="single" w:color="000000" w:sz="4" w:space="0"/>
              <w:left w:val="single" w:color="000000" w:sz="4" w:space="0"/>
              <w:bottom w:val="single" w:color="000000" w:sz="4" w:space="0"/>
              <w:right w:val="single" w:color="000000" w:sz="4" w:space="0"/>
            </w:tcBorders>
            <w:noWrap w:val="0"/>
            <w:vAlign w:val="center"/>
          </w:tcPr>
          <w:p w14:paraId="70333F6F">
            <w:pPr>
              <w:keepNext w:val="0"/>
              <w:keepLines w:val="0"/>
              <w:pageBreakBefore w:val="0"/>
              <w:widowControl/>
              <w:kinsoku/>
              <w:wordWrap/>
              <w:overflowPunct/>
              <w:topLinePunct w:val="0"/>
              <w:autoSpaceDE/>
              <w:autoSpaceDN/>
              <w:bidi w:val="0"/>
              <w:adjustRightInd/>
              <w:snapToGrid w:val="0"/>
              <w:spacing w:line="240" w:lineRule="auto"/>
              <w:jc w:val="left"/>
              <w:rPr>
                <w:rFonts w:hint="default" w:ascii="Times New Roman" w:hAnsi="Times New Roman" w:cs="Times New Roman" w:eastAsiaTheme="minorEastAsia"/>
                <w:i w:val="0"/>
                <w:iCs w:val="0"/>
                <w:color w:val="auto"/>
                <w:sz w:val="24"/>
                <w:szCs w:val="24"/>
                <w:u w:val="none"/>
              </w:rPr>
            </w:pPr>
          </w:p>
        </w:tc>
      </w:tr>
      <w:tr w14:paraId="7948A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3270" w:type="dxa"/>
            <w:gridSpan w:val="2"/>
            <w:tcBorders>
              <w:top w:val="single" w:color="000000" w:sz="4" w:space="0"/>
              <w:left w:val="single" w:color="000000" w:sz="4" w:space="0"/>
              <w:bottom w:val="single" w:color="000000" w:sz="4" w:space="0"/>
              <w:right w:val="single" w:color="000000" w:sz="4" w:space="0"/>
            </w:tcBorders>
            <w:noWrap w:val="0"/>
            <w:vAlign w:val="center"/>
          </w:tcPr>
          <w:p w14:paraId="781D25E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b/>
                <w:bCs/>
                <w:i w:val="0"/>
                <w:iCs w:val="0"/>
                <w:color w:val="auto"/>
                <w:kern w:val="0"/>
                <w:sz w:val="24"/>
                <w:szCs w:val="24"/>
                <w:u w:val="none"/>
                <w:lang w:val="en-US" w:eastAsia="zh-CN" w:bidi="ar"/>
              </w:rPr>
            </w:pPr>
            <w:r>
              <w:rPr>
                <w:rFonts w:hint="default" w:ascii="Times New Roman" w:hAnsi="Times New Roman" w:cs="Times New Roman" w:eastAsiaTheme="minorEastAsia"/>
                <w:b/>
                <w:bCs/>
                <w:i w:val="0"/>
                <w:iCs w:val="0"/>
                <w:color w:val="auto"/>
                <w:kern w:val="0"/>
                <w:sz w:val="24"/>
                <w:szCs w:val="24"/>
                <w:u w:val="none"/>
                <w:lang w:val="en-US" w:eastAsia="zh-CN" w:bidi="ar"/>
              </w:rPr>
              <w:t>法人代表/负责人姓名</w:t>
            </w:r>
          </w:p>
        </w:tc>
        <w:tc>
          <w:tcPr>
            <w:tcW w:w="4380" w:type="dxa"/>
            <w:gridSpan w:val="3"/>
            <w:tcBorders>
              <w:top w:val="single" w:color="000000" w:sz="4" w:space="0"/>
              <w:left w:val="single" w:color="000000" w:sz="4" w:space="0"/>
              <w:bottom w:val="single" w:color="000000" w:sz="4" w:space="0"/>
              <w:right w:val="single" w:color="000000" w:sz="4" w:space="0"/>
            </w:tcBorders>
            <w:noWrap w:val="0"/>
            <w:vAlign w:val="center"/>
          </w:tcPr>
          <w:p w14:paraId="1AB42DF4">
            <w:pPr>
              <w:keepNext w:val="0"/>
              <w:keepLines w:val="0"/>
              <w:pageBreakBefore w:val="0"/>
              <w:widowControl/>
              <w:kinsoku/>
              <w:wordWrap/>
              <w:overflowPunct/>
              <w:topLinePunct w:val="0"/>
              <w:autoSpaceDE/>
              <w:autoSpaceDN/>
              <w:bidi w:val="0"/>
              <w:adjustRightInd/>
              <w:snapToGrid w:val="0"/>
              <w:spacing w:line="240" w:lineRule="auto"/>
              <w:jc w:val="left"/>
              <w:rPr>
                <w:rFonts w:hint="default" w:ascii="Times New Roman" w:hAnsi="Times New Roman" w:cs="Times New Roman" w:eastAsiaTheme="minorEastAsia"/>
                <w:i w:val="0"/>
                <w:iCs w:val="0"/>
                <w:color w:val="auto"/>
                <w:sz w:val="24"/>
                <w:szCs w:val="24"/>
                <w:u w:val="none"/>
              </w:rPr>
            </w:pPr>
          </w:p>
        </w:tc>
        <w:tc>
          <w:tcPr>
            <w:tcW w:w="2443" w:type="dxa"/>
            <w:gridSpan w:val="2"/>
            <w:tcBorders>
              <w:top w:val="single" w:color="000000" w:sz="4" w:space="0"/>
              <w:left w:val="single" w:color="000000" w:sz="4" w:space="0"/>
              <w:bottom w:val="single" w:color="000000" w:sz="4" w:space="0"/>
              <w:right w:val="single" w:color="000000" w:sz="4" w:space="0"/>
            </w:tcBorders>
            <w:noWrap w:val="0"/>
            <w:vAlign w:val="center"/>
          </w:tcPr>
          <w:p w14:paraId="255AC83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b/>
                <w:bCs/>
                <w:i w:val="0"/>
                <w:iCs w:val="0"/>
                <w:color w:val="auto"/>
                <w:kern w:val="0"/>
                <w:sz w:val="24"/>
                <w:szCs w:val="24"/>
                <w:u w:val="none"/>
                <w:lang w:val="en-US" w:eastAsia="zh-CN" w:bidi="ar"/>
              </w:rPr>
            </w:pPr>
            <w:r>
              <w:rPr>
                <w:rFonts w:hint="default" w:ascii="Times New Roman" w:hAnsi="Times New Roman" w:cs="Times New Roman" w:eastAsiaTheme="minorEastAsia"/>
                <w:b/>
                <w:bCs/>
                <w:i w:val="0"/>
                <w:iCs w:val="0"/>
                <w:color w:val="auto"/>
                <w:kern w:val="0"/>
                <w:sz w:val="24"/>
                <w:szCs w:val="24"/>
                <w:u w:val="none"/>
                <w:lang w:val="en-US" w:eastAsia="zh-CN" w:bidi="ar"/>
              </w:rPr>
              <w:t>联系方式</w:t>
            </w:r>
          </w:p>
        </w:tc>
        <w:tc>
          <w:tcPr>
            <w:tcW w:w="3617" w:type="dxa"/>
            <w:gridSpan w:val="3"/>
            <w:tcBorders>
              <w:top w:val="single" w:color="000000" w:sz="4" w:space="0"/>
              <w:left w:val="single" w:color="000000" w:sz="4" w:space="0"/>
              <w:bottom w:val="single" w:color="000000" w:sz="4" w:space="0"/>
              <w:right w:val="single" w:color="000000" w:sz="4" w:space="0"/>
            </w:tcBorders>
            <w:noWrap w:val="0"/>
            <w:vAlign w:val="center"/>
          </w:tcPr>
          <w:p w14:paraId="6770E5F7">
            <w:pPr>
              <w:keepNext w:val="0"/>
              <w:keepLines w:val="0"/>
              <w:pageBreakBefore w:val="0"/>
              <w:widowControl/>
              <w:kinsoku/>
              <w:wordWrap/>
              <w:overflowPunct/>
              <w:topLinePunct w:val="0"/>
              <w:autoSpaceDE/>
              <w:autoSpaceDN/>
              <w:bidi w:val="0"/>
              <w:adjustRightInd/>
              <w:snapToGrid w:val="0"/>
              <w:spacing w:line="240" w:lineRule="auto"/>
              <w:jc w:val="left"/>
              <w:rPr>
                <w:rFonts w:hint="default" w:ascii="Times New Roman" w:hAnsi="Times New Roman" w:cs="Times New Roman" w:eastAsiaTheme="minorEastAsia"/>
                <w:i w:val="0"/>
                <w:iCs w:val="0"/>
                <w:color w:val="auto"/>
                <w:sz w:val="24"/>
                <w:szCs w:val="24"/>
                <w:u w:val="none"/>
              </w:rPr>
            </w:pPr>
          </w:p>
        </w:tc>
      </w:tr>
      <w:tr w14:paraId="39CF3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3270" w:type="dxa"/>
            <w:gridSpan w:val="2"/>
            <w:tcBorders>
              <w:top w:val="single" w:color="000000" w:sz="4" w:space="0"/>
              <w:left w:val="single" w:color="000000" w:sz="4" w:space="0"/>
              <w:bottom w:val="single" w:color="000000" w:sz="4" w:space="0"/>
              <w:right w:val="single" w:color="000000" w:sz="4" w:space="0"/>
            </w:tcBorders>
            <w:noWrap w:val="0"/>
            <w:vAlign w:val="center"/>
          </w:tcPr>
          <w:p w14:paraId="4B8CB8E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b/>
                <w:bCs/>
                <w:i w:val="0"/>
                <w:iCs w:val="0"/>
                <w:color w:val="auto"/>
                <w:kern w:val="0"/>
                <w:sz w:val="24"/>
                <w:szCs w:val="24"/>
                <w:u w:val="none"/>
                <w:lang w:val="en-US" w:eastAsia="zh-CN" w:bidi="ar"/>
              </w:rPr>
            </w:pPr>
            <w:r>
              <w:rPr>
                <w:rFonts w:hint="default" w:ascii="Times New Roman" w:hAnsi="Times New Roman" w:cs="Times New Roman" w:eastAsiaTheme="minorEastAsia"/>
                <w:b/>
                <w:bCs/>
                <w:i w:val="0"/>
                <w:iCs w:val="0"/>
                <w:color w:val="auto"/>
                <w:kern w:val="0"/>
                <w:sz w:val="24"/>
                <w:szCs w:val="24"/>
                <w:u w:val="none"/>
                <w:lang w:val="en-US" w:eastAsia="zh-CN" w:bidi="ar"/>
              </w:rPr>
              <w:t>联系人姓名</w:t>
            </w:r>
          </w:p>
        </w:tc>
        <w:tc>
          <w:tcPr>
            <w:tcW w:w="4380" w:type="dxa"/>
            <w:gridSpan w:val="3"/>
            <w:tcBorders>
              <w:top w:val="single" w:color="000000" w:sz="4" w:space="0"/>
              <w:left w:val="single" w:color="000000" w:sz="4" w:space="0"/>
              <w:bottom w:val="single" w:color="000000" w:sz="4" w:space="0"/>
              <w:right w:val="single" w:color="000000" w:sz="4" w:space="0"/>
            </w:tcBorders>
            <w:noWrap w:val="0"/>
            <w:vAlign w:val="center"/>
          </w:tcPr>
          <w:p w14:paraId="654CCD9A">
            <w:pPr>
              <w:keepNext w:val="0"/>
              <w:keepLines w:val="0"/>
              <w:pageBreakBefore w:val="0"/>
              <w:widowControl/>
              <w:kinsoku/>
              <w:wordWrap/>
              <w:overflowPunct/>
              <w:topLinePunct w:val="0"/>
              <w:autoSpaceDE/>
              <w:autoSpaceDN/>
              <w:bidi w:val="0"/>
              <w:adjustRightInd/>
              <w:snapToGrid w:val="0"/>
              <w:spacing w:line="240" w:lineRule="auto"/>
              <w:jc w:val="left"/>
              <w:rPr>
                <w:rFonts w:hint="default" w:ascii="Times New Roman" w:hAnsi="Times New Roman" w:cs="Times New Roman" w:eastAsiaTheme="minorEastAsia"/>
                <w:i w:val="0"/>
                <w:iCs w:val="0"/>
                <w:color w:val="auto"/>
                <w:sz w:val="24"/>
                <w:szCs w:val="24"/>
                <w:u w:val="none"/>
              </w:rPr>
            </w:pPr>
          </w:p>
        </w:tc>
        <w:tc>
          <w:tcPr>
            <w:tcW w:w="2443" w:type="dxa"/>
            <w:gridSpan w:val="2"/>
            <w:tcBorders>
              <w:top w:val="single" w:color="000000" w:sz="4" w:space="0"/>
              <w:left w:val="single" w:color="000000" w:sz="4" w:space="0"/>
              <w:bottom w:val="single" w:color="000000" w:sz="4" w:space="0"/>
              <w:right w:val="single" w:color="000000" w:sz="4" w:space="0"/>
            </w:tcBorders>
            <w:noWrap w:val="0"/>
            <w:vAlign w:val="center"/>
          </w:tcPr>
          <w:p w14:paraId="36A858D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b/>
                <w:bCs/>
                <w:i w:val="0"/>
                <w:iCs w:val="0"/>
                <w:color w:val="auto"/>
                <w:kern w:val="0"/>
                <w:sz w:val="24"/>
                <w:szCs w:val="24"/>
                <w:u w:val="none"/>
                <w:lang w:val="en-US" w:eastAsia="zh-CN" w:bidi="ar"/>
              </w:rPr>
            </w:pPr>
            <w:r>
              <w:rPr>
                <w:rFonts w:hint="default" w:ascii="Times New Roman" w:hAnsi="Times New Roman" w:cs="Times New Roman" w:eastAsiaTheme="minorEastAsia"/>
                <w:b/>
                <w:bCs/>
                <w:i w:val="0"/>
                <w:iCs w:val="0"/>
                <w:color w:val="auto"/>
                <w:kern w:val="0"/>
                <w:sz w:val="24"/>
                <w:szCs w:val="24"/>
                <w:u w:val="none"/>
                <w:lang w:val="en-US" w:eastAsia="zh-CN" w:bidi="ar"/>
              </w:rPr>
              <w:t>联系方式</w:t>
            </w:r>
          </w:p>
        </w:tc>
        <w:tc>
          <w:tcPr>
            <w:tcW w:w="3617" w:type="dxa"/>
            <w:gridSpan w:val="3"/>
            <w:tcBorders>
              <w:top w:val="single" w:color="000000" w:sz="4" w:space="0"/>
              <w:left w:val="single" w:color="000000" w:sz="4" w:space="0"/>
              <w:bottom w:val="single" w:color="000000" w:sz="4" w:space="0"/>
              <w:right w:val="single" w:color="000000" w:sz="4" w:space="0"/>
            </w:tcBorders>
            <w:noWrap w:val="0"/>
            <w:vAlign w:val="center"/>
          </w:tcPr>
          <w:p w14:paraId="59AA8102">
            <w:pPr>
              <w:keepNext w:val="0"/>
              <w:keepLines w:val="0"/>
              <w:pageBreakBefore w:val="0"/>
              <w:widowControl/>
              <w:kinsoku/>
              <w:wordWrap/>
              <w:overflowPunct/>
              <w:topLinePunct w:val="0"/>
              <w:autoSpaceDE/>
              <w:autoSpaceDN/>
              <w:bidi w:val="0"/>
              <w:adjustRightInd/>
              <w:snapToGrid w:val="0"/>
              <w:spacing w:line="240" w:lineRule="auto"/>
              <w:jc w:val="left"/>
              <w:rPr>
                <w:rFonts w:hint="default" w:ascii="Times New Roman" w:hAnsi="Times New Roman" w:cs="Times New Roman" w:eastAsiaTheme="minorEastAsia"/>
                <w:i w:val="0"/>
                <w:iCs w:val="0"/>
                <w:color w:val="auto"/>
                <w:sz w:val="24"/>
                <w:szCs w:val="24"/>
                <w:u w:val="none"/>
              </w:rPr>
            </w:pPr>
          </w:p>
        </w:tc>
      </w:tr>
      <w:tr w14:paraId="593DB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3270" w:type="dxa"/>
            <w:gridSpan w:val="2"/>
            <w:tcBorders>
              <w:top w:val="single" w:color="000000" w:sz="4" w:space="0"/>
              <w:left w:val="single" w:color="000000" w:sz="4" w:space="0"/>
              <w:bottom w:val="single" w:color="000000" w:sz="4" w:space="0"/>
              <w:right w:val="single" w:color="000000" w:sz="4" w:space="0"/>
            </w:tcBorders>
            <w:noWrap w:val="0"/>
            <w:vAlign w:val="center"/>
          </w:tcPr>
          <w:p w14:paraId="64D7244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b/>
                <w:bCs/>
                <w:i w:val="0"/>
                <w:iCs w:val="0"/>
                <w:color w:val="auto"/>
                <w:kern w:val="0"/>
                <w:sz w:val="24"/>
                <w:szCs w:val="24"/>
                <w:u w:val="none"/>
                <w:lang w:val="en-US" w:eastAsia="zh-CN" w:bidi="ar"/>
              </w:rPr>
            </w:pPr>
            <w:r>
              <w:rPr>
                <w:rFonts w:hint="default" w:ascii="Times New Roman" w:hAnsi="Times New Roman" w:cs="Times New Roman" w:eastAsiaTheme="minorEastAsia"/>
                <w:b/>
                <w:bCs/>
                <w:i w:val="0"/>
                <w:iCs w:val="0"/>
                <w:color w:val="auto"/>
                <w:kern w:val="0"/>
                <w:sz w:val="24"/>
                <w:szCs w:val="24"/>
                <w:u w:val="none"/>
                <w:lang w:val="en-US" w:eastAsia="zh-CN" w:bidi="ar"/>
              </w:rPr>
              <w:t>近两年发展情况</w:t>
            </w:r>
          </w:p>
        </w:tc>
        <w:tc>
          <w:tcPr>
            <w:tcW w:w="5790" w:type="dxa"/>
            <w:gridSpan w:val="4"/>
            <w:tcBorders>
              <w:top w:val="single" w:color="000000" w:sz="4" w:space="0"/>
              <w:left w:val="single" w:color="000000" w:sz="4" w:space="0"/>
              <w:bottom w:val="single" w:color="000000" w:sz="4" w:space="0"/>
              <w:right w:val="single" w:color="000000" w:sz="4" w:space="0"/>
            </w:tcBorders>
            <w:noWrap w:val="0"/>
            <w:vAlign w:val="center"/>
          </w:tcPr>
          <w:p w14:paraId="10FC535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b/>
                <w:bCs/>
                <w:i w:val="0"/>
                <w:iCs w:val="0"/>
                <w:color w:val="auto"/>
                <w:sz w:val="24"/>
                <w:szCs w:val="24"/>
                <w:u w:val="none"/>
              </w:rPr>
            </w:pPr>
            <w:r>
              <w:rPr>
                <w:rFonts w:hint="default" w:ascii="Times New Roman" w:hAnsi="Times New Roman" w:cs="Times New Roman" w:eastAsiaTheme="minorEastAsia"/>
                <w:b/>
                <w:bCs/>
                <w:i w:val="0"/>
                <w:iCs w:val="0"/>
                <w:color w:val="auto"/>
                <w:kern w:val="0"/>
                <w:sz w:val="24"/>
                <w:szCs w:val="24"/>
                <w:u w:val="none"/>
                <w:lang w:val="en-US" w:eastAsia="zh-CN" w:bidi="ar"/>
              </w:rPr>
              <w:t>2022年</w:t>
            </w:r>
          </w:p>
        </w:tc>
        <w:tc>
          <w:tcPr>
            <w:tcW w:w="4650" w:type="dxa"/>
            <w:gridSpan w:val="4"/>
            <w:tcBorders>
              <w:top w:val="single" w:color="000000" w:sz="4" w:space="0"/>
              <w:left w:val="single" w:color="000000" w:sz="4" w:space="0"/>
              <w:bottom w:val="single" w:color="000000" w:sz="4" w:space="0"/>
              <w:right w:val="single" w:color="000000" w:sz="4" w:space="0"/>
            </w:tcBorders>
            <w:noWrap w:val="0"/>
            <w:vAlign w:val="center"/>
          </w:tcPr>
          <w:p w14:paraId="4CD68DB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b/>
                <w:bCs/>
                <w:i w:val="0"/>
                <w:iCs w:val="0"/>
                <w:color w:val="auto"/>
                <w:sz w:val="24"/>
                <w:szCs w:val="24"/>
                <w:u w:val="none"/>
              </w:rPr>
            </w:pPr>
            <w:r>
              <w:rPr>
                <w:rFonts w:hint="default" w:ascii="Times New Roman" w:hAnsi="Times New Roman" w:cs="Times New Roman" w:eastAsiaTheme="minorEastAsia"/>
                <w:b/>
                <w:bCs/>
                <w:i w:val="0"/>
                <w:iCs w:val="0"/>
                <w:color w:val="auto"/>
                <w:kern w:val="0"/>
                <w:sz w:val="24"/>
                <w:szCs w:val="24"/>
                <w:u w:val="none"/>
                <w:lang w:val="en-US" w:eastAsia="zh-CN" w:bidi="ar"/>
              </w:rPr>
              <w:t>2023年</w:t>
            </w:r>
          </w:p>
        </w:tc>
      </w:tr>
      <w:tr w14:paraId="20563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3270" w:type="dxa"/>
            <w:gridSpan w:val="2"/>
            <w:tcBorders>
              <w:top w:val="single" w:color="000000" w:sz="4" w:space="0"/>
              <w:left w:val="single" w:color="000000" w:sz="4" w:space="0"/>
              <w:bottom w:val="single" w:color="000000" w:sz="4" w:space="0"/>
              <w:right w:val="single" w:color="000000" w:sz="4" w:space="0"/>
            </w:tcBorders>
            <w:noWrap w:val="0"/>
            <w:vAlign w:val="center"/>
          </w:tcPr>
          <w:p w14:paraId="752F15D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b/>
                <w:bCs/>
                <w:i w:val="0"/>
                <w:iCs w:val="0"/>
                <w:color w:val="auto"/>
                <w:kern w:val="0"/>
                <w:sz w:val="24"/>
                <w:szCs w:val="24"/>
                <w:u w:val="none"/>
                <w:lang w:val="en-US" w:eastAsia="zh-CN" w:bidi="ar"/>
              </w:rPr>
            </w:pPr>
            <w:r>
              <w:rPr>
                <w:rFonts w:hint="default" w:ascii="Times New Roman" w:hAnsi="Times New Roman" w:cs="Times New Roman" w:eastAsiaTheme="minorEastAsia"/>
                <w:b/>
                <w:bCs/>
                <w:i w:val="0"/>
                <w:iCs w:val="0"/>
                <w:color w:val="auto"/>
                <w:kern w:val="0"/>
                <w:sz w:val="24"/>
                <w:szCs w:val="24"/>
                <w:u w:val="none"/>
                <w:lang w:val="en-US" w:eastAsia="zh-CN" w:bidi="ar"/>
              </w:rPr>
              <w:t>资产总额（万元）</w:t>
            </w:r>
          </w:p>
        </w:tc>
        <w:tc>
          <w:tcPr>
            <w:tcW w:w="5790" w:type="dxa"/>
            <w:gridSpan w:val="4"/>
            <w:tcBorders>
              <w:top w:val="single" w:color="000000" w:sz="4" w:space="0"/>
              <w:left w:val="single" w:color="000000" w:sz="4" w:space="0"/>
              <w:bottom w:val="single" w:color="000000" w:sz="4" w:space="0"/>
              <w:right w:val="single" w:color="000000" w:sz="4" w:space="0"/>
            </w:tcBorders>
            <w:noWrap w:val="0"/>
            <w:vAlign w:val="center"/>
          </w:tcPr>
          <w:p w14:paraId="0D76DDC2">
            <w:pPr>
              <w:keepNext w:val="0"/>
              <w:keepLines w:val="0"/>
              <w:pageBreakBefore w:val="0"/>
              <w:widowControl/>
              <w:kinsoku/>
              <w:wordWrap/>
              <w:overflowPunct/>
              <w:topLinePunct w:val="0"/>
              <w:autoSpaceDE/>
              <w:autoSpaceDN/>
              <w:bidi w:val="0"/>
              <w:adjustRightInd/>
              <w:snapToGrid w:val="0"/>
              <w:spacing w:line="240" w:lineRule="auto"/>
              <w:jc w:val="left"/>
              <w:rPr>
                <w:rFonts w:hint="default" w:ascii="Times New Roman" w:hAnsi="Times New Roman" w:cs="Times New Roman" w:eastAsiaTheme="minorEastAsia"/>
                <w:i w:val="0"/>
                <w:iCs w:val="0"/>
                <w:color w:val="auto"/>
                <w:sz w:val="24"/>
                <w:szCs w:val="24"/>
                <w:u w:val="none"/>
              </w:rPr>
            </w:pPr>
          </w:p>
        </w:tc>
        <w:tc>
          <w:tcPr>
            <w:tcW w:w="4650" w:type="dxa"/>
            <w:gridSpan w:val="4"/>
            <w:tcBorders>
              <w:top w:val="single" w:color="000000" w:sz="4" w:space="0"/>
              <w:left w:val="single" w:color="000000" w:sz="4" w:space="0"/>
              <w:bottom w:val="single" w:color="000000" w:sz="4" w:space="0"/>
              <w:right w:val="single" w:color="000000" w:sz="4" w:space="0"/>
            </w:tcBorders>
            <w:noWrap w:val="0"/>
            <w:vAlign w:val="center"/>
          </w:tcPr>
          <w:p w14:paraId="1844E9CF">
            <w:pPr>
              <w:keepNext w:val="0"/>
              <w:keepLines w:val="0"/>
              <w:pageBreakBefore w:val="0"/>
              <w:widowControl/>
              <w:kinsoku/>
              <w:wordWrap/>
              <w:overflowPunct/>
              <w:topLinePunct w:val="0"/>
              <w:autoSpaceDE/>
              <w:autoSpaceDN/>
              <w:bidi w:val="0"/>
              <w:adjustRightInd/>
              <w:snapToGrid w:val="0"/>
              <w:spacing w:line="240" w:lineRule="auto"/>
              <w:jc w:val="left"/>
              <w:rPr>
                <w:rFonts w:hint="default" w:ascii="Times New Roman" w:hAnsi="Times New Roman" w:cs="Times New Roman" w:eastAsiaTheme="minorEastAsia"/>
                <w:i w:val="0"/>
                <w:iCs w:val="0"/>
                <w:color w:val="auto"/>
                <w:sz w:val="24"/>
                <w:szCs w:val="24"/>
                <w:u w:val="none"/>
              </w:rPr>
            </w:pPr>
          </w:p>
        </w:tc>
      </w:tr>
      <w:tr w14:paraId="31415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3270" w:type="dxa"/>
            <w:gridSpan w:val="2"/>
            <w:tcBorders>
              <w:top w:val="single" w:color="000000" w:sz="4" w:space="0"/>
              <w:left w:val="single" w:color="000000" w:sz="4" w:space="0"/>
              <w:bottom w:val="single" w:color="000000" w:sz="4" w:space="0"/>
              <w:right w:val="single" w:color="000000" w:sz="4" w:space="0"/>
            </w:tcBorders>
            <w:noWrap w:val="0"/>
            <w:vAlign w:val="center"/>
          </w:tcPr>
          <w:p w14:paraId="0AD0256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b/>
                <w:bCs/>
                <w:i w:val="0"/>
                <w:iCs w:val="0"/>
                <w:color w:val="auto"/>
                <w:kern w:val="0"/>
                <w:sz w:val="24"/>
                <w:szCs w:val="24"/>
                <w:u w:val="none"/>
                <w:lang w:val="en-US" w:eastAsia="zh-CN" w:bidi="ar"/>
              </w:rPr>
            </w:pPr>
            <w:r>
              <w:rPr>
                <w:rFonts w:hint="default" w:ascii="Times New Roman" w:hAnsi="Times New Roman" w:cs="Times New Roman" w:eastAsiaTheme="minorEastAsia"/>
                <w:b/>
                <w:bCs/>
                <w:i w:val="0"/>
                <w:iCs w:val="0"/>
                <w:color w:val="auto"/>
                <w:kern w:val="0"/>
                <w:sz w:val="24"/>
                <w:szCs w:val="24"/>
                <w:u w:val="none"/>
                <w:lang w:val="en-US" w:eastAsia="zh-CN" w:bidi="ar"/>
              </w:rPr>
              <w:t>主营业务收入（万元）</w:t>
            </w:r>
          </w:p>
        </w:tc>
        <w:tc>
          <w:tcPr>
            <w:tcW w:w="5790" w:type="dxa"/>
            <w:gridSpan w:val="4"/>
            <w:tcBorders>
              <w:top w:val="single" w:color="000000" w:sz="4" w:space="0"/>
              <w:left w:val="single" w:color="000000" w:sz="4" w:space="0"/>
              <w:bottom w:val="single" w:color="000000" w:sz="4" w:space="0"/>
              <w:right w:val="single" w:color="000000" w:sz="4" w:space="0"/>
            </w:tcBorders>
            <w:noWrap w:val="0"/>
            <w:vAlign w:val="center"/>
          </w:tcPr>
          <w:p w14:paraId="7C6C015F">
            <w:pPr>
              <w:keepNext w:val="0"/>
              <w:keepLines w:val="0"/>
              <w:pageBreakBefore w:val="0"/>
              <w:widowControl/>
              <w:kinsoku/>
              <w:wordWrap/>
              <w:overflowPunct/>
              <w:topLinePunct w:val="0"/>
              <w:autoSpaceDE/>
              <w:autoSpaceDN/>
              <w:bidi w:val="0"/>
              <w:adjustRightInd/>
              <w:snapToGrid w:val="0"/>
              <w:spacing w:line="240" w:lineRule="auto"/>
              <w:jc w:val="left"/>
              <w:rPr>
                <w:rFonts w:hint="default" w:ascii="Times New Roman" w:hAnsi="Times New Roman" w:cs="Times New Roman" w:eastAsiaTheme="minorEastAsia"/>
                <w:i w:val="0"/>
                <w:iCs w:val="0"/>
                <w:color w:val="auto"/>
                <w:sz w:val="24"/>
                <w:szCs w:val="24"/>
                <w:u w:val="none"/>
              </w:rPr>
            </w:pPr>
          </w:p>
        </w:tc>
        <w:tc>
          <w:tcPr>
            <w:tcW w:w="4650" w:type="dxa"/>
            <w:gridSpan w:val="4"/>
            <w:tcBorders>
              <w:top w:val="single" w:color="000000" w:sz="4" w:space="0"/>
              <w:left w:val="single" w:color="000000" w:sz="4" w:space="0"/>
              <w:bottom w:val="single" w:color="000000" w:sz="4" w:space="0"/>
              <w:right w:val="single" w:color="000000" w:sz="4" w:space="0"/>
            </w:tcBorders>
            <w:noWrap w:val="0"/>
            <w:vAlign w:val="center"/>
          </w:tcPr>
          <w:p w14:paraId="4376AB31">
            <w:pPr>
              <w:keepNext w:val="0"/>
              <w:keepLines w:val="0"/>
              <w:pageBreakBefore w:val="0"/>
              <w:widowControl/>
              <w:kinsoku/>
              <w:wordWrap/>
              <w:overflowPunct/>
              <w:topLinePunct w:val="0"/>
              <w:autoSpaceDE/>
              <w:autoSpaceDN/>
              <w:bidi w:val="0"/>
              <w:adjustRightInd/>
              <w:snapToGrid w:val="0"/>
              <w:spacing w:line="240" w:lineRule="auto"/>
              <w:jc w:val="left"/>
              <w:rPr>
                <w:rFonts w:hint="default" w:ascii="Times New Roman" w:hAnsi="Times New Roman" w:cs="Times New Roman" w:eastAsiaTheme="minorEastAsia"/>
                <w:i w:val="0"/>
                <w:iCs w:val="0"/>
                <w:color w:val="auto"/>
                <w:sz w:val="24"/>
                <w:szCs w:val="24"/>
                <w:u w:val="none"/>
              </w:rPr>
            </w:pPr>
          </w:p>
        </w:tc>
      </w:tr>
      <w:tr w14:paraId="30557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3270" w:type="dxa"/>
            <w:gridSpan w:val="2"/>
            <w:tcBorders>
              <w:top w:val="single" w:color="000000" w:sz="4" w:space="0"/>
              <w:left w:val="single" w:color="000000" w:sz="4" w:space="0"/>
              <w:bottom w:val="single" w:color="000000" w:sz="4" w:space="0"/>
              <w:right w:val="single" w:color="000000" w:sz="4" w:space="0"/>
            </w:tcBorders>
            <w:noWrap w:val="0"/>
            <w:vAlign w:val="center"/>
          </w:tcPr>
          <w:p w14:paraId="44C53A2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b/>
                <w:bCs/>
                <w:i w:val="0"/>
                <w:iCs w:val="0"/>
                <w:color w:val="auto"/>
                <w:kern w:val="0"/>
                <w:sz w:val="24"/>
                <w:szCs w:val="24"/>
                <w:u w:val="none"/>
                <w:lang w:val="en-US" w:eastAsia="zh-CN" w:bidi="ar"/>
              </w:rPr>
            </w:pPr>
            <w:r>
              <w:rPr>
                <w:rFonts w:hint="default" w:ascii="Times New Roman" w:hAnsi="Times New Roman" w:cs="Times New Roman" w:eastAsiaTheme="minorEastAsia"/>
                <w:b/>
                <w:bCs/>
                <w:i w:val="0"/>
                <w:iCs w:val="0"/>
                <w:color w:val="auto"/>
                <w:kern w:val="0"/>
                <w:sz w:val="24"/>
                <w:szCs w:val="24"/>
                <w:u w:val="none"/>
                <w:lang w:val="en-US" w:eastAsia="zh-CN" w:bidi="ar"/>
              </w:rPr>
              <w:t>纳税总额（万元）</w:t>
            </w:r>
          </w:p>
        </w:tc>
        <w:tc>
          <w:tcPr>
            <w:tcW w:w="5790" w:type="dxa"/>
            <w:gridSpan w:val="4"/>
            <w:tcBorders>
              <w:top w:val="single" w:color="000000" w:sz="4" w:space="0"/>
              <w:left w:val="single" w:color="000000" w:sz="4" w:space="0"/>
              <w:bottom w:val="single" w:color="000000" w:sz="4" w:space="0"/>
              <w:right w:val="single" w:color="000000" w:sz="4" w:space="0"/>
            </w:tcBorders>
            <w:noWrap w:val="0"/>
            <w:vAlign w:val="center"/>
          </w:tcPr>
          <w:p w14:paraId="162CFFC7">
            <w:pPr>
              <w:keepNext w:val="0"/>
              <w:keepLines w:val="0"/>
              <w:pageBreakBefore w:val="0"/>
              <w:widowControl/>
              <w:kinsoku/>
              <w:wordWrap/>
              <w:overflowPunct/>
              <w:topLinePunct w:val="0"/>
              <w:autoSpaceDE/>
              <w:autoSpaceDN/>
              <w:bidi w:val="0"/>
              <w:adjustRightInd/>
              <w:snapToGrid w:val="0"/>
              <w:spacing w:line="240" w:lineRule="auto"/>
              <w:jc w:val="left"/>
              <w:rPr>
                <w:rFonts w:hint="default" w:ascii="Times New Roman" w:hAnsi="Times New Roman" w:cs="Times New Roman" w:eastAsiaTheme="minorEastAsia"/>
                <w:i w:val="0"/>
                <w:iCs w:val="0"/>
                <w:color w:val="auto"/>
                <w:sz w:val="24"/>
                <w:szCs w:val="24"/>
                <w:u w:val="none"/>
              </w:rPr>
            </w:pPr>
          </w:p>
        </w:tc>
        <w:tc>
          <w:tcPr>
            <w:tcW w:w="4650" w:type="dxa"/>
            <w:gridSpan w:val="4"/>
            <w:tcBorders>
              <w:top w:val="single" w:color="000000" w:sz="4" w:space="0"/>
              <w:left w:val="single" w:color="000000" w:sz="4" w:space="0"/>
              <w:bottom w:val="single" w:color="000000" w:sz="4" w:space="0"/>
              <w:right w:val="single" w:color="000000" w:sz="4" w:space="0"/>
            </w:tcBorders>
            <w:noWrap w:val="0"/>
            <w:vAlign w:val="center"/>
          </w:tcPr>
          <w:p w14:paraId="1699FA76">
            <w:pPr>
              <w:keepNext w:val="0"/>
              <w:keepLines w:val="0"/>
              <w:pageBreakBefore w:val="0"/>
              <w:widowControl/>
              <w:kinsoku/>
              <w:wordWrap/>
              <w:overflowPunct/>
              <w:topLinePunct w:val="0"/>
              <w:autoSpaceDE/>
              <w:autoSpaceDN/>
              <w:bidi w:val="0"/>
              <w:adjustRightInd/>
              <w:snapToGrid w:val="0"/>
              <w:spacing w:line="240" w:lineRule="auto"/>
              <w:jc w:val="left"/>
              <w:rPr>
                <w:rFonts w:hint="default" w:ascii="Times New Roman" w:hAnsi="Times New Roman" w:cs="Times New Roman" w:eastAsiaTheme="minorEastAsia"/>
                <w:i w:val="0"/>
                <w:iCs w:val="0"/>
                <w:color w:val="auto"/>
                <w:sz w:val="24"/>
                <w:szCs w:val="24"/>
                <w:u w:val="none"/>
              </w:rPr>
            </w:pPr>
          </w:p>
        </w:tc>
      </w:tr>
      <w:tr w14:paraId="4F35E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3270" w:type="dxa"/>
            <w:gridSpan w:val="2"/>
            <w:tcBorders>
              <w:top w:val="single" w:color="000000" w:sz="4" w:space="0"/>
              <w:left w:val="single" w:color="000000" w:sz="4" w:space="0"/>
              <w:bottom w:val="single" w:color="000000" w:sz="4" w:space="0"/>
              <w:right w:val="single" w:color="000000" w:sz="4" w:space="0"/>
            </w:tcBorders>
            <w:noWrap w:val="0"/>
            <w:vAlign w:val="center"/>
          </w:tcPr>
          <w:p w14:paraId="596A403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b/>
                <w:bCs/>
                <w:i w:val="0"/>
                <w:iCs w:val="0"/>
                <w:color w:val="auto"/>
                <w:kern w:val="0"/>
                <w:sz w:val="24"/>
                <w:szCs w:val="24"/>
                <w:u w:val="none"/>
                <w:lang w:val="en-US" w:eastAsia="zh-CN" w:bidi="ar"/>
              </w:rPr>
            </w:pPr>
            <w:r>
              <w:rPr>
                <w:rFonts w:hint="default" w:ascii="Times New Roman" w:hAnsi="Times New Roman" w:cs="Times New Roman" w:eastAsiaTheme="minorEastAsia"/>
                <w:b/>
                <w:bCs/>
                <w:i w:val="0"/>
                <w:iCs w:val="0"/>
                <w:color w:val="auto"/>
                <w:kern w:val="0"/>
                <w:sz w:val="24"/>
                <w:szCs w:val="24"/>
                <w:u w:val="none"/>
                <w:lang w:val="en-US" w:eastAsia="zh-CN" w:bidi="ar"/>
              </w:rPr>
              <w:t>企业主要生产设备</w:t>
            </w:r>
          </w:p>
        </w:tc>
        <w:tc>
          <w:tcPr>
            <w:tcW w:w="5790" w:type="dxa"/>
            <w:gridSpan w:val="4"/>
            <w:tcBorders>
              <w:top w:val="single" w:color="000000" w:sz="4" w:space="0"/>
              <w:left w:val="single" w:color="000000" w:sz="4" w:space="0"/>
              <w:bottom w:val="single" w:color="000000" w:sz="4" w:space="0"/>
              <w:right w:val="single" w:color="000000" w:sz="4" w:space="0"/>
            </w:tcBorders>
            <w:noWrap w:val="0"/>
            <w:vAlign w:val="center"/>
          </w:tcPr>
          <w:p w14:paraId="569CA429">
            <w:pPr>
              <w:keepNext w:val="0"/>
              <w:keepLines w:val="0"/>
              <w:pageBreakBefore w:val="0"/>
              <w:widowControl/>
              <w:kinsoku/>
              <w:wordWrap/>
              <w:overflowPunct/>
              <w:topLinePunct w:val="0"/>
              <w:autoSpaceDE/>
              <w:autoSpaceDN/>
              <w:bidi w:val="0"/>
              <w:adjustRightInd/>
              <w:snapToGrid w:val="0"/>
              <w:spacing w:line="240" w:lineRule="auto"/>
              <w:jc w:val="left"/>
              <w:rPr>
                <w:rFonts w:hint="default" w:ascii="Times New Roman" w:hAnsi="Times New Roman" w:cs="Times New Roman" w:eastAsiaTheme="minorEastAsia"/>
                <w:i w:val="0"/>
                <w:iCs w:val="0"/>
                <w:color w:val="auto"/>
                <w:sz w:val="24"/>
                <w:szCs w:val="24"/>
                <w:u w:val="none"/>
              </w:rPr>
            </w:pPr>
          </w:p>
        </w:tc>
        <w:tc>
          <w:tcPr>
            <w:tcW w:w="4650" w:type="dxa"/>
            <w:gridSpan w:val="4"/>
            <w:tcBorders>
              <w:top w:val="single" w:color="000000" w:sz="4" w:space="0"/>
              <w:left w:val="single" w:color="000000" w:sz="4" w:space="0"/>
              <w:bottom w:val="single" w:color="000000" w:sz="4" w:space="0"/>
              <w:right w:val="single" w:color="000000" w:sz="4" w:space="0"/>
            </w:tcBorders>
            <w:noWrap w:val="0"/>
            <w:vAlign w:val="center"/>
          </w:tcPr>
          <w:p w14:paraId="0396074A">
            <w:pPr>
              <w:keepNext w:val="0"/>
              <w:keepLines w:val="0"/>
              <w:pageBreakBefore w:val="0"/>
              <w:widowControl/>
              <w:kinsoku/>
              <w:wordWrap/>
              <w:overflowPunct/>
              <w:topLinePunct w:val="0"/>
              <w:autoSpaceDE/>
              <w:autoSpaceDN/>
              <w:bidi w:val="0"/>
              <w:adjustRightInd/>
              <w:snapToGrid w:val="0"/>
              <w:spacing w:line="240" w:lineRule="auto"/>
              <w:jc w:val="left"/>
              <w:rPr>
                <w:rFonts w:hint="default" w:ascii="Times New Roman" w:hAnsi="Times New Roman" w:cs="Times New Roman" w:eastAsiaTheme="minorEastAsia"/>
                <w:i w:val="0"/>
                <w:iCs w:val="0"/>
                <w:color w:val="auto"/>
                <w:sz w:val="24"/>
                <w:szCs w:val="24"/>
                <w:u w:val="none"/>
              </w:rPr>
            </w:pPr>
          </w:p>
        </w:tc>
      </w:tr>
      <w:tr w14:paraId="54D1B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 w:hRule="atLeast"/>
          <w:jc w:val="center"/>
        </w:trPr>
        <w:tc>
          <w:tcPr>
            <w:tcW w:w="13710" w:type="dxa"/>
            <w:gridSpan w:val="10"/>
            <w:tcBorders>
              <w:top w:val="single" w:color="000000" w:sz="4" w:space="0"/>
              <w:left w:val="single" w:color="000000" w:sz="4" w:space="0"/>
              <w:bottom w:val="single" w:color="000000" w:sz="4" w:space="0"/>
              <w:right w:val="single" w:color="000000" w:sz="4" w:space="0"/>
            </w:tcBorders>
            <w:noWrap/>
            <w:vAlign w:val="center"/>
          </w:tcPr>
          <w:p w14:paraId="2822763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b/>
                <w:bCs/>
                <w:i w:val="0"/>
                <w:iCs w:val="0"/>
                <w:color w:val="auto"/>
                <w:sz w:val="24"/>
                <w:szCs w:val="24"/>
                <w:u w:val="none"/>
              </w:rPr>
            </w:pPr>
            <w:r>
              <w:rPr>
                <w:rFonts w:hint="default" w:ascii="Times New Roman" w:hAnsi="Times New Roman" w:cs="Times New Roman" w:eastAsiaTheme="minorEastAsia"/>
                <w:b/>
                <w:bCs/>
                <w:i w:val="0"/>
                <w:iCs w:val="0"/>
                <w:color w:val="auto"/>
                <w:kern w:val="0"/>
                <w:sz w:val="24"/>
                <w:szCs w:val="24"/>
                <w:u w:val="none"/>
                <w:lang w:val="en-US" w:eastAsia="zh-CN" w:bidi="ar"/>
              </w:rPr>
              <w:t>（二）申请补助基本情况</w:t>
            </w:r>
          </w:p>
        </w:tc>
      </w:tr>
      <w:tr w14:paraId="3B515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jc w:val="center"/>
        </w:trPr>
        <w:tc>
          <w:tcPr>
            <w:tcW w:w="1693" w:type="dxa"/>
            <w:tcBorders>
              <w:top w:val="single" w:color="000000" w:sz="4" w:space="0"/>
              <w:left w:val="single" w:color="000000" w:sz="4" w:space="0"/>
              <w:bottom w:val="single" w:color="000000" w:sz="4" w:space="0"/>
              <w:right w:val="single" w:color="000000" w:sz="4" w:space="0"/>
            </w:tcBorders>
            <w:noWrap w:val="0"/>
            <w:vAlign w:val="center"/>
          </w:tcPr>
          <w:p w14:paraId="1DC20ED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b/>
                <w:bCs/>
                <w:i w:val="0"/>
                <w:iCs w:val="0"/>
                <w:color w:val="auto"/>
                <w:kern w:val="0"/>
                <w:sz w:val="22"/>
                <w:szCs w:val="22"/>
                <w:u w:val="none"/>
                <w:lang w:val="en-US" w:eastAsia="zh-CN" w:bidi="ar"/>
              </w:rPr>
            </w:pPr>
            <w:r>
              <w:rPr>
                <w:rFonts w:hint="default" w:ascii="Times New Roman" w:hAnsi="Times New Roman" w:cs="Times New Roman" w:eastAsiaTheme="minorEastAsia"/>
                <w:b/>
                <w:bCs/>
                <w:i w:val="0"/>
                <w:iCs w:val="0"/>
                <w:color w:val="auto"/>
                <w:kern w:val="0"/>
                <w:sz w:val="22"/>
                <w:szCs w:val="22"/>
                <w:u w:val="none"/>
                <w:lang w:val="en-US" w:eastAsia="zh-CN" w:bidi="ar"/>
              </w:rPr>
              <w:t>2022年度申报企业开票给石狮企业纺织服装（不含印染）生产设备全部销售额（元）</w:t>
            </w:r>
          </w:p>
        </w:tc>
        <w:tc>
          <w:tcPr>
            <w:tcW w:w="1577" w:type="dxa"/>
            <w:tcBorders>
              <w:top w:val="single" w:color="000000" w:sz="4" w:space="0"/>
              <w:left w:val="single" w:color="000000" w:sz="4" w:space="0"/>
              <w:bottom w:val="single" w:color="000000" w:sz="4" w:space="0"/>
              <w:right w:val="single" w:color="000000" w:sz="4" w:space="0"/>
            </w:tcBorders>
            <w:noWrap/>
            <w:vAlign w:val="center"/>
          </w:tcPr>
          <w:p w14:paraId="7A653FD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b/>
                <w:bCs/>
                <w:i w:val="0"/>
                <w:iCs w:val="0"/>
                <w:color w:val="auto"/>
                <w:kern w:val="0"/>
                <w:sz w:val="22"/>
                <w:szCs w:val="22"/>
                <w:u w:val="none"/>
                <w:lang w:val="en-US" w:eastAsia="zh-CN" w:bidi="ar"/>
              </w:rPr>
            </w:pPr>
            <w:r>
              <w:rPr>
                <w:rFonts w:hint="default" w:ascii="Times New Roman" w:hAnsi="Times New Roman" w:cs="Times New Roman" w:eastAsiaTheme="minorEastAsia"/>
                <w:b/>
                <w:bCs/>
                <w:i w:val="0"/>
                <w:iCs w:val="0"/>
                <w:color w:val="auto"/>
                <w:kern w:val="0"/>
                <w:sz w:val="22"/>
                <w:szCs w:val="22"/>
                <w:u w:val="none"/>
                <w:lang w:val="en-US" w:eastAsia="zh-CN" w:bidi="ar"/>
              </w:rPr>
              <w:t>2022年度设备购买方为规上工业企业100万以上的销售额（元）</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43C9FE7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b/>
                <w:bCs/>
                <w:i w:val="0"/>
                <w:iCs w:val="0"/>
                <w:color w:val="auto"/>
                <w:kern w:val="0"/>
                <w:sz w:val="22"/>
                <w:szCs w:val="22"/>
                <w:u w:val="none"/>
                <w:lang w:val="en-US" w:eastAsia="zh-CN" w:bidi="ar"/>
              </w:rPr>
            </w:pPr>
            <w:r>
              <w:rPr>
                <w:rFonts w:hint="default" w:ascii="Times New Roman" w:hAnsi="Times New Roman" w:cs="Times New Roman" w:eastAsiaTheme="minorEastAsia"/>
                <w:b/>
                <w:bCs/>
                <w:i w:val="0"/>
                <w:iCs w:val="0"/>
                <w:color w:val="auto"/>
                <w:kern w:val="0"/>
                <w:sz w:val="22"/>
                <w:szCs w:val="22"/>
                <w:u w:val="none"/>
                <w:lang w:val="en-US" w:eastAsia="zh-CN" w:bidi="ar"/>
              </w:rPr>
              <w:t>其他可纳入各级技改补助的销售额（元）</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57F9B72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b/>
                <w:bCs/>
                <w:i w:val="0"/>
                <w:iCs w:val="0"/>
                <w:color w:val="auto"/>
                <w:kern w:val="0"/>
                <w:sz w:val="22"/>
                <w:szCs w:val="22"/>
                <w:u w:val="none"/>
                <w:lang w:val="en-US" w:eastAsia="zh-CN" w:bidi="ar"/>
              </w:rPr>
            </w:pPr>
            <w:r>
              <w:rPr>
                <w:rFonts w:hint="default" w:ascii="Times New Roman" w:hAnsi="Times New Roman" w:cs="Times New Roman" w:eastAsiaTheme="minorEastAsia"/>
                <w:b/>
                <w:bCs/>
                <w:i w:val="0"/>
                <w:iCs w:val="0"/>
                <w:color w:val="auto"/>
                <w:kern w:val="0"/>
                <w:sz w:val="22"/>
                <w:szCs w:val="22"/>
                <w:u w:val="none"/>
                <w:lang w:val="en-US" w:eastAsia="zh-CN" w:bidi="ar"/>
              </w:rPr>
              <w:t>2022年度申报企业开票给石狮企业生产设备销售额（不含可补助）（元）</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48E50BB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b/>
                <w:bCs/>
                <w:i w:val="0"/>
                <w:iCs w:val="0"/>
                <w:color w:val="auto"/>
                <w:kern w:val="0"/>
                <w:sz w:val="22"/>
                <w:szCs w:val="22"/>
                <w:u w:val="none"/>
                <w:lang w:val="en-US" w:eastAsia="zh-CN" w:bidi="ar"/>
              </w:rPr>
            </w:pPr>
            <w:r>
              <w:rPr>
                <w:rFonts w:hint="default" w:ascii="Times New Roman" w:hAnsi="Times New Roman" w:cs="Times New Roman" w:eastAsiaTheme="minorEastAsia"/>
                <w:b/>
                <w:bCs/>
                <w:i w:val="0"/>
                <w:iCs w:val="0"/>
                <w:color w:val="auto"/>
                <w:kern w:val="0"/>
                <w:sz w:val="22"/>
                <w:szCs w:val="22"/>
                <w:u w:val="none"/>
                <w:lang w:val="en-US" w:eastAsia="zh-CN" w:bidi="ar"/>
              </w:rPr>
              <w:t>2023年度销售企业开票给石狮企业的纺织服装（不含印染）生产设备销售额（元）</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5B6DEB2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b/>
                <w:bCs/>
                <w:i w:val="0"/>
                <w:iCs w:val="0"/>
                <w:color w:val="auto"/>
                <w:kern w:val="0"/>
                <w:sz w:val="22"/>
                <w:szCs w:val="22"/>
                <w:u w:val="none"/>
                <w:lang w:val="en-US" w:eastAsia="zh-CN" w:bidi="ar"/>
              </w:rPr>
            </w:pPr>
            <w:r>
              <w:rPr>
                <w:rFonts w:hint="default" w:ascii="Times New Roman" w:hAnsi="Times New Roman" w:cs="Times New Roman" w:eastAsiaTheme="minorEastAsia"/>
                <w:b/>
                <w:bCs/>
                <w:i w:val="0"/>
                <w:iCs w:val="0"/>
                <w:color w:val="auto"/>
                <w:kern w:val="0"/>
                <w:sz w:val="22"/>
                <w:szCs w:val="22"/>
                <w:u w:val="none"/>
                <w:lang w:val="en-US" w:eastAsia="zh-CN" w:bidi="ar"/>
              </w:rPr>
              <w:t>2023年度设备购买方为规上工业企业100万以上的销售额（元）</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03D216B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b/>
                <w:bCs/>
                <w:i w:val="0"/>
                <w:iCs w:val="0"/>
                <w:color w:val="auto"/>
                <w:kern w:val="0"/>
                <w:sz w:val="22"/>
                <w:szCs w:val="22"/>
                <w:u w:val="none"/>
                <w:lang w:val="en-US" w:eastAsia="zh-CN" w:bidi="ar"/>
              </w:rPr>
            </w:pPr>
            <w:r>
              <w:rPr>
                <w:rFonts w:hint="default" w:ascii="Times New Roman" w:hAnsi="Times New Roman" w:cs="Times New Roman" w:eastAsiaTheme="minorEastAsia"/>
                <w:b/>
                <w:bCs/>
                <w:i w:val="0"/>
                <w:iCs w:val="0"/>
                <w:color w:val="auto"/>
                <w:kern w:val="0"/>
                <w:sz w:val="22"/>
                <w:szCs w:val="22"/>
                <w:u w:val="none"/>
                <w:lang w:val="en-US" w:eastAsia="zh-CN" w:bidi="ar"/>
              </w:rPr>
              <w:t>其他可纳入各级技改补助的销售额（元）</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10080A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b/>
                <w:bCs/>
                <w:i w:val="0"/>
                <w:iCs w:val="0"/>
                <w:color w:val="auto"/>
                <w:kern w:val="0"/>
                <w:sz w:val="22"/>
                <w:szCs w:val="22"/>
                <w:u w:val="none"/>
                <w:lang w:val="en-US" w:eastAsia="zh-CN" w:bidi="ar"/>
              </w:rPr>
            </w:pPr>
            <w:r>
              <w:rPr>
                <w:rFonts w:hint="default" w:ascii="Times New Roman" w:hAnsi="Times New Roman" w:cs="Times New Roman" w:eastAsiaTheme="minorEastAsia"/>
                <w:b/>
                <w:bCs/>
                <w:i w:val="0"/>
                <w:iCs w:val="0"/>
                <w:color w:val="auto"/>
                <w:kern w:val="0"/>
                <w:sz w:val="22"/>
                <w:szCs w:val="22"/>
                <w:u w:val="none"/>
                <w:lang w:val="en-US" w:eastAsia="zh-CN" w:bidi="ar"/>
              </w:rPr>
              <w:t>2023年度申报企业开票给石狮企业生产设备销售额（不含可补助）（元）</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14:paraId="1C48DCA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b/>
                <w:bCs/>
                <w:i w:val="0"/>
                <w:iCs w:val="0"/>
                <w:color w:val="auto"/>
                <w:kern w:val="0"/>
                <w:sz w:val="22"/>
                <w:szCs w:val="22"/>
                <w:u w:val="none"/>
                <w:lang w:val="en-US" w:eastAsia="zh-CN" w:bidi="ar"/>
              </w:rPr>
            </w:pPr>
            <w:r>
              <w:rPr>
                <w:rFonts w:hint="default" w:ascii="Times New Roman" w:hAnsi="Times New Roman" w:cs="Times New Roman" w:eastAsiaTheme="minorEastAsia"/>
                <w:b/>
                <w:bCs/>
                <w:i w:val="0"/>
                <w:iCs w:val="0"/>
                <w:color w:val="auto"/>
                <w:kern w:val="0"/>
                <w:sz w:val="22"/>
                <w:szCs w:val="22"/>
                <w:u w:val="none"/>
                <w:lang w:val="en-US" w:eastAsia="zh-CN" w:bidi="ar"/>
              </w:rPr>
              <w:t>2023年度销售额增量（元）</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4D1D9AD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b/>
                <w:bCs/>
                <w:i w:val="0"/>
                <w:iCs w:val="0"/>
                <w:color w:val="auto"/>
                <w:kern w:val="0"/>
                <w:sz w:val="22"/>
                <w:szCs w:val="22"/>
                <w:u w:val="none"/>
                <w:lang w:val="en-US" w:eastAsia="zh-CN" w:bidi="ar"/>
              </w:rPr>
            </w:pPr>
            <w:r>
              <w:rPr>
                <w:rFonts w:hint="default" w:ascii="Times New Roman" w:hAnsi="Times New Roman" w:cs="Times New Roman" w:eastAsiaTheme="minorEastAsia"/>
                <w:b/>
                <w:bCs/>
                <w:i w:val="0"/>
                <w:iCs w:val="0"/>
                <w:color w:val="auto"/>
                <w:kern w:val="0"/>
                <w:sz w:val="22"/>
                <w:szCs w:val="22"/>
                <w:u w:val="none"/>
                <w:lang w:val="en-US" w:eastAsia="zh-CN" w:bidi="ar"/>
              </w:rPr>
              <w:t>申请补助金额（元）</w:t>
            </w:r>
          </w:p>
        </w:tc>
      </w:tr>
      <w:tr w14:paraId="23439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693" w:type="dxa"/>
            <w:tcBorders>
              <w:top w:val="single" w:color="000000" w:sz="4" w:space="0"/>
              <w:left w:val="single" w:color="000000" w:sz="4" w:space="0"/>
              <w:bottom w:val="single" w:color="000000" w:sz="4" w:space="0"/>
              <w:right w:val="single" w:color="000000" w:sz="4" w:space="0"/>
            </w:tcBorders>
            <w:noWrap/>
            <w:vAlign w:val="center"/>
          </w:tcPr>
          <w:p w14:paraId="2579162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b/>
                <w:bCs/>
                <w:i w:val="0"/>
                <w:iCs w:val="0"/>
                <w:color w:val="auto"/>
                <w:sz w:val="22"/>
                <w:szCs w:val="22"/>
                <w:u w:val="none"/>
              </w:rPr>
            </w:pPr>
            <w:r>
              <w:rPr>
                <w:rFonts w:hint="default" w:ascii="Times New Roman" w:hAnsi="Times New Roman" w:cs="Times New Roman" w:eastAsiaTheme="minorEastAsia"/>
                <w:b/>
                <w:bCs/>
                <w:i w:val="0"/>
                <w:iCs w:val="0"/>
                <w:color w:val="auto"/>
                <w:kern w:val="0"/>
                <w:sz w:val="22"/>
                <w:szCs w:val="22"/>
                <w:u w:val="none"/>
                <w:lang w:val="en-US" w:eastAsia="zh-CN" w:bidi="ar"/>
              </w:rPr>
              <w:t>A</w:t>
            </w:r>
          </w:p>
        </w:tc>
        <w:tc>
          <w:tcPr>
            <w:tcW w:w="1577" w:type="dxa"/>
            <w:tcBorders>
              <w:top w:val="single" w:color="000000" w:sz="4" w:space="0"/>
              <w:left w:val="single" w:color="000000" w:sz="4" w:space="0"/>
              <w:bottom w:val="single" w:color="000000" w:sz="4" w:space="0"/>
              <w:right w:val="single" w:color="000000" w:sz="4" w:space="0"/>
            </w:tcBorders>
            <w:noWrap/>
            <w:vAlign w:val="center"/>
          </w:tcPr>
          <w:p w14:paraId="570576C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b/>
                <w:bCs/>
                <w:i w:val="0"/>
                <w:iCs w:val="0"/>
                <w:color w:val="auto"/>
                <w:sz w:val="22"/>
                <w:szCs w:val="22"/>
                <w:u w:val="none"/>
              </w:rPr>
            </w:pPr>
            <w:r>
              <w:rPr>
                <w:rFonts w:hint="default" w:ascii="Times New Roman" w:hAnsi="Times New Roman" w:cs="Times New Roman" w:eastAsiaTheme="minorEastAsia"/>
                <w:b/>
                <w:bCs/>
                <w:i w:val="0"/>
                <w:iCs w:val="0"/>
                <w:color w:val="auto"/>
                <w:kern w:val="0"/>
                <w:sz w:val="22"/>
                <w:szCs w:val="22"/>
                <w:u w:val="none"/>
                <w:lang w:val="en-US" w:eastAsia="zh-CN" w:bidi="ar"/>
              </w:rPr>
              <w:t>B</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14AAFF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b/>
                <w:bCs/>
                <w:i w:val="0"/>
                <w:iCs w:val="0"/>
                <w:color w:val="auto"/>
                <w:sz w:val="22"/>
                <w:szCs w:val="22"/>
                <w:u w:val="none"/>
              </w:rPr>
            </w:pPr>
            <w:r>
              <w:rPr>
                <w:rFonts w:hint="default" w:ascii="Times New Roman" w:hAnsi="Times New Roman" w:cs="Times New Roman" w:eastAsiaTheme="minorEastAsia"/>
                <w:b/>
                <w:bCs/>
                <w:i w:val="0"/>
                <w:iCs w:val="0"/>
                <w:color w:val="auto"/>
                <w:kern w:val="0"/>
                <w:sz w:val="22"/>
                <w:szCs w:val="22"/>
                <w:u w:val="none"/>
                <w:lang w:val="en-US" w:eastAsia="zh-CN" w:bidi="ar"/>
              </w:rPr>
              <w:t>C</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41BAD72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b/>
                <w:bCs/>
                <w:i w:val="0"/>
                <w:iCs w:val="0"/>
                <w:color w:val="auto"/>
                <w:sz w:val="22"/>
                <w:szCs w:val="22"/>
                <w:u w:val="none"/>
              </w:rPr>
            </w:pPr>
            <w:r>
              <w:rPr>
                <w:rFonts w:hint="default" w:ascii="Times New Roman" w:hAnsi="Times New Roman" w:cs="Times New Roman" w:eastAsiaTheme="minorEastAsia"/>
                <w:b/>
                <w:bCs/>
                <w:i w:val="0"/>
                <w:iCs w:val="0"/>
                <w:color w:val="auto"/>
                <w:kern w:val="0"/>
                <w:sz w:val="22"/>
                <w:szCs w:val="22"/>
                <w:u w:val="none"/>
                <w:lang w:val="en-US" w:eastAsia="zh-CN" w:bidi="ar"/>
              </w:rPr>
              <w:t>D=A-B-C</w:t>
            </w:r>
          </w:p>
        </w:tc>
        <w:tc>
          <w:tcPr>
            <w:tcW w:w="1710" w:type="dxa"/>
            <w:tcBorders>
              <w:top w:val="single" w:color="000000" w:sz="4" w:space="0"/>
              <w:left w:val="single" w:color="000000" w:sz="4" w:space="0"/>
              <w:bottom w:val="single" w:color="000000" w:sz="4" w:space="0"/>
              <w:right w:val="single" w:color="000000" w:sz="4" w:space="0"/>
            </w:tcBorders>
            <w:noWrap/>
            <w:vAlign w:val="center"/>
          </w:tcPr>
          <w:p w14:paraId="727638B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b/>
                <w:bCs/>
                <w:i w:val="0"/>
                <w:iCs w:val="0"/>
                <w:color w:val="auto"/>
                <w:sz w:val="22"/>
                <w:szCs w:val="22"/>
                <w:u w:val="none"/>
              </w:rPr>
            </w:pPr>
            <w:r>
              <w:rPr>
                <w:rFonts w:hint="default" w:ascii="Times New Roman" w:hAnsi="Times New Roman" w:cs="Times New Roman" w:eastAsiaTheme="minorEastAsia"/>
                <w:b/>
                <w:bCs/>
                <w:i w:val="0"/>
                <w:iCs w:val="0"/>
                <w:color w:val="auto"/>
                <w:kern w:val="0"/>
                <w:sz w:val="22"/>
                <w:szCs w:val="22"/>
                <w:u w:val="none"/>
                <w:lang w:val="en-US" w:eastAsia="zh-CN" w:bidi="ar"/>
              </w:rPr>
              <w:t>E</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44FCF62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b/>
                <w:bCs/>
                <w:i w:val="0"/>
                <w:iCs w:val="0"/>
                <w:color w:val="auto"/>
                <w:sz w:val="22"/>
                <w:szCs w:val="22"/>
                <w:u w:val="none"/>
              </w:rPr>
            </w:pPr>
            <w:r>
              <w:rPr>
                <w:rFonts w:hint="default" w:ascii="Times New Roman" w:hAnsi="Times New Roman" w:cs="Times New Roman" w:eastAsiaTheme="minorEastAsia"/>
                <w:b/>
                <w:bCs/>
                <w:i w:val="0"/>
                <w:iCs w:val="0"/>
                <w:color w:val="auto"/>
                <w:kern w:val="0"/>
                <w:sz w:val="22"/>
                <w:szCs w:val="22"/>
                <w:u w:val="none"/>
                <w:lang w:val="en-US" w:eastAsia="zh-CN" w:bidi="ar"/>
              </w:rPr>
              <w:t>F</w:t>
            </w: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2E98C43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b/>
                <w:bCs/>
                <w:i w:val="0"/>
                <w:iCs w:val="0"/>
                <w:color w:val="auto"/>
                <w:sz w:val="22"/>
                <w:szCs w:val="22"/>
                <w:u w:val="none"/>
              </w:rPr>
            </w:pPr>
            <w:r>
              <w:rPr>
                <w:rFonts w:hint="default" w:ascii="Times New Roman" w:hAnsi="Times New Roman" w:cs="Times New Roman" w:eastAsiaTheme="minorEastAsia"/>
                <w:b/>
                <w:bCs/>
                <w:i w:val="0"/>
                <w:iCs w:val="0"/>
                <w:color w:val="auto"/>
                <w:kern w:val="0"/>
                <w:sz w:val="22"/>
                <w:szCs w:val="22"/>
                <w:u w:val="none"/>
                <w:lang w:val="en-US" w:eastAsia="zh-CN" w:bidi="ar"/>
              </w:rPr>
              <w:t>G</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4A77710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b/>
                <w:bCs/>
                <w:i w:val="0"/>
                <w:iCs w:val="0"/>
                <w:color w:val="auto"/>
                <w:sz w:val="22"/>
                <w:szCs w:val="22"/>
                <w:u w:val="none"/>
              </w:rPr>
            </w:pPr>
            <w:r>
              <w:rPr>
                <w:rFonts w:hint="default" w:ascii="Times New Roman" w:hAnsi="Times New Roman" w:cs="Times New Roman" w:eastAsiaTheme="minorEastAsia"/>
                <w:b/>
                <w:bCs/>
                <w:i w:val="0"/>
                <w:iCs w:val="0"/>
                <w:color w:val="auto"/>
                <w:kern w:val="0"/>
                <w:sz w:val="22"/>
                <w:szCs w:val="22"/>
                <w:u w:val="none"/>
                <w:lang w:val="en-US" w:eastAsia="zh-CN" w:bidi="ar"/>
              </w:rPr>
              <w:t>G=E-F-G</w:t>
            </w: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0411388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b/>
                <w:bCs/>
                <w:i w:val="0"/>
                <w:iCs w:val="0"/>
                <w:color w:val="auto"/>
                <w:sz w:val="22"/>
                <w:szCs w:val="22"/>
                <w:u w:val="none"/>
              </w:rPr>
            </w:pPr>
            <w:r>
              <w:rPr>
                <w:rFonts w:hint="default" w:ascii="Times New Roman" w:hAnsi="Times New Roman" w:cs="Times New Roman" w:eastAsiaTheme="minorEastAsia"/>
                <w:b/>
                <w:bCs/>
                <w:i w:val="0"/>
                <w:iCs w:val="0"/>
                <w:color w:val="auto"/>
                <w:kern w:val="0"/>
                <w:sz w:val="22"/>
                <w:szCs w:val="22"/>
                <w:u w:val="none"/>
                <w:lang w:val="en-US" w:eastAsia="zh-CN" w:bidi="ar"/>
              </w:rPr>
              <w:t>H=G-D</w:t>
            </w:r>
          </w:p>
        </w:tc>
        <w:tc>
          <w:tcPr>
            <w:tcW w:w="1234" w:type="dxa"/>
            <w:tcBorders>
              <w:top w:val="single" w:color="000000" w:sz="4" w:space="0"/>
              <w:left w:val="single" w:color="000000" w:sz="4" w:space="0"/>
              <w:bottom w:val="single" w:color="000000" w:sz="4" w:space="0"/>
              <w:right w:val="single" w:color="000000" w:sz="4" w:space="0"/>
            </w:tcBorders>
            <w:noWrap/>
            <w:vAlign w:val="center"/>
          </w:tcPr>
          <w:p w14:paraId="5D8A33B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b/>
                <w:bCs/>
                <w:i w:val="0"/>
                <w:iCs w:val="0"/>
                <w:color w:val="auto"/>
                <w:sz w:val="22"/>
                <w:szCs w:val="22"/>
                <w:u w:val="none"/>
              </w:rPr>
            </w:pPr>
            <w:r>
              <w:rPr>
                <w:rFonts w:hint="default" w:ascii="Times New Roman" w:hAnsi="Times New Roman" w:cs="Times New Roman" w:eastAsiaTheme="minorEastAsia"/>
                <w:b/>
                <w:bCs/>
                <w:i w:val="0"/>
                <w:iCs w:val="0"/>
                <w:color w:val="auto"/>
                <w:kern w:val="0"/>
                <w:sz w:val="22"/>
                <w:szCs w:val="22"/>
                <w:u w:val="none"/>
                <w:lang w:val="en-US" w:eastAsia="zh-CN" w:bidi="ar"/>
              </w:rPr>
              <w:t>I=H*1.5%</w:t>
            </w:r>
          </w:p>
        </w:tc>
      </w:tr>
      <w:tr w14:paraId="1EE60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1693" w:type="dxa"/>
            <w:tcBorders>
              <w:top w:val="single" w:color="000000" w:sz="4" w:space="0"/>
              <w:left w:val="single" w:color="000000" w:sz="4" w:space="0"/>
              <w:bottom w:val="single" w:color="000000" w:sz="4" w:space="0"/>
              <w:right w:val="single" w:color="000000" w:sz="4" w:space="0"/>
            </w:tcBorders>
            <w:noWrap/>
            <w:vAlign w:val="center"/>
          </w:tcPr>
          <w:p w14:paraId="39602257">
            <w:pPr>
              <w:keepNext w:val="0"/>
              <w:keepLines w:val="0"/>
              <w:pageBreakBefore w:val="0"/>
              <w:widowControl/>
              <w:kinsoku/>
              <w:wordWrap/>
              <w:overflowPunct/>
              <w:topLinePunct w:val="0"/>
              <w:autoSpaceDE/>
              <w:autoSpaceDN/>
              <w:bidi w:val="0"/>
              <w:adjustRightInd/>
              <w:snapToGrid w:val="0"/>
              <w:spacing w:line="240" w:lineRule="auto"/>
              <w:jc w:val="left"/>
              <w:rPr>
                <w:rFonts w:hint="default" w:ascii="Times New Roman" w:hAnsi="Times New Roman" w:cs="Times New Roman" w:eastAsiaTheme="minorEastAsia"/>
                <w:i w:val="0"/>
                <w:iCs w:val="0"/>
                <w:color w:val="auto"/>
                <w:sz w:val="24"/>
                <w:szCs w:val="24"/>
                <w:u w:val="none"/>
              </w:rPr>
            </w:pPr>
          </w:p>
        </w:tc>
        <w:tc>
          <w:tcPr>
            <w:tcW w:w="1577" w:type="dxa"/>
            <w:tcBorders>
              <w:top w:val="single" w:color="000000" w:sz="4" w:space="0"/>
              <w:left w:val="single" w:color="000000" w:sz="4" w:space="0"/>
              <w:bottom w:val="single" w:color="000000" w:sz="4" w:space="0"/>
              <w:right w:val="single" w:color="000000" w:sz="4" w:space="0"/>
            </w:tcBorders>
            <w:noWrap/>
            <w:vAlign w:val="center"/>
          </w:tcPr>
          <w:p w14:paraId="2AD666A0">
            <w:pPr>
              <w:keepNext w:val="0"/>
              <w:keepLines w:val="0"/>
              <w:pageBreakBefore w:val="0"/>
              <w:widowControl/>
              <w:kinsoku/>
              <w:wordWrap/>
              <w:overflowPunct/>
              <w:topLinePunct w:val="0"/>
              <w:autoSpaceDE/>
              <w:autoSpaceDN/>
              <w:bidi w:val="0"/>
              <w:adjustRightInd/>
              <w:snapToGrid w:val="0"/>
              <w:spacing w:line="240" w:lineRule="auto"/>
              <w:jc w:val="left"/>
              <w:rPr>
                <w:rFonts w:hint="default" w:ascii="Times New Roman" w:hAnsi="Times New Roman" w:cs="Times New Roman" w:eastAsiaTheme="minorEastAsia"/>
                <w:i w:val="0"/>
                <w:iCs w:val="0"/>
                <w:color w:val="auto"/>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9C42C2A">
            <w:pPr>
              <w:keepNext w:val="0"/>
              <w:keepLines w:val="0"/>
              <w:pageBreakBefore w:val="0"/>
              <w:widowControl/>
              <w:kinsoku/>
              <w:wordWrap/>
              <w:overflowPunct/>
              <w:topLinePunct w:val="0"/>
              <w:autoSpaceDE/>
              <w:autoSpaceDN/>
              <w:bidi w:val="0"/>
              <w:adjustRightInd/>
              <w:snapToGrid w:val="0"/>
              <w:spacing w:line="240" w:lineRule="auto"/>
              <w:jc w:val="left"/>
              <w:rPr>
                <w:rFonts w:hint="default" w:ascii="Times New Roman" w:hAnsi="Times New Roman" w:cs="Times New Roman" w:eastAsiaTheme="minorEastAsia"/>
                <w:i w:val="0"/>
                <w:iCs w:val="0"/>
                <w:color w:val="auto"/>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669A1ACA">
            <w:pPr>
              <w:keepNext w:val="0"/>
              <w:keepLines w:val="0"/>
              <w:pageBreakBefore w:val="0"/>
              <w:widowControl/>
              <w:kinsoku/>
              <w:wordWrap/>
              <w:overflowPunct/>
              <w:topLinePunct w:val="0"/>
              <w:autoSpaceDE/>
              <w:autoSpaceDN/>
              <w:bidi w:val="0"/>
              <w:adjustRightInd/>
              <w:snapToGrid w:val="0"/>
              <w:spacing w:line="240" w:lineRule="auto"/>
              <w:jc w:val="left"/>
              <w:rPr>
                <w:rFonts w:hint="default" w:ascii="Times New Roman" w:hAnsi="Times New Roman" w:cs="Times New Roman" w:eastAsiaTheme="minorEastAsia"/>
                <w:i w:val="0"/>
                <w:iCs w:val="0"/>
                <w:color w:val="auto"/>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ign w:val="center"/>
          </w:tcPr>
          <w:p w14:paraId="6900FB7B">
            <w:pPr>
              <w:keepNext w:val="0"/>
              <w:keepLines w:val="0"/>
              <w:pageBreakBefore w:val="0"/>
              <w:widowControl/>
              <w:kinsoku/>
              <w:wordWrap/>
              <w:overflowPunct/>
              <w:topLinePunct w:val="0"/>
              <w:autoSpaceDE/>
              <w:autoSpaceDN/>
              <w:bidi w:val="0"/>
              <w:adjustRightInd/>
              <w:snapToGrid w:val="0"/>
              <w:spacing w:line="240" w:lineRule="auto"/>
              <w:jc w:val="left"/>
              <w:rPr>
                <w:rFonts w:hint="default" w:ascii="Times New Roman" w:hAnsi="Times New Roman" w:cs="Times New Roman" w:eastAsiaTheme="minorEastAsia"/>
                <w:i w:val="0"/>
                <w:iCs w:val="0"/>
                <w:color w:val="auto"/>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679E4862">
            <w:pPr>
              <w:keepNext w:val="0"/>
              <w:keepLines w:val="0"/>
              <w:pageBreakBefore w:val="0"/>
              <w:widowControl/>
              <w:kinsoku/>
              <w:wordWrap/>
              <w:overflowPunct/>
              <w:topLinePunct w:val="0"/>
              <w:autoSpaceDE/>
              <w:autoSpaceDN/>
              <w:bidi w:val="0"/>
              <w:adjustRightInd/>
              <w:snapToGrid w:val="0"/>
              <w:spacing w:line="240" w:lineRule="auto"/>
              <w:jc w:val="left"/>
              <w:rPr>
                <w:rFonts w:hint="default" w:ascii="Times New Roman" w:hAnsi="Times New Roman" w:cs="Times New Roman" w:eastAsiaTheme="minorEastAsia"/>
                <w:i w:val="0"/>
                <w:iCs w:val="0"/>
                <w:color w:val="auto"/>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09E7AA8D">
            <w:pPr>
              <w:keepNext w:val="0"/>
              <w:keepLines w:val="0"/>
              <w:pageBreakBefore w:val="0"/>
              <w:widowControl/>
              <w:kinsoku/>
              <w:wordWrap/>
              <w:overflowPunct/>
              <w:topLinePunct w:val="0"/>
              <w:autoSpaceDE/>
              <w:autoSpaceDN/>
              <w:bidi w:val="0"/>
              <w:adjustRightInd/>
              <w:snapToGrid w:val="0"/>
              <w:spacing w:line="240" w:lineRule="auto"/>
              <w:jc w:val="left"/>
              <w:rPr>
                <w:rFonts w:hint="default" w:ascii="Times New Roman" w:hAnsi="Times New Roman" w:cs="Times New Roman" w:eastAsiaTheme="minorEastAsia"/>
                <w:i w:val="0"/>
                <w:iCs w:val="0"/>
                <w:color w:val="auto"/>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5D21976A">
            <w:pPr>
              <w:keepNext w:val="0"/>
              <w:keepLines w:val="0"/>
              <w:pageBreakBefore w:val="0"/>
              <w:widowControl/>
              <w:kinsoku/>
              <w:wordWrap/>
              <w:overflowPunct/>
              <w:topLinePunct w:val="0"/>
              <w:autoSpaceDE/>
              <w:autoSpaceDN/>
              <w:bidi w:val="0"/>
              <w:adjustRightInd/>
              <w:snapToGrid w:val="0"/>
              <w:spacing w:line="240" w:lineRule="auto"/>
              <w:jc w:val="left"/>
              <w:rPr>
                <w:rFonts w:hint="default" w:ascii="Times New Roman" w:hAnsi="Times New Roman" w:cs="Times New Roman" w:eastAsiaTheme="minorEastAsia"/>
                <w:i w:val="0"/>
                <w:iCs w:val="0"/>
                <w:color w:val="auto"/>
                <w:sz w:val="24"/>
                <w:szCs w:val="24"/>
                <w:u w:val="none"/>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3D9DACEC">
            <w:pPr>
              <w:keepNext w:val="0"/>
              <w:keepLines w:val="0"/>
              <w:pageBreakBefore w:val="0"/>
              <w:widowControl/>
              <w:kinsoku/>
              <w:wordWrap/>
              <w:overflowPunct/>
              <w:topLinePunct w:val="0"/>
              <w:autoSpaceDE/>
              <w:autoSpaceDN/>
              <w:bidi w:val="0"/>
              <w:adjustRightInd/>
              <w:snapToGrid w:val="0"/>
              <w:spacing w:line="240" w:lineRule="auto"/>
              <w:jc w:val="left"/>
              <w:rPr>
                <w:rFonts w:hint="default" w:ascii="Times New Roman" w:hAnsi="Times New Roman" w:cs="Times New Roman" w:eastAsiaTheme="minorEastAsia"/>
                <w:i w:val="0"/>
                <w:iCs w:val="0"/>
                <w:color w:val="auto"/>
                <w:sz w:val="24"/>
                <w:szCs w:val="24"/>
                <w:u w:val="none"/>
              </w:rPr>
            </w:pPr>
          </w:p>
        </w:tc>
        <w:tc>
          <w:tcPr>
            <w:tcW w:w="1234" w:type="dxa"/>
            <w:tcBorders>
              <w:top w:val="single" w:color="000000" w:sz="4" w:space="0"/>
              <w:left w:val="single" w:color="000000" w:sz="4" w:space="0"/>
              <w:bottom w:val="single" w:color="000000" w:sz="4" w:space="0"/>
              <w:right w:val="single" w:color="000000" w:sz="4" w:space="0"/>
            </w:tcBorders>
            <w:noWrap/>
            <w:vAlign w:val="center"/>
          </w:tcPr>
          <w:p w14:paraId="78A06C2B">
            <w:pPr>
              <w:keepNext w:val="0"/>
              <w:keepLines w:val="0"/>
              <w:pageBreakBefore w:val="0"/>
              <w:widowControl/>
              <w:kinsoku/>
              <w:wordWrap/>
              <w:overflowPunct/>
              <w:topLinePunct w:val="0"/>
              <w:autoSpaceDE/>
              <w:autoSpaceDN/>
              <w:bidi w:val="0"/>
              <w:adjustRightInd/>
              <w:snapToGrid w:val="0"/>
              <w:spacing w:line="240" w:lineRule="auto"/>
              <w:jc w:val="left"/>
              <w:rPr>
                <w:rFonts w:hint="default" w:ascii="Times New Roman" w:hAnsi="Times New Roman" w:cs="Times New Roman" w:eastAsiaTheme="minorEastAsia"/>
                <w:i w:val="0"/>
                <w:iCs w:val="0"/>
                <w:color w:val="auto"/>
                <w:sz w:val="24"/>
                <w:szCs w:val="24"/>
                <w:u w:val="none"/>
              </w:rPr>
            </w:pPr>
          </w:p>
        </w:tc>
      </w:tr>
      <w:tr w14:paraId="57B00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2" w:hRule="atLeast"/>
          <w:jc w:val="center"/>
        </w:trPr>
        <w:tc>
          <w:tcPr>
            <w:tcW w:w="3270" w:type="dxa"/>
            <w:gridSpan w:val="2"/>
            <w:tcBorders>
              <w:top w:val="single" w:color="000000" w:sz="4" w:space="0"/>
              <w:left w:val="single" w:color="000000" w:sz="4" w:space="0"/>
              <w:bottom w:val="single" w:color="000000" w:sz="4" w:space="0"/>
              <w:right w:val="single" w:color="000000" w:sz="4" w:space="0"/>
            </w:tcBorders>
            <w:noWrap/>
            <w:vAlign w:val="center"/>
          </w:tcPr>
          <w:p w14:paraId="26567A6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i w:val="0"/>
                <w:iCs w:val="0"/>
                <w:color w:val="auto"/>
                <w:sz w:val="24"/>
                <w:szCs w:val="24"/>
                <w:u w:val="none"/>
              </w:rPr>
            </w:pPr>
            <w:r>
              <w:rPr>
                <w:rFonts w:hint="default" w:ascii="Times New Roman" w:hAnsi="Times New Roman" w:cs="Times New Roman" w:eastAsiaTheme="minorEastAsia"/>
                <w:b/>
                <w:bCs/>
                <w:i w:val="0"/>
                <w:iCs w:val="0"/>
                <w:color w:val="auto"/>
                <w:kern w:val="0"/>
                <w:sz w:val="24"/>
                <w:szCs w:val="24"/>
                <w:u w:val="none"/>
                <w:lang w:val="en-US" w:eastAsia="zh-CN" w:bidi="ar"/>
              </w:rPr>
              <w:t>企业真实性承诺</w:t>
            </w:r>
          </w:p>
        </w:tc>
        <w:tc>
          <w:tcPr>
            <w:tcW w:w="10440" w:type="dxa"/>
            <w:gridSpan w:val="8"/>
            <w:tcBorders>
              <w:top w:val="single" w:color="000000" w:sz="4" w:space="0"/>
              <w:left w:val="single" w:color="000000" w:sz="4" w:space="0"/>
              <w:bottom w:val="single" w:color="000000" w:sz="4" w:space="0"/>
              <w:right w:val="single" w:color="000000" w:sz="4" w:space="0"/>
            </w:tcBorders>
            <w:noWrap w:val="0"/>
            <w:vAlign w:val="center"/>
          </w:tcPr>
          <w:p w14:paraId="5116474A">
            <w:pPr>
              <w:keepNext w:val="0"/>
              <w:keepLines w:val="0"/>
              <w:pageBreakBefore w:val="0"/>
              <w:widowControl/>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我单位申报的所有材料，均真实、完整，如有不实，本单位愿意承担一切法律责任。</w:t>
            </w:r>
            <w:r>
              <w:rPr>
                <w:rFonts w:hint="default" w:ascii="Times New Roman" w:hAnsi="Times New Roman" w:cs="Times New Roman" w:eastAsiaTheme="minorEastAsia"/>
                <w:i w:val="0"/>
                <w:iCs w:val="0"/>
                <w:color w:val="auto"/>
                <w:kern w:val="0"/>
                <w:sz w:val="24"/>
                <w:szCs w:val="24"/>
                <w:u w:val="none"/>
                <w:lang w:val="en-US" w:eastAsia="zh-CN" w:bidi="ar"/>
              </w:rPr>
              <w:br w:type="textWrapping"/>
            </w:r>
          </w:p>
          <w:p w14:paraId="2FB45653">
            <w:pPr>
              <w:keepNext w:val="0"/>
              <w:keepLines w:val="0"/>
              <w:pageBreakBefore w:val="0"/>
              <w:widowControl/>
              <w:suppressLineNumbers w:val="0"/>
              <w:kinsoku/>
              <w:wordWrap/>
              <w:overflowPunct/>
              <w:topLinePunct w:val="0"/>
              <w:autoSpaceDE/>
              <w:autoSpaceDN/>
              <w:bidi w:val="0"/>
              <w:adjustRightInd/>
              <w:snapToGrid w:val="0"/>
              <w:spacing w:line="320" w:lineRule="exact"/>
              <w:jc w:val="left"/>
              <w:textAlignment w:val="center"/>
              <w:rPr>
                <w:rFonts w:hint="default" w:ascii="Times New Roman" w:hAnsi="Times New Roman" w:cs="Times New Roman" w:eastAsiaTheme="minorEastAsia"/>
                <w:i w:val="0"/>
                <w:iCs w:val="0"/>
                <w:color w:val="auto"/>
                <w:sz w:val="24"/>
                <w:szCs w:val="24"/>
                <w:u w:val="none"/>
              </w:rPr>
            </w:pPr>
            <w:r>
              <w:rPr>
                <w:rFonts w:hint="default" w:ascii="Times New Roman" w:hAnsi="Times New Roman" w:cs="Times New Roman" w:eastAsiaTheme="minorEastAsia"/>
                <w:i w:val="0"/>
                <w:iCs w:val="0"/>
                <w:color w:val="auto"/>
                <w:kern w:val="0"/>
                <w:sz w:val="24"/>
                <w:szCs w:val="24"/>
                <w:u w:val="none"/>
                <w:lang w:val="en-US" w:eastAsia="zh-CN" w:bidi="ar"/>
              </w:rPr>
              <w:t>企业法定代表人：                                    企业盖章：</w:t>
            </w:r>
            <w:r>
              <w:rPr>
                <w:rFonts w:hint="default" w:ascii="Times New Roman" w:hAnsi="Times New Roman" w:cs="Times New Roman" w:eastAsiaTheme="minorEastAsia"/>
                <w:i w:val="0"/>
                <w:iCs w:val="0"/>
                <w:color w:val="auto"/>
                <w:kern w:val="0"/>
                <w:sz w:val="24"/>
                <w:szCs w:val="24"/>
                <w:u w:val="none"/>
                <w:lang w:val="en-US" w:eastAsia="zh-CN" w:bidi="ar"/>
              </w:rPr>
              <w:br w:type="textWrapping"/>
            </w:r>
            <w:r>
              <w:rPr>
                <w:rFonts w:hint="default" w:ascii="Times New Roman" w:hAnsi="Times New Roman" w:cs="Times New Roman" w:eastAsiaTheme="minorEastAsia"/>
                <w:i w:val="0"/>
                <w:iCs w:val="0"/>
                <w:color w:val="auto"/>
                <w:kern w:val="0"/>
                <w:sz w:val="24"/>
                <w:szCs w:val="24"/>
                <w:u w:val="none"/>
                <w:lang w:val="en-US" w:eastAsia="zh-CN" w:bidi="ar"/>
              </w:rPr>
              <w:t xml:space="preserve">                                                    日　期：　　年　　月　　日　　　</w:t>
            </w:r>
          </w:p>
        </w:tc>
      </w:tr>
    </w:tbl>
    <w:p w14:paraId="00FD8FC3">
      <w:pPr>
        <w:pageBreakBefore w:val="0"/>
        <w:kinsoku/>
        <w:wordWrap/>
        <w:overflowPunct/>
        <w:topLinePunct w:val="0"/>
        <w:autoSpaceDE/>
        <w:autoSpaceDN/>
        <w:bidi w:val="0"/>
        <w:adjustRightInd w:val="0"/>
        <w:snapToGrid w:val="0"/>
        <w:spacing w:line="240" w:lineRule="auto"/>
        <w:rPr>
          <w:rFonts w:hint="default" w:ascii="Times New Roman" w:hAnsi="Times New Roman" w:eastAsia="黑体" w:cs="Times New Roman"/>
          <w:color w:val="auto"/>
          <w:sz w:val="32"/>
          <w:szCs w:val="32"/>
          <w:u w:val="none"/>
          <w:lang w:eastAsia="zh-CN"/>
        </w:rPr>
      </w:pPr>
      <w:r>
        <w:rPr>
          <w:rFonts w:hint="default" w:ascii="Times New Roman" w:hAnsi="Times New Roman" w:eastAsia="黑体" w:cs="Times New Roman"/>
          <w:color w:val="auto"/>
          <w:sz w:val="32"/>
          <w:szCs w:val="32"/>
          <w:u w:val="none"/>
          <w:lang w:eastAsia="zh-CN"/>
        </w:rPr>
        <w:t>附件</w:t>
      </w:r>
      <w:r>
        <w:rPr>
          <w:rFonts w:hint="default" w:ascii="Times New Roman" w:hAnsi="Times New Roman" w:eastAsia="黑体" w:cs="Times New Roman"/>
          <w:color w:val="auto"/>
          <w:sz w:val="32"/>
          <w:szCs w:val="32"/>
          <w:u w:val="none"/>
          <w:lang w:val="en-US" w:eastAsia="zh-CN"/>
        </w:rPr>
        <w:t>4</w:t>
      </w:r>
    </w:p>
    <w:p w14:paraId="5FA32BF1">
      <w:pPr>
        <w:pageBreakBefore w:val="0"/>
        <w:kinsoku/>
        <w:wordWrap/>
        <w:overflowPunct/>
        <w:topLinePunct w:val="0"/>
        <w:autoSpaceDE/>
        <w:autoSpaceDN/>
        <w:bidi w:val="0"/>
        <w:spacing w:line="240" w:lineRule="auto"/>
        <w:rPr>
          <w:rFonts w:hint="default" w:ascii="Times New Roman" w:hAnsi="Times New Roman" w:eastAsia="方正书宋_GBK" w:cs="Times New Roman"/>
          <w:i w:val="0"/>
          <w:iCs w:val="0"/>
          <w:color w:val="auto"/>
          <w:kern w:val="0"/>
          <w:sz w:val="20"/>
          <w:szCs w:val="20"/>
          <w:u w:val="none"/>
          <w:lang w:val="en-US" w:eastAsia="zh-CN" w:bidi="ar"/>
        </w:rPr>
      </w:pPr>
    </w:p>
    <w:p w14:paraId="25470770">
      <w:pPr>
        <w:bidi w:val="0"/>
        <w:jc w:val="center"/>
        <w:rPr>
          <w:rFonts w:hint="default" w:ascii="Times New Roman" w:hAnsi="Times New Roman" w:eastAsia="黑体" w:cs="Times New Roman"/>
          <w:color w:val="auto"/>
          <w:sz w:val="40"/>
          <w:szCs w:val="48"/>
          <w:u w:val="none"/>
          <w:lang w:val="en-US" w:eastAsia="zh-CN"/>
        </w:rPr>
      </w:pPr>
      <w:r>
        <w:rPr>
          <w:rFonts w:hint="default" w:ascii="Times New Roman" w:hAnsi="Times New Roman" w:eastAsia="黑体" w:cs="Times New Roman"/>
          <w:color w:val="auto"/>
          <w:sz w:val="40"/>
          <w:szCs w:val="48"/>
          <w:u w:val="none"/>
          <w:lang w:val="en-US" w:eastAsia="zh-CN"/>
        </w:rPr>
        <w:t>2022年、2023年纺织服装（不含印染）设备销售清单</w:t>
      </w:r>
    </w:p>
    <w:p w14:paraId="242BEA38">
      <w:pPr>
        <w:pageBreakBefore w:val="0"/>
        <w:kinsoku/>
        <w:wordWrap/>
        <w:overflowPunct/>
        <w:topLinePunct w:val="0"/>
        <w:autoSpaceDE/>
        <w:autoSpaceDN/>
        <w:bidi w:val="0"/>
        <w:adjustRightInd w:val="0"/>
        <w:snapToGrid w:val="0"/>
        <w:spacing w:line="240" w:lineRule="auto"/>
        <w:jc w:val="left"/>
        <w:rPr>
          <w:rFonts w:hint="default" w:ascii="Times New Roman" w:hAnsi="Times New Roman" w:eastAsia="CESI宋体-GB13000" w:cs="Times New Roman"/>
          <w:b w:val="0"/>
          <w:bCs/>
          <w:color w:val="auto"/>
          <w:sz w:val="28"/>
          <w:szCs w:val="28"/>
          <w:u w:val="none"/>
          <w:lang w:val="en-US" w:eastAsia="zh-CN"/>
        </w:rPr>
      </w:pPr>
      <w:r>
        <w:rPr>
          <w:rFonts w:hint="default" w:ascii="Times New Roman" w:hAnsi="Times New Roman" w:eastAsia="CESI宋体-GB13000" w:cs="Times New Roman"/>
          <w:b w:val="0"/>
          <w:bCs/>
          <w:color w:val="auto"/>
          <w:sz w:val="28"/>
          <w:szCs w:val="28"/>
          <w:u w:val="none"/>
          <w:lang w:val="en-US" w:eastAsia="zh-CN"/>
        </w:rPr>
        <w:t>申报企业（盖章）：</w:t>
      </w:r>
    </w:p>
    <w:tbl>
      <w:tblPr>
        <w:tblStyle w:val="12"/>
        <w:tblW w:w="133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4"/>
        <w:gridCol w:w="704"/>
        <w:gridCol w:w="704"/>
        <w:gridCol w:w="704"/>
        <w:gridCol w:w="704"/>
        <w:gridCol w:w="761"/>
        <w:gridCol w:w="647"/>
        <w:gridCol w:w="704"/>
        <w:gridCol w:w="704"/>
        <w:gridCol w:w="704"/>
        <w:gridCol w:w="704"/>
        <w:gridCol w:w="704"/>
        <w:gridCol w:w="704"/>
        <w:gridCol w:w="704"/>
        <w:gridCol w:w="704"/>
        <w:gridCol w:w="704"/>
        <w:gridCol w:w="704"/>
        <w:gridCol w:w="704"/>
        <w:gridCol w:w="704"/>
      </w:tblGrid>
      <w:tr w14:paraId="56A00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3"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324A587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b/>
                <w:bCs/>
                <w:i w:val="0"/>
                <w:iCs w:val="0"/>
                <w:color w:val="auto"/>
                <w:kern w:val="0"/>
                <w:sz w:val="22"/>
                <w:szCs w:val="22"/>
                <w:u w:val="none"/>
                <w:lang w:val="en-US" w:eastAsia="zh-CN" w:bidi="ar"/>
              </w:rPr>
            </w:pPr>
            <w:r>
              <w:rPr>
                <w:rFonts w:hint="default" w:ascii="Times New Roman" w:hAnsi="Times New Roman" w:cs="Times New Roman" w:eastAsiaTheme="minorEastAsia"/>
                <w:b/>
                <w:bCs/>
                <w:i w:val="0"/>
                <w:iCs w:val="0"/>
                <w:color w:val="auto"/>
                <w:kern w:val="0"/>
                <w:sz w:val="22"/>
                <w:szCs w:val="22"/>
                <w:u w:val="none"/>
                <w:lang w:val="en-US" w:eastAsia="zh-CN" w:bidi="ar"/>
              </w:rPr>
              <w:t>序号</w:t>
            </w:r>
          </w:p>
        </w:tc>
        <w:tc>
          <w:tcPr>
            <w:tcW w:w="7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6462B6F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b/>
                <w:bCs/>
                <w:i w:val="0"/>
                <w:iCs w:val="0"/>
                <w:color w:val="auto"/>
                <w:kern w:val="0"/>
                <w:sz w:val="22"/>
                <w:szCs w:val="22"/>
                <w:u w:val="none"/>
                <w:lang w:val="en-US" w:eastAsia="zh-CN" w:bidi="ar"/>
              </w:rPr>
            </w:pPr>
            <w:r>
              <w:rPr>
                <w:rFonts w:hint="default" w:ascii="Times New Roman" w:hAnsi="Times New Roman" w:cs="Times New Roman" w:eastAsiaTheme="minorEastAsia"/>
                <w:b/>
                <w:bCs/>
                <w:i w:val="0"/>
                <w:iCs w:val="0"/>
                <w:color w:val="auto"/>
                <w:kern w:val="0"/>
                <w:sz w:val="22"/>
                <w:szCs w:val="22"/>
                <w:u w:val="none"/>
                <w:lang w:val="en-US" w:eastAsia="zh-CN" w:bidi="ar"/>
              </w:rPr>
              <w:t>发票代码</w:t>
            </w:r>
          </w:p>
        </w:tc>
        <w:tc>
          <w:tcPr>
            <w:tcW w:w="7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379005B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b/>
                <w:bCs/>
                <w:i w:val="0"/>
                <w:iCs w:val="0"/>
                <w:color w:val="auto"/>
                <w:kern w:val="0"/>
                <w:sz w:val="22"/>
                <w:szCs w:val="22"/>
                <w:u w:val="none"/>
                <w:lang w:val="en-US" w:eastAsia="zh-CN" w:bidi="ar"/>
              </w:rPr>
            </w:pPr>
            <w:r>
              <w:rPr>
                <w:rFonts w:hint="default" w:ascii="Times New Roman" w:hAnsi="Times New Roman" w:cs="Times New Roman" w:eastAsiaTheme="minorEastAsia"/>
                <w:b/>
                <w:bCs/>
                <w:i w:val="0"/>
                <w:iCs w:val="0"/>
                <w:color w:val="auto"/>
                <w:kern w:val="0"/>
                <w:sz w:val="22"/>
                <w:szCs w:val="22"/>
                <w:u w:val="none"/>
                <w:lang w:val="en-US" w:eastAsia="zh-CN" w:bidi="ar"/>
              </w:rPr>
              <w:t>发票号码</w:t>
            </w:r>
          </w:p>
        </w:tc>
        <w:tc>
          <w:tcPr>
            <w:tcW w:w="7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0D18229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b/>
                <w:bCs/>
                <w:i w:val="0"/>
                <w:iCs w:val="0"/>
                <w:color w:val="auto"/>
                <w:kern w:val="0"/>
                <w:sz w:val="22"/>
                <w:szCs w:val="22"/>
                <w:u w:val="none"/>
                <w:lang w:val="en-US" w:eastAsia="zh-CN" w:bidi="ar"/>
              </w:rPr>
            </w:pPr>
            <w:r>
              <w:rPr>
                <w:rFonts w:hint="default" w:ascii="Times New Roman" w:hAnsi="Times New Roman" w:cs="Times New Roman" w:eastAsiaTheme="minorEastAsia"/>
                <w:b/>
                <w:bCs/>
                <w:i w:val="0"/>
                <w:iCs w:val="0"/>
                <w:color w:val="auto"/>
                <w:kern w:val="0"/>
                <w:sz w:val="22"/>
                <w:szCs w:val="22"/>
                <w:u w:val="none"/>
                <w:lang w:val="en-US" w:eastAsia="zh-CN" w:bidi="ar"/>
              </w:rPr>
              <w:t>数电票号码</w:t>
            </w:r>
          </w:p>
        </w:tc>
        <w:tc>
          <w:tcPr>
            <w:tcW w:w="7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1FDC73D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b/>
                <w:bCs/>
                <w:i w:val="0"/>
                <w:iCs w:val="0"/>
                <w:color w:val="auto"/>
                <w:kern w:val="0"/>
                <w:sz w:val="22"/>
                <w:szCs w:val="22"/>
                <w:u w:val="none"/>
                <w:lang w:val="en-US" w:eastAsia="zh-CN" w:bidi="ar"/>
              </w:rPr>
            </w:pPr>
            <w:r>
              <w:rPr>
                <w:rFonts w:hint="default" w:ascii="Times New Roman" w:hAnsi="Times New Roman" w:cs="Times New Roman" w:eastAsiaTheme="minorEastAsia"/>
                <w:b/>
                <w:bCs/>
                <w:i w:val="0"/>
                <w:iCs w:val="0"/>
                <w:color w:val="auto"/>
                <w:kern w:val="0"/>
                <w:sz w:val="22"/>
                <w:szCs w:val="22"/>
                <w:u w:val="none"/>
                <w:lang w:val="en-US" w:eastAsia="zh-CN" w:bidi="ar"/>
              </w:rPr>
              <w:t>销方识别号</w:t>
            </w:r>
          </w:p>
        </w:tc>
        <w:tc>
          <w:tcPr>
            <w:tcW w:w="761"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4C8B6A7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b/>
                <w:bCs/>
                <w:i w:val="0"/>
                <w:iCs w:val="0"/>
                <w:color w:val="auto"/>
                <w:kern w:val="0"/>
                <w:sz w:val="22"/>
                <w:szCs w:val="22"/>
                <w:u w:val="none"/>
                <w:lang w:val="en-US" w:eastAsia="zh-CN" w:bidi="ar"/>
              </w:rPr>
            </w:pPr>
            <w:r>
              <w:rPr>
                <w:rFonts w:hint="default" w:ascii="Times New Roman" w:hAnsi="Times New Roman" w:cs="Times New Roman" w:eastAsiaTheme="minorEastAsia"/>
                <w:b/>
                <w:bCs/>
                <w:i w:val="0"/>
                <w:iCs w:val="0"/>
                <w:color w:val="auto"/>
                <w:kern w:val="0"/>
                <w:sz w:val="22"/>
                <w:szCs w:val="22"/>
                <w:u w:val="none"/>
                <w:lang w:val="en-US" w:eastAsia="zh-CN" w:bidi="ar"/>
              </w:rPr>
              <w:t>销方名称</w:t>
            </w:r>
          </w:p>
        </w:tc>
        <w:tc>
          <w:tcPr>
            <w:tcW w:w="647"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24DC41C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b/>
                <w:bCs/>
                <w:i w:val="0"/>
                <w:iCs w:val="0"/>
                <w:color w:val="auto"/>
                <w:kern w:val="0"/>
                <w:sz w:val="22"/>
                <w:szCs w:val="22"/>
                <w:u w:val="none"/>
                <w:lang w:val="en-US" w:eastAsia="zh-CN" w:bidi="ar"/>
              </w:rPr>
            </w:pPr>
            <w:r>
              <w:rPr>
                <w:rFonts w:hint="default" w:ascii="Times New Roman" w:hAnsi="Times New Roman" w:cs="Times New Roman" w:eastAsiaTheme="minorEastAsia"/>
                <w:b/>
                <w:bCs/>
                <w:i w:val="0"/>
                <w:iCs w:val="0"/>
                <w:color w:val="auto"/>
                <w:kern w:val="0"/>
                <w:sz w:val="22"/>
                <w:szCs w:val="22"/>
                <w:u w:val="none"/>
                <w:lang w:val="en-US" w:eastAsia="zh-CN" w:bidi="ar"/>
              </w:rPr>
              <w:t>购方识别号</w:t>
            </w:r>
          </w:p>
        </w:tc>
        <w:tc>
          <w:tcPr>
            <w:tcW w:w="7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5691822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b/>
                <w:bCs/>
                <w:i w:val="0"/>
                <w:iCs w:val="0"/>
                <w:color w:val="auto"/>
                <w:kern w:val="0"/>
                <w:sz w:val="22"/>
                <w:szCs w:val="22"/>
                <w:u w:val="none"/>
                <w:lang w:val="en-US" w:eastAsia="zh-CN" w:bidi="ar"/>
              </w:rPr>
            </w:pPr>
            <w:r>
              <w:rPr>
                <w:rFonts w:hint="default" w:ascii="Times New Roman" w:hAnsi="Times New Roman" w:cs="Times New Roman" w:eastAsiaTheme="minorEastAsia"/>
                <w:b/>
                <w:bCs/>
                <w:i w:val="0"/>
                <w:iCs w:val="0"/>
                <w:color w:val="auto"/>
                <w:kern w:val="0"/>
                <w:sz w:val="22"/>
                <w:szCs w:val="22"/>
                <w:u w:val="none"/>
                <w:lang w:val="en-US" w:eastAsia="zh-CN" w:bidi="ar"/>
              </w:rPr>
              <w:t>购买方名称</w:t>
            </w:r>
          </w:p>
        </w:tc>
        <w:tc>
          <w:tcPr>
            <w:tcW w:w="7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633F3F1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b/>
                <w:bCs/>
                <w:i w:val="0"/>
                <w:iCs w:val="0"/>
                <w:color w:val="auto"/>
                <w:kern w:val="0"/>
                <w:sz w:val="22"/>
                <w:szCs w:val="22"/>
                <w:u w:val="none"/>
                <w:lang w:val="en-US" w:eastAsia="zh-CN" w:bidi="ar"/>
              </w:rPr>
            </w:pPr>
            <w:r>
              <w:rPr>
                <w:rFonts w:hint="default" w:ascii="Times New Roman" w:hAnsi="Times New Roman" w:cs="Times New Roman" w:eastAsiaTheme="minorEastAsia"/>
                <w:b/>
                <w:bCs/>
                <w:i w:val="0"/>
                <w:iCs w:val="0"/>
                <w:color w:val="auto"/>
                <w:kern w:val="0"/>
                <w:sz w:val="22"/>
                <w:szCs w:val="22"/>
                <w:u w:val="none"/>
                <w:lang w:val="en-US" w:eastAsia="zh-CN" w:bidi="ar"/>
              </w:rPr>
              <w:t>开票日期</w:t>
            </w:r>
          </w:p>
        </w:tc>
        <w:tc>
          <w:tcPr>
            <w:tcW w:w="7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1259C6F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b/>
                <w:bCs/>
                <w:i w:val="0"/>
                <w:iCs w:val="0"/>
                <w:color w:val="auto"/>
                <w:kern w:val="0"/>
                <w:sz w:val="22"/>
                <w:szCs w:val="22"/>
                <w:u w:val="none"/>
                <w:lang w:val="en-US" w:eastAsia="zh-CN" w:bidi="ar"/>
              </w:rPr>
            </w:pPr>
            <w:r>
              <w:rPr>
                <w:rFonts w:hint="default" w:ascii="Times New Roman" w:hAnsi="Times New Roman" w:cs="Times New Roman" w:eastAsiaTheme="minorEastAsia"/>
                <w:b/>
                <w:bCs/>
                <w:i w:val="0"/>
                <w:iCs w:val="0"/>
                <w:color w:val="auto"/>
                <w:kern w:val="0"/>
                <w:sz w:val="22"/>
                <w:szCs w:val="22"/>
                <w:u w:val="none"/>
                <w:lang w:val="en-US" w:eastAsia="zh-CN" w:bidi="ar"/>
              </w:rPr>
              <w:t>货物或应税劳务名称</w:t>
            </w:r>
          </w:p>
        </w:tc>
        <w:tc>
          <w:tcPr>
            <w:tcW w:w="7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2EDB914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b/>
                <w:bCs/>
                <w:i w:val="0"/>
                <w:iCs w:val="0"/>
                <w:color w:val="auto"/>
                <w:kern w:val="0"/>
                <w:sz w:val="22"/>
                <w:szCs w:val="22"/>
                <w:u w:val="none"/>
                <w:lang w:val="en-US" w:eastAsia="zh-CN" w:bidi="ar"/>
              </w:rPr>
            </w:pPr>
            <w:r>
              <w:rPr>
                <w:rFonts w:hint="default" w:ascii="Times New Roman" w:hAnsi="Times New Roman" w:cs="Times New Roman" w:eastAsiaTheme="minorEastAsia"/>
                <w:b/>
                <w:bCs/>
                <w:i w:val="0"/>
                <w:iCs w:val="0"/>
                <w:color w:val="auto"/>
                <w:kern w:val="0"/>
                <w:sz w:val="22"/>
                <w:szCs w:val="22"/>
                <w:u w:val="none"/>
                <w:lang w:val="en-US" w:eastAsia="zh-CN" w:bidi="ar"/>
              </w:rPr>
              <w:t>规格型号</w:t>
            </w:r>
          </w:p>
        </w:tc>
        <w:tc>
          <w:tcPr>
            <w:tcW w:w="7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3C86425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b/>
                <w:bCs/>
                <w:i w:val="0"/>
                <w:iCs w:val="0"/>
                <w:color w:val="auto"/>
                <w:kern w:val="0"/>
                <w:sz w:val="22"/>
                <w:szCs w:val="22"/>
                <w:u w:val="none"/>
                <w:lang w:val="en-US" w:eastAsia="zh-CN" w:bidi="ar"/>
              </w:rPr>
            </w:pPr>
            <w:r>
              <w:rPr>
                <w:rFonts w:hint="default" w:ascii="Times New Roman" w:hAnsi="Times New Roman" w:cs="Times New Roman" w:eastAsiaTheme="minorEastAsia"/>
                <w:b/>
                <w:bCs/>
                <w:i w:val="0"/>
                <w:iCs w:val="0"/>
                <w:color w:val="auto"/>
                <w:kern w:val="0"/>
                <w:sz w:val="22"/>
                <w:szCs w:val="22"/>
                <w:u w:val="none"/>
                <w:lang w:val="en-US" w:eastAsia="zh-CN" w:bidi="ar"/>
              </w:rPr>
              <w:t>单位</w:t>
            </w:r>
          </w:p>
        </w:tc>
        <w:tc>
          <w:tcPr>
            <w:tcW w:w="7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447FA37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b/>
                <w:bCs/>
                <w:i w:val="0"/>
                <w:iCs w:val="0"/>
                <w:color w:val="auto"/>
                <w:kern w:val="0"/>
                <w:sz w:val="22"/>
                <w:szCs w:val="22"/>
                <w:u w:val="none"/>
                <w:lang w:val="en-US" w:eastAsia="zh-CN" w:bidi="ar"/>
              </w:rPr>
            </w:pPr>
            <w:r>
              <w:rPr>
                <w:rFonts w:hint="default" w:ascii="Times New Roman" w:hAnsi="Times New Roman" w:cs="Times New Roman" w:eastAsiaTheme="minorEastAsia"/>
                <w:b/>
                <w:bCs/>
                <w:i w:val="0"/>
                <w:iCs w:val="0"/>
                <w:color w:val="auto"/>
                <w:kern w:val="0"/>
                <w:sz w:val="22"/>
                <w:szCs w:val="22"/>
                <w:u w:val="none"/>
                <w:lang w:val="en-US" w:eastAsia="zh-CN" w:bidi="ar"/>
              </w:rPr>
              <w:t>数量</w:t>
            </w:r>
          </w:p>
        </w:tc>
        <w:tc>
          <w:tcPr>
            <w:tcW w:w="7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10A8FF9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b/>
                <w:bCs/>
                <w:i w:val="0"/>
                <w:iCs w:val="0"/>
                <w:color w:val="auto"/>
                <w:kern w:val="0"/>
                <w:sz w:val="22"/>
                <w:szCs w:val="22"/>
                <w:u w:val="none"/>
                <w:lang w:val="en-US" w:eastAsia="zh-CN" w:bidi="ar"/>
              </w:rPr>
            </w:pPr>
            <w:r>
              <w:rPr>
                <w:rFonts w:hint="default" w:ascii="Times New Roman" w:hAnsi="Times New Roman" w:cs="Times New Roman" w:eastAsiaTheme="minorEastAsia"/>
                <w:b/>
                <w:bCs/>
                <w:i w:val="0"/>
                <w:iCs w:val="0"/>
                <w:color w:val="auto"/>
                <w:kern w:val="0"/>
                <w:sz w:val="22"/>
                <w:szCs w:val="22"/>
                <w:u w:val="none"/>
                <w:lang w:val="en-US" w:eastAsia="zh-CN" w:bidi="ar"/>
              </w:rPr>
              <w:t>单价</w:t>
            </w:r>
          </w:p>
        </w:tc>
        <w:tc>
          <w:tcPr>
            <w:tcW w:w="7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314DBC2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b/>
                <w:bCs/>
                <w:i w:val="0"/>
                <w:iCs w:val="0"/>
                <w:color w:val="auto"/>
                <w:kern w:val="0"/>
                <w:sz w:val="22"/>
                <w:szCs w:val="22"/>
                <w:u w:val="none"/>
                <w:lang w:val="en-US" w:eastAsia="zh-CN" w:bidi="ar"/>
              </w:rPr>
            </w:pPr>
            <w:r>
              <w:rPr>
                <w:rFonts w:hint="default" w:ascii="Times New Roman" w:hAnsi="Times New Roman" w:cs="Times New Roman" w:eastAsiaTheme="minorEastAsia"/>
                <w:b/>
                <w:bCs/>
                <w:i w:val="0"/>
                <w:iCs w:val="0"/>
                <w:color w:val="auto"/>
                <w:kern w:val="0"/>
                <w:sz w:val="22"/>
                <w:szCs w:val="22"/>
                <w:u w:val="none"/>
                <w:lang w:val="en-US" w:eastAsia="zh-CN" w:bidi="ar"/>
              </w:rPr>
              <w:t>金额</w:t>
            </w:r>
          </w:p>
        </w:tc>
        <w:tc>
          <w:tcPr>
            <w:tcW w:w="7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3DEBB6F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b/>
                <w:bCs/>
                <w:i w:val="0"/>
                <w:iCs w:val="0"/>
                <w:color w:val="auto"/>
                <w:kern w:val="0"/>
                <w:sz w:val="22"/>
                <w:szCs w:val="22"/>
                <w:u w:val="none"/>
                <w:lang w:val="en-US" w:eastAsia="zh-CN" w:bidi="ar"/>
              </w:rPr>
            </w:pPr>
            <w:r>
              <w:rPr>
                <w:rFonts w:hint="default" w:ascii="Times New Roman" w:hAnsi="Times New Roman" w:cs="Times New Roman" w:eastAsiaTheme="minorEastAsia"/>
                <w:b/>
                <w:bCs/>
                <w:i w:val="0"/>
                <w:iCs w:val="0"/>
                <w:color w:val="auto"/>
                <w:kern w:val="0"/>
                <w:sz w:val="22"/>
                <w:szCs w:val="22"/>
                <w:u w:val="none"/>
                <w:lang w:val="en-US" w:eastAsia="zh-CN" w:bidi="ar"/>
              </w:rPr>
              <w:t>税率</w:t>
            </w:r>
          </w:p>
        </w:tc>
        <w:tc>
          <w:tcPr>
            <w:tcW w:w="7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2597F68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b/>
                <w:bCs/>
                <w:i w:val="0"/>
                <w:iCs w:val="0"/>
                <w:color w:val="auto"/>
                <w:kern w:val="0"/>
                <w:sz w:val="22"/>
                <w:szCs w:val="22"/>
                <w:u w:val="none"/>
                <w:lang w:val="en-US" w:eastAsia="zh-CN" w:bidi="ar"/>
              </w:rPr>
            </w:pPr>
            <w:r>
              <w:rPr>
                <w:rFonts w:hint="default" w:ascii="Times New Roman" w:hAnsi="Times New Roman" w:cs="Times New Roman" w:eastAsiaTheme="minorEastAsia"/>
                <w:b/>
                <w:bCs/>
                <w:i w:val="0"/>
                <w:iCs w:val="0"/>
                <w:color w:val="auto"/>
                <w:kern w:val="0"/>
                <w:sz w:val="22"/>
                <w:szCs w:val="22"/>
                <w:u w:val="none"/>
                <w:lang w:val="en-US" w:eastAsia="zh-CN" w:bidi="ar"/>
              </w:rPr>
              <w:t>税额</w:t>
            </w:r>
          </w:p>
        </w:tc>
        <w:tc>
          <w:tcPr>
            <w:tcW w:w="7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5C58496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b/>
                <w:bCs/>
                <w:i w:val="0"/>
                <w:iCs w:val="0"/>
                <w:color w:val="auto"/>
                <w:kern w:val="0"/>
                <w:sz w:val="22"/>
                <w:szCs w:val="22"/>
                <w:u w:val="none"/>
                <w:lang w:val="en-US" w:eastAsia="zh-CN" w:bidi="ar"/>
              </w:rPr>
            </w:pPr>
            <w:r>
              <w:rPr>
                <w:rFonts w:hint="default" w:ascii="Times New Roman" w:hAnsi="Times New Roman" w:cs="Times New Roman" w:eastAsiaTheme="minorEastAsia"/>
                <w:b/>
                <w:bCs/>
                <w:i w:val="0"/>
                <w:iCs w:val="0"/>
                <w:color w:val="auto"/>
                <w:kern w:val="0"/>
                <w:sz w:val="22"/>
                <w:szCs w:val="22"/>
                <w:u w:val="none"/>
                <w:lang w:val="en-US" w:eastAsia="zh-CN" w:bidi="ar"/>
              </w:rPr>
              <w:t>价税合计</w:t>
            </w:r>
          </w:p>
        </w:tc>
        <w:tc>
          <w:tcPr>
            <w:tcW w:w="7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7498831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b/>
                <w:bCs/>
                <w:i w:val="0"/>
                <w:iCs w:val="0"/>
                <w:color w:val="auto"/>
                <w:kern w:val="0"/>
                <w:sz w:val="22"/>
                <w:szCs w:val="22"/>
                <w:u w:val="none"/>
                <w:lang w:val="en-US" w:eastAsia="zh-CN" w:bidi="ar"/>
              </w:rPr>
            </w:pPr>
            <w:r>
              <w:rPr>
                <w:rFonts w:hint="default" w:ascii="Times New Roman" w:hAnsi="Times New Roman" w:cs="Times New Roman" w:eastAsiaTheme="minorEastAsia"/>
                <w:b/>
                <w:bCs/>
                <w:i w:val="0"/>
                <w:iCs w:val="0"/>
                <w:color w:val="auto"/>
                <w:kern w:val="0"/>
                <w:sz w:val="22"/>
                <w:szCs w:val="22"/>
                <w:u w:val="none"/>
                <w:lang w:val="en-US" w:eastAsia="zh-CN" w:bidi="ar"/>
              </w:rPr>
              <w:t>备注</w:t>
            </w:r>
          </w:p>
        </w:tc>
      </w:tr>
      <w:tr w14:paraId="5AC73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704" w:type="dxa"/>
            <w:tcBorders>
              <w:top w:val="single" w:color="000000" w:sz="4" w:space="0"/>
              <w:left w:val="single" w:color="000000" w:sz="4" w:space="0"/>
              <w:bottom w:val="single" w:color="000000" w:sz="4" w:space="0"/>
              <w:right w:val="single" w:color="000000" w:sz="4" w:space="0"/>
            </w:tcBorders>
            <w:noWrap/>
            <w:vAlign w:val="bottom"/>
          </w:tcPr>
          <w:p w14:paraId="61B35842">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75A3064D">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3E918C11">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449451A9">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64C59176">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61" w:type="dxa"/>
            <w:tcBorders>
              <w:top w:val="single" w:color="000000" w:sz="4" w:space="0"/>
              <w:left w:val="single" w:color="000000" w:sz="4" w:space="0"/>
              <w:bottom w:val="single" w:color="000000" w:sz="4" w:space="0"/>
              <w:right w:val="single" w:color="000000" w:sz="4" w:space="0"/>
            </w:tcBorders>
            <w:noWrap/>
            <w:vAlign w:val="bottom"/>
          </w:tcPr>
          <w:p w14:paraId="2CFE84E9">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647" w:type="dxa"/>
            <w:tcBorders>
              <w:top w:val="single" w:color="000000" w:sz="4" w:space="0"/>
              <w:left w:val="single" w:color="000000" w:sz="4" w:space="0"/>
              <w:bottom w:val="single" w:color="000000" w:sz="4" w:space="0"/>
              <w:right w:val="single" w:color="000000" w:sz="4" w:space="0"/>
            </w:tcBorders>
            <w:noWrap/>
            <w:vAlign w:val="bottom"/>
          </w:tcPr>
          <w:p w14:paraId="2DE005B5">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4C19337D">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34F45E10">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0086AC24">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7EF13F73">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5B61D248">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750D056E">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58A0E61D">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7A324C85">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1C7DC93E">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275BD83D">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7FAF1514">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60CDD76A">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r>
      <w:tr w14:paraId="28D82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704" w:type="dxa"/>
            <w:tcBorders>
              <w:top w:val="single" w:color="000000" w:sz="4" w:space="0"/>
              <w:left w:val="single" w:color="000000" w:sz="4" w:space="0"/>
              <w:bottom w:val="single" w:color="000000" w:sz="4" w:space="0"/>
              <w:right w:val="single" w:color="000000" w:sz="4" w:space="0"/>
            </w:tcBorders>
            <w:noWrap/>
            <w:vAlign w:val="bottom"/>
          </w:tcPr>
          <w:p w14:paraId="4AE6130F">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250D29B0">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6768B1DA">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3CD24E5A">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630E8344">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61" w:type="dxa"/>
            <w:tcBorders>
              <w:top w:val="single" w:color="000000" w:sz="4" w:space="0"/>
              <w:left w:val="single" w:color="000000" w:sz="4" w:space="0"/>
              <w:bottom w:val="single" w:color="000000" w:sz="4" w:space="0"/>
              <w:right w:val="single" w:color="000000" w:sz="4" w:space="0"/>
            </w:tcBorders>
            <w:noWrap/>
            <w:vAlign w:val="bottom"/>
          </w:tcPr>
          <w:p w14:paraId="412160B8">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647" w:type="dxa"/>
            <w:tcBorders>
              <w:top w:val="single" w:color="000000" w:sz="4" w:space="0"/>
              <w:left w:val="single" w:color="000000" w:sz="4" w:space="0"/>
              <w:bottom w:val="single" w:color="000000" w:sz="4" w:space="0"/>
              <w:right w:val="single" w:color="000000" w:sz="4" w:space="0"/>
            </w:tcBorders>
            <w:noWrap/>
            <w:vAlign w:val="bottom"/>
          </w:tcPr>
          <w:p w14:paraId="7C9A5000">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33915B24">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2B90DB70">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1D4E8D32">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63ED8657">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04C2CDE3">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302225B5">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46C0047A">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298D5E9E">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07CEE3A6">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3773FC68">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0CB503D7">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0C0BAF93">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r>
      <w:tr w14:paraId="665DE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704" w:type="dxa"/>
            <w:tcBorders>
              <w:top w:val="single" w:color="000000" w:sz="4" w:space="0"/>
              <w:left w:val="single" w:color="000000" w:sz="4" w:space="0"/>
              <w:bottom w:val="single" w:color="000000" w:sz="4" w:space="0"/>
              <w:right w:val="single" w:color="000000" w:sz="4" w:space="0"/>
            </w:tcBorders>
            <w:noWrap/>
            <w:vAlign w:val="bottom"/>
          </w:tcPr>
          <w:p w14:paraId="28797BEA">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7C01D37B">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36A585AE">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6AC58947">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6D81B3AB">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61" w:type="dxa"/>
            <w:tcBorders>
              <w:top w:val="single" w:color="000000" w:sz="4" w:space="0"/>
              <w:left w:val="single" w:color="000000" w:sz="4" w:space="0"/>
              <w:bottom w:val="single" w:color="000000" w:sz="4" w:space="0"/>
              <w:right w:val="single" w:color="000000" w:sz="4" w:space="0"/>
            </w:tcBorders>
            <w:noWrap/>
            <w:vAlign w:val="bottom"/>
          </w:tcPr>
          <w:p w14:paraId="0A2B312E">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647" w:type="dxa"/>
            <w:tcBorders>
              <w:top w:val="single" w:color="000000" w:sz="4" w:space="0"/>
              <w:left w:val="single" w:color="000000" w:sz="4" w:space="0"/>
              <w:bottom w:val="single" w:color="000000" w:sz="4" w:space="0"/>
              <w:right w:val="single" w:color="000000" w:sz="4" w:space="0"/>
            </w:tcBorders>
            <w:noWrap/>
            <w:vAlign w:val="bottom"/>
          </w:tcPr>
          <w:p w14:paraId="07CFAB76">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0F2AC46D">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1F110837">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275D399F">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7D0770B1">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3F356FCF">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35E7D2F8">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68889681">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4FB6C8D0">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0FC5980D">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463E7AB1">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60E9DC7A">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24BBC9AE">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r>
      <w:tr w14:paraId="01D83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704" w:type="dxa"/>
            <w:tcBorders>
              <w:top w:val="single" w:color="000000" w:sz="4" w:space="0"/>
              <w:left w:val="single" w:color="000000" w:sz="4" w:space="0"/>
              <w:bottom w:val="single" w:color="000000" w:sz="4" w:space="0"/>
              <w:right w:val="single" w:color="000000" w:sz="4" w:space="0"/>
            </w:tcBorders>
            <w:noWrap/>
            <w:vAlign w:val="bottom"/>
          </w:tcPr>
          <w:p w14:paraId="1E04C6BF">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120BAEC6">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346C1BD9">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2E9F4ED2">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6695B0F1">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61" w:type="dxa"/>
            <w:tcBorders>
              <w:top w:val="single" w:color="000000" w:sz="4" w:space="0"/>
              <w:left w:val="single" w:color="000000" w:sz="4" w:space="0"/>
              <w:bottom w:val="single" w:color="000000" w:sz="4" w:space="0"/>
              <w:right w:val="single" w:color="000000" w:sz="4" w:space="0"/>
            </w:tcBorders>
            <w:noWrap/>
            <w:vAlign w:val="bottom"/>
          </w:tcPr>
          <w:p w14:paraId="7ABDD33E">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647" w:type="dxa"/>
            <w:tcBorders>
              <w:top w:val="single" w:color="000000" w:sz="4" w:space="0"/>
              <w:left w:val="single" w:color="000000" w:sz="4" w:space="0"/>
              <w:bottom w:val="single" w:color="000000" w:sz="4" w:space="0"/>
              <w:right w:val="single" w:color="000000" w:sz="4" w:space="0"/>
            </w:tcBorders>
            <w:noWrap/>
            <w:vAlign w:val="bottom"/>
          </w:tcPr>
          <w:p w14:paraId="728C461A">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22DDD4E4">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18C571A2">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716789A7">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2B3D670D">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0475CA3A">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30EA1F50">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11DF2A24">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7C6BDC76">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5C5EAB55">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3FD356F1">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7ED886B6">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1BFA1C64">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r>
      <w:tr w14:paraId="6E374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704" w:type="dxa"/>
            <w:tcBorders>
              <w:top w:val="single" w:color="000000" w:sz="4" w:space="0"/>
              <w:left w:val="single" w:color="000000" w:sz="4" w:space="0"/>
              <w:bottom w:val="single" w:color="000000" w:sz="4" w:space="0"/>
              <w:right w:val="single" w:color="000000" w:sz="4" w:space="0"/>
            </w:tcBorders>
            <w:noWrap/>
            <w:vAlign w:val="bottom"/>
          </w:tcPr>
          <w:p w14:paraId="5D035957">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7CA5755C">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154BAF9C">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242EAA95">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2BF746A2">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61" w:type="dxa"/>
            <w:tcBorders>
              <w:top w:val="single" w:color="000000" w:sz="4" w:space="0"/>
              <w:left w:val="single" w:color="000000" w:sz="4" w:space="0"/>
              <w:bottom w:val="single" w:color="000000" w:sz="4" w:space="0"/>
              <w:right w:val="single" w:color="000000" w:sz="4" w:space="0"/>
            </w:tcBorders>
            <w:noWrap/>
            <w:vAlign w:val="bottom"/>
          </w:tcPr>
          <w:p w14:paraId="23C91157">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647" w:type="dxa"/>
            <w:tcBorders>
              <w:top w:val="single" w:color="000000" w:sz="4" w:space="0"/>
              <w:left w:val="single" w:color="000000" w:sz="4" w:space="0"/>
              <w:bottom w:val="single" w:color="000000" w:sz="4" w:space="0"/>
              <w:right w:val="single" w:color="000000" w:sz="4" w:space="0"/>
            </w:tcBorders>
            <w:noWrap/>
            <w:vAlign w:val="bottom"/>
          </w:tcPr>
          <w:p w14:paraId="2E51C97B">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4C8CDB6F">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70C782DC">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18642FFF">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10874FDC">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7A67FEA5">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0DE6A456">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2361CB82">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33DA17C5">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33C0F453">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206A2B47">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67FB85A0">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1C4F571F">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r>
      <w:tr w14:paraId="3854E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704" w:type="dxa"/>
            <w:tcBorders>
              <w:top w:val="single" w:color="000000" w:sz="4" w:space="0"/>
              <w:left w:val="single" w:color="000000" w:sz="4" w:space="0"/>
              <w:bottom w:val="single" w:color="000000" w:sz="4" w:space="0"/>
              <w:right w:val="single" w:color="000000" w:sz="4" w:space="0"/>
            </w:tcBorders>
            <w:noWrap/>
            <w:vAlign w:val="bottom"/>
          </w:tcPr>
          <w:p w14:paraId="43FBC683">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332B57CC">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3ECB52DB">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500CBC7A">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1B6B45CE">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61" w:type="dxa"/>
            <w:tcBorders>
              <w:top w:val="single" w:color="000000" w:sz="4" w:space="0"/>
              <w:left w:val="single" w:color="000000" w:sz="4" w:space="0"/>
              <w:bottom w:val="single" w:color="000000" w:sz="4" w:space="0"/>
              <w:right w:val="single" w:color="000000" w:sz="4" w:space="0"/>
            </w:tcBorders>
            <w:noWrap/>
            <w:vAlign w:val="bottom"/>
          </w:tcPr>
          <w:p w14:paraId="4D121095">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647" w:type="dxa"/>
            <w:tcBorders>
              <w:top w:val="single" w:color="000000" w:sz="4" w:space="0"/>
              <w:left w:val="single" w:color="000000" w:sz="4" w:space="0"/>
              <w:bottom w:val="single" w:color="000000" w:sz="4" w:space="0"/>
              <w:right w:val="single" w:color="000000" w:sz="4" w:space="0"/>
            </w:tcBorders>
            <w:noWrap/>
            <w:vAlign w:val="bottom"/>
          </w:tcPr>
          <w:p w14:paraId="44C5EB4C">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39D86A31">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0EEDB5CC">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5D912569">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3AF25FB8">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0FA73385">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44684AE6">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78D97CB5">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493382B7">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5A729498">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4190AA31">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30E1862C">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1BA88F63">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r>
      <w:tr w14:paraId="7E63A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704" w:type="dxa"/>
            <w:tcBorders>
              <w:top w:val="single" w:color="000000" w:sz="4" w:space="0"/>
              <w:left w:val="single" w:color="000000" w:sz="4" w:space="0"/>
              <w:bottom w:val="single" w:color="000000" w:sz="4" w:space="0"/>
              <w:right w:val="single" w:color="000000" w:sz="4" w:space="0"/>
            </w:tcBorders>
            <w:noWrap/>
            <w:vAlign w:val="bottom"/>
          </w:tcPr>
          <w:p w14:paraId="49FA71EC">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040962F1">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7946E9A8">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14EFCB01">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0E1434CD">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61" w:type="dxa"/>
            <w:tcBorders>
              <w:top w:val="single" w:color="000000" w:sz="4" w:space="0"/>
              <w:left w:val="single" w:color="000000" w:sz="4" w:space="0"/>
              <w:bottom w:val="single" w:color="000000" w:sz="4" w:space="0"/>
              <w:right w:val="single" w:color="000000" w:sz="4" w:space="0"/>
            </w:tcBorders>
            <w:noWrap/>
            <w:vAlign w:val="bottom"/>
          </w:tcPr>
          <w:p w14:paraId="1C2E0343">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647" w:type="dxa"/>
            <w:tcBorders>
              <w:top w:val="single" w:color="000000" w:sz="4" w:space="0"/>
              <w:left w:val="single" w:color="000000" w:sz="4" w:space="0"/>
              <w:bottom w:val="single" w:color="000000" w:sz="4" w:space="0"/>
              <w:right w:val="single" w:color="000000" w:sz="4" w:space="0"/>
            </w:tcBorders>
            <w:noWrap/>
            <w:vAlign w:val="bottom"/>
          </w:tcPr>
          <w:p w14:paraId="6765A0AD">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6D516378">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419B978F">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653C3ABB">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14EAB2ED">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10661D8F">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528EF29C">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7B3BFC1D">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52158724">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523DCA7E">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560E423C">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625D28CD">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77487398">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r>
      <w:tr w14:paraId="38C20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704" w:type="dxa"/>
            <w:tcBorders>
              <w:top w:val="single" w:color="000000" w:sz="4" w:space="0"/>
              <w:left w:val="single" w:color="000000" w:sz="4" w:space="0"/>
              <w:bottom w:val="single" w:color="000000" w:sz="4" w:space="0"/>
              <w:right w:val="single" w:color="000000" w:sz="4" w:space="0"/>
            </w:tcBorders>
            <w:noWrap/>
            <w:vAlign w:val="bottom"/>
          </w:tcPr>
          <w:p w14:paraId="2D28AB77">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638DEA63">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4E15A139">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3C3F67A6">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5F187F16">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61" w:type="dxa"/>
            <w:tcBorders>
              <w:top w:val="single" w:color="000000" w:sz="4" w:space="0"/>
              <w:left w:val="single" w:color="000000" w:sz="4" w:space="0"/>
              <w:bottom w:val="single" w:color="000000" w:sz="4" w:space="0"/>
              <w:right w:val="single" w:color="000000" w:sz="4" w:space="0"/>
            </w:tcBorders>
            <w:noWrap/>
            <w:vAlign w:val="bottom"/>
          </w:tcPr>
          <w:p w14:paraId="1C09891E">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647" w:type="dxa"/>
            <w:tcBorders>
              <w:top w:val="single" w:color="000000" w:sz="4" w:space="0"/>
              <w:left w:val="single" w:color="000000" w:sz="4" w:space="0"/>
              <w:bottom w:val="single" w:color="000000" w:sz="4" w:space="0"/>
              <w:right w:val="single" w:color="000000" w:sz="4" w:space="0"/>
            </w:tcBorders>
            <w:noWrap/>
            <w:vAlign w:val="bottom"/>
          </w:tcPr>
          <w:p w14:paraId="6CB2BDCB">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366E0FCE">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4CA260A4">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18EE9366">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65FBB41C">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4FE40AF9">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46ACADCB">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7CEB2B0F">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428C19DA">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15B062EF">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6D524BE4">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7A01D7C8">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7EEDE7CE">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r>
      <w:tr w14:paraId="2ADFF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704" w:type="dxa"/>
            <w:tcBorders>
              <w:top w:val="single" w:color="000000" w:sz="4" w:space="0"/>
              <w:left w:val="single" w:color="000000" w:sz="4" w:space="0"/>
              <w:bottom w:val="single" w:color="000000" w:sz="4" w:space="0"/>
              <w:right w:val="single" w:color="000000" w:sz="4" w:space="0"/>
            </w:tcBorders>
            <w:noWrap/>
            <w:vAlign w:val="bottom"/>
          </w:tcPr>
          <w:p w14:paraId="0520A24A">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5E323C32">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52F787DC">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0D150639">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2F78C8B2">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61" w:type="dxa"/>
            <w:tcBorders>
              <w:top w:val="single" w:color="000000" w:sz="4" w:space="0"/>
              <w:left w:val="single" w:color="000000" w:sz="4" w:space="0"/>
              <w:bottom w:val="single" w:color="000000" w:sz="4" w:space="0"/>
              <w:right w:val="single" w:color="000000" w:sz="4" w:space="0"/>
            </w:tcBorders>
            <w:noWrap/>
            <w:vAlign w:val="bottom"/>
          </w:tcPr>
          <w:p w14:paraId="039B8ED5">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647" w:type="dxa"/>
            <w:tcBorders>
              <w:top w:val="single" w:color="000000" w:sz="4" w:space="0"/>
              <w:left w:val="single" w:color="000000" w:sz="4" w:space="0"/>
              <w:bottom w:val="single" w:color="000000" w:sz="4" w:space="0"/>
              <w:right w:val="single" w:color="000000" w:sz="4" w:space="0"/>
            </w:tcBorders>
            <w:noWrap/>
            <w:vAlign w:val="bottom"/>
          </w:tcPr>
          <w:p w14:paraId="3EC5BAEF">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1880D0D3">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2E36836E">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212B3528">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77D75DB9">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101276A6">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220EFFED">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0B1F282C">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4157688A">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4BA9401A">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67A5F0C3">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5BCD44AD">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3AD41063">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r>
      <w:tr w14:paraId="68859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704" w:type="dxa"/>
            <w:tcBorders>
              <w:top w:val="single" w:color="000000" w:sz="4" w:space="0"/>
              <w:left w:val="single" w:color="000000" w:sz="4" w:space="0"/>
              <w:bottom w:val="single" w:color="000000" w:sz="4" w:space="0"/>
              <w:right w:val="single" w:color="000000" w:sz="4" w:space="0"/>
            </w:tcBorders>
            <w:noWrap/>
            <w:vAlign w:val="bottom"/>
          </w:tcPr>
          <w:p w14:paraId="34A79D57">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7312F12C">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24BD8E5D">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6901B6FD">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3EEC480C">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61" w:type="dxa"/>
            <w:tcBorders>
              <w:top w:val="single" w:color="000000" w:sz="4" w:space="0"/>
              <w:left w:val="single" w:color="000000" w:sz="4" w:space="0"/>
              <w:bottom w:val="single" w:color="000000" w:sz="4" w:space="0"/>
              <w:right w:val="single" w:color="000000" w:sz="4" w:space="0"/>
            </w:tcBorders>
            <w:noWrap/>
            <w:vAlign w:val="bottom"/>
          </w:tcPr>
          <w:p w14:paraId="343E579C">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647" w:type="dxa"/>
            <w:tcBorders>
              <w:top w:val="single" w:color="000000" w:sz="4" w:space="0"/>
              <w:left w:val="single" w:color="000000" w:sz="4" w:space="0"/>
              <w:bottom w:val="single" w:color="000000" w:sz="4" w:space="0"/>
              <w:right w:val="single" w:color="000000" w:sz="4" w:space="0"/>
            </w:tcBorders>
            <w:noWrap/>
            <w:vAlign w:val="bottom"/>
          </w:tcPr>
          <w:p w14:paraId="4277CF07">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5B112593">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556B7368">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470631CF">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2DE682FE">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11007EC9">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72C195A2">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4E5F8C15">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374A738F">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6F728FF1">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0C8969CE">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1744BCD4">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49D14A3A">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r>
      <w:tr w14:paraId="0C5D5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704" w:type="dxa"/>
            <w:tcBorders>
              <w:top w:val="single" w:color="000000" w:sz="4" w:space="0"/>
              <w:left w:val="single" w:color="000000" w:sz="4" w:space="0"/>
              <w:bottom w:val="single" w:color="000000" w:sz="4" w:space="0"/>
              <w:right w:val="single" w:color="000000" w:sz="4" w:space="0"/>
            </w:tcBorders>
            <w:noWrap/>
            <w:vAlign w:val="bottom"/>
          </w:tcPr>
          <w:p w14:paraId="4DCFF845">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19934B3E">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27A33B25">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13DBFE62">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3A8649F4">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61" w:type="dxa"/>
            <w:tcBorders>
              <w:top w:val="single" w:color="000000" w:sz="4" w:space="0"/>
              <w:left w:val="single" w:color="000000" w:sz="4" w:space="0"/>
              <w:bottom w:val="single" w:color="000000" w:sz="4" w:space="0"/>
              <w:right w:val="single" w:color="000000" w:sz="4" w:space="0"/>
            </w:tcBorders>
            <w:noWrap/>
            <w:vAlign w:val="bottom"/>
          </w:tcPr>
          <w:p w14:paraId="5D437BBE">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647" w:type="dxa"/>
            <w:tcBorders>
              <w:top w:val="single" w:color="000000" w:sz="4" w:space="0"/>
              <w:left w:val="single" w:color="000000" w:sz="4" w:space="0"/>
              <w:bottom w:val="single" w:color="000000" w:sz="4" w:space="0"/>
              <w:right w:val="single" w:color="000000" w:sz="4" w:space="0"/>
            </w:tcBorders>
            <w:noWrap/>
            <w:vAlign w:val="bottom"/>
          </w:tcPr>
          <w:p w14:paraId="730021EC">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15905840">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3C188DE9">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2531F232">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481044F0">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54EBFFC5">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6E6E8AC9">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4E4C43E2">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1C5D4A85">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017FED7B">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49EC2937">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0D2D66E5">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c>
          <w:tcPr>
            <w:tcW w:w="704" w:type="dxa"/>
            <w:tcBorders>
              <w:top w:val="single" w:color="000000" w:sz="4" w:space="0"/>
              <w:left w:val="single" w:color="000000" w:sz="4" w:space="0"/>
              <w:bottom w:val="single" w:color="000000" w:sz="4" w:space="0"/>
              <w:right w:val="single" w:color="000000" w:sz="4" w:space="0"/>
            </w:tcBorders>
            <w:noWrap/>
            <w:vAlign w:val="bottom"/>
          </w:tcPr>
          <w:p w14:paraId="5F506E92">
            <w:pPr>
              <w:pageBreakBefore w:val="0"/>
              <w:kinsoku/>
              <w:wordWrap/>
              <w:overflowPunct/>
              <w:topLinePunct w:val="0"/>
              <w:autoSpaceDE/>
              <w:autoSpaceDN/>
              <w:bidi w:val="0"/>
              <w:spacing w:line="240" w:lineRule="auto"/>
              <w:rPr>
                <w:rFonts w:hint="default" w:ascii="Times New Roman" w:hAnsi="Times New Roman" w:cs="Times New Roman"/>
                <w:i w:val="0"/>
                <w:iCs w:val="0"/>
                <w:color w:val="auto"/>
                <w:sz w:val="20"/>
                <w:szCs w:val="20"/>
                <w:u w:val="none"/>
                <w:shd w:val="clear" w:color="auto" w:fill="auto"/>
              </w:rPr>
            </w:pPr>
          </w:p>
        </w:tc>
      </w:tr>
    </w:tbl>
    <w:p w14:paraId="0B8CEE02">
      <w:pPr>
        <w:pageBreakBefore w:val="0"/>
        <w:kinsoku/>
        <w:wordWrap/>
        <w:overflowPunct/>
        <w:topLinePunct w:val="0"/>
        <w:autoSpaceDE/>
        <w:autoSpaceDN/>
        <w:bidi w:val="0"/>
        <w:spacing w:line="240" w:lineRule="auto"/>
        <w:rPr>
          <w:rFonts w:hint="default" w:ascii="Times New Roman" w:hAnsi="Times New Roman" w:cs="Times New Roman" w:eastAsiaTheme="minorEastAsia"/>
          <w:b/>
          <w:bCs/>
          <w:color w:val="auto"/>
          <w:sz w:val="28"/>
          <w:szCs w:val="28"/>
          <w:u w:val="none"/>
          <w:lang w:val="en-US" w:eastAsia="zh-CN"/>
        </w:rPr>
      </w:pPr>
      <w:r>
        <w:rPr>
          <w:rFonts w:hint="default" w:ascii="Times New Roman" w:hAnsi="Times New Roman" w:cs="Times New Roman" w:eastAsiaTheme="minorEastAsia"/>
          <w:b/>
          <w:bCs/>
          <w:color w:val="auto"/>
          <w:sz w:val="28"/>
          <w:szCs w:val="28"/>
          <w:u w:val="none"/>
          <w:lang w:val="en-US" w:eastAsia="zh-CN"/>
        </w:rPr>
        <w:t>注：此表可从税务系统导出</w:t>
      </w:r>
    </w:p>
    <w:p w14:paraId="28111BE8">
      <w:pPr>
        <w:pageBreakBefore w:val="0"/>
        <w:kinsoku/>
        <w:wordWrap/>
        <w:overflowPunct/>
        <w:topLinePunct w:val="0"/>
        <w:autoSpaceDE/>
        <w:autoSpaceDN/>
        <w:bidi w:val="0"/>
        <w:spacing w:line="240" w:lineRule="auto"/>
        <w:rPr>
          <w:rFonts w:hint="default" w:ascii="Times New Roman" w:hAnsi="Times New Roman" w:eastAsia="仿宋_GB2312" w:cs="Times New Roman"/>
          <w:color w:val="auto"/>
          <w:sz w:val="32"/>
          <w:szCs w:val="32"/>
          <w:u w:val="none"/>
          <w:lang w:val="en-US" w:eastAsia="zh-CN"/>
        </w:rPr>
        <w:sectPr>
          <w:pgSz w:w="16838" w:h="11906" w:orient="landscape"/>
          <w:pgMar w:top="1247" w:right="2098" w:bottom="1134" w:left="1984" w:header="851" w:footer="992" w:gutter="0"/>
          <w:pgBorders>
            <w:top w:val="none" w:sz="0" w:space="0"/>
            <w:left w:val="none" w:sz="0" w:space="0"/>
            <w:bottom w:val="none" w:sz="0" w:space="0"/>
            <w:right w:val="none" w:sz="0" w:space="0"/>
          </w:pgBorders>
          <w:cols w:space="720" w:num="1"/>
          <w:docGrid w:type="lines" w:linePitch="312" w:charSpace="0"/>
        </w:sectPr>
      </w:pPr>
    </w:p>
    <w:p w14:paraId="143BB255">
      <w:pPr>
        <w:pageBreakBefore w:val="0"/>
        <w:kinsoku/>
        <w:wordWrap/>
        <w:overflowPunct/>
        <w:topLinePunct w:val="0"/>
        <w:autoSpaceDE/>
        <w:autoSpaceDN/>
        <w:bidi w:val="0"/>
        <w:adjustRightInd w:val="0"/>
        <w:snapToGrid w:val="0"/>
        <w:spacing w:line="240" w:lineRule="auto"/>
        <w:rPr>
          <w:rFonts w:hint="default" w:ascii="Times New Roman" w:hAnsi="Times New Roman" w:eastAsia="黑体" w:cs="Times New Roman"/>
          <w:color w:val="auto"/>
          <w:sz w:val="32"/>
          <w:szCs w:val="32"/>
          <w:u w:val="none"/>
          <w:lang w:val="en-US" w:eastAsia="zh-CN"/>
        </w:rPr>
      </w:pPr>
      <w:r>
        <w:rPr>
          <w:rFonts w:hint="default" w:ascii="Times New Roman" w:hAnsi="Times New Roman" w:eastAsia="黑体" w:cs="Times New Roman"/>
          <w:color w:val="auto"/>
          <w:sz w:val="32"/>
          <w:szCs w:val="32"/>
          <w:u w:val="none"/>
          <w:lang w:val="en-US" w:eastAsia="zh-CN"/>
        </w:rPr>
        <w:t>附件5</w:t>
      </w:r>
    </w:p>
    <w:p w14:paraId="6085A4EF">
      <w:pPr>
        <w:pageBreakBefore w:val="0"/>
        <w:kinsoku/>
        <w:wordWrap/>
        <w:overflowPunct/>
        <w:topLinePunct w:val="0"/>
        <w:autoSpaceDE/>
        <w:autoSpaceDN/>
        <w:bidi w:val="0"/>
        <w:spacing w:line="240" w:lineRule="auto"/>
        <w:rPr>
          <w:rFonts w:hint="default" w:ascii="Times New Roman" w:hAnsi="Times New Roman" w:eastAsia="仿宋_GB2312" w:cs="Times New Roman"/>
          <w:color w:val="auto"/>
          <w:sz w:val="32"/>
          <w:szCs w:val="32"/>
          <w:u w:val="none"/>
        </w:rPr>
      </w:pPr>
    </w:p>
    <w:p w14:paraId="59071436">
      <w:pPr>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方正小标宋简体" w:cs="Times New Roman"/>
          <w:b w:val="0"/>
          <w:bCs/>
          <w:color w:val="auto"/>
          <w:sz w:val="44"/>
          <w:szCs w:val="44"/>
          <w:u w:val="none"/>
          <w:lang w:val="en-US" w:eastAsia="zh-CN"/>
        </w:rPr>
      </w:pPr>
      <w:r>
        <w:rPr>
          <w:rFonts w:hint="default" w:ascii="Times New Roman" w:hAnsi="Times New Roman" w:eastAsia="方正小标宋简体" w:cs="Times New Roman"/>
          <w:b w:val="0"/>
          <w:bCs/>
          <w:color w:val="auto"/>
          <w:sz w:val="44"/>
          <w:szCs w:val="44"/>
          <w:u w:val="none"/>
          <w:lang w:val="en-US" w:eastAsia="zh-CN"/>
        </w:rPr>
        <w:t>承诺书</w:t>
      </w:r>
    </w:p>
    <w:p w14:paraId="124DCB09">
      <w:pPr>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方正小标宋简体" w:cs="Times New Roman"/>
          <w:b w:val="0"/>
          <w:bCs/>
          <w:color w:val="auto"/>
          <w:sz w:val="44"/>
          <w:szCs w:val="44"/>
          <w:u w:val="none"/>
          <w:lang w:val="en-US" w:eastAsia="zh-CN"/>
        </w:rPr>
      </w:pPr>
      <w:r>
        <w:rPr>
          <w:rFonts w:hint="default" w:ascii="Times New Roman" w:hAnsi="Times New Roman" w:eastAsia="方正小标宋简体" w:cs="Times New Roman"/>
          <w:b w:val="0"/>
          <w:bCs/>
          <w:color w:val="auto"/>
          <w:sz w:val="44"/>
          <w:szCs w:val="44"/>
          <w:u w:val="none"/>
          <w:lang w:val="en-US" w:eastAsia="zh-CN"/>
        </w:rPr>
        <w:t>（范本）</w:t>
      </w:r>
    </w:p>
    <w:p w14:paraId="1BB17F5B">
      <w:pPr>
        <w:pageBreakBefore w:val="0"/>
        <w:kinsoku/>
        <w:wordWrap/>
        <w:overflowPunct/>
        <w:topLinePunct w:val="0"/>
        <w:autoSpaceDE/>
        <w:autoSpaceDN/>
        <w:bidi w:val="0"/>
        <w:spacing w:line="240" w:lineRule="auto"/>
        <w:ind w:firstLine="640" w:firstLineChars="200"/>
        <w:rPr>
          <w:rFonts w:hint="default" w:ascii="Times New Roman" w:hAnsi="Times New Roman" w:eastAsia="方正仿宋_GBK" w:cs="Times New Roman"/>
          <w:color w:val="auto"/>
          <w:sz w:val="32"/>
          <w:szCs w:val="32"/>
          <w:u w:val="none"/>
        </w:rPr>
      </w:pPr>
    </w:p>
    <w:p w14:paraId="4AD9543B">
      <w:pPr>
        <w:pageBreakBefore w:val="0"/>
        <w:kinsoku/>
        <w:wordWrap/>
        <w:overflowPunct/>
        <w:topLinePunct w:val="0"/>
        <w:autoSpaceDE/>
        <w:autoSpaceDN/>
        <w:bidi w:val="0"/>
        <w:spacing w:line="240" w:lineRule="auto"/>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lang w:val="en-US" w:eastAsia="zh-CN"/>
        </w:rPr>
        <w:t>XX</w:t>
      </w:r>
      <w:r>
        <w:rPr>
          <w:rFonts w:hint="default" w:ascii="Times New Roman" w:hAnsi="Times New Roman" w:eastAsia="仿宋_GB2312" w:cs="Times New Roman"/>
          <w:color w:val="auto"/>
          <w:sz w:val="32"/>
          <w:szCs w:val="32"/>
          <w:u w:val="none"/>
        </w:rPr>
        <w:t>公司</w:t>
      </w:r>
      <w:r>
        <w:rPr>
          <w:rFonts w:hint="default" w:ascii="Times New Roman" w:hAnsi="Times New Roman" w:eastAsia="仿宋_GB2312" w:cs="Times New Roman"/>
          <w:color w:val="auto"/>
          <w:sz w:val="32"/>
          <w:szCs w:val="32"/>
          <w:u w:val="none"/>
          <w:lang w:eastAsia="zh-CN"/>
        </w:rPr>
        <w:t>（购买方）为石狮市规模以上工业企业，本公司</w:t>
      </w:r>
      <w:r>
        <w:rPr>
          <w:rFonts w:hint="default" w:ascii="Times New Roman" w:hAnsi="Times New Roman" w:eastAsia="仿宋_GB2312" w:cs="Times New Roman"/>
          <w:color w:val="auto"/>
          <w:sz w:val="32"/>
          <w:szCs w:val="32"/>
          <w:u w:val="none"/>
          <w:lang w:val="en-US" w:eastAsia="zh-CN"/>
        </w:rPr>
        <w:t>承诺2023年度向XX公司（销售方）购买的XX、XX等总售价为XX元（不含税）的生产设备，不用于申报各级技术改造补助</w:t>
      </w:r>
      <w:r>
        <w:rPr>
          <w:rFonts w:hint="default" w:ascii="Times New Roman" w:hAnsi="Times New Roman" w:eastAsia="仿宋_GB2312" w:cs="Times New Roman"/>
          <w:color w:val="auto"/>
          <w:sz w:val="32"/>
          <w:szCs w:val="32"/>
          <w:u w:val="none"/>
        </w:rPr>
        <w:t>。如违反承诺，愿意承担因此所产生的一切法律责任。</w:t>
      </w:r>
    </w:p>
    <w:p w14:paraId="3736F732">
      <w:pPr>
        <w:pageBreakBefore w:val="0"/>
        <w:kinsoku/>
        <w:wordWrap/>
        <w:overflowPunct/>
        <w:topLinePunct w:val="0"/>
        <w:autoSpaceDE/>
        <w:autoSpaceDN/>
        <w:bidi w:val="0"/>
        <w:spacing w:line="240" w:lineRule="auto"/>
        <w:rPr>
          <w:rFonts w:hint="default" w:ascii="Times New Roman" w:hAnsi="Times New Roman" w:eastAsia="仿宋_GB2312" w:cs="Times New Roman"/>
          <w:color w:val="auto"/>
          <w:sz w:val="32"/>
          <w:szCs w:val="32"/>
          <w:u w:val="none"/>
        </w:rPr>
      </w:pPr>
    </w:p>
    <w:p w14:paraId="2DEFFEDA">
      <w:pPr>
        <w:pageBreakBefore w:val="0"/>
        <w:kinsoku/>
        <w:wordWrap/>
        <w:overflowPunct/>
        <w:topLinePunct w:val="0"/>
        <w:autoSpaceDE/>
        <w:autoSpaceDN/>
        <w:bidi w:val="0"/>
        <w:spacing w:line="240" w:lineRule="auto"/>
        <w:rPr>
          <w:rFonts w:hint="default" w:ascii="Times New Roman" w:hAnsi="Times New Roman" w:eastAsia="仿宋_GB2312" w:cs="Times New Roman"/>
          <w:color w:val="auto"/>
          <w:sz w:val="32"/>
          <w:szCs w:val="32"/>
          <w:u w:val="none"/>
        </w:rPr>
      </w:pPr>
    </w:p>
    <w:p w14:paraId="256549E3">
      <w:pPr>
        <w:pageBreakBefore w:val="0"/>
        <w:kinsoku/>
        <w:wordWrap/>
        <w:overflowPunct/>
        <w:topLinePunct w:val="0"/>
        <w:autoSpaceDE/>
        <w:autoSpaceDN/>
        <w:bidi w:val="0"/>
        <w:spacing w:line="240" w:lineRule="auto"/>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法定代表人签</w:t>
      </w:r>
      <w:r>
        <w:rPr>
          <w:rFonts w:hint="default" w:ascii="Times New Roman" w:hAnsi="Times New Roman" w:eastAsia="仿宋_GB2312" w:cs="Times New Roman"/>
          <w:color w:val="auto"/>
          <w:sz w:val="32"/>
          <w:szCs w:val="32"/>
          <w:u w:val="none"/>
          <w:lang w:eastAsia="zh-CN"/>
        </w:rPr>
        <w:t>章</w:t>
      </w:r>
      <w:r>
        <w:rPr>
          <w:rFonts w:hint="default" w:ascii="Times New Roman" w:hAnsi="Times New Roman" w:eastAsia="仿宋_GB2312" w:cs="Times New Roman"/>
          <w:color w:val="auto"/>
          <w:sz w:val="32"/>
          <w:szCs w:val="32"/>
          <w:u w:val="none"/>
        </w:rPr>
        <w:t>：       承诺企业</w:t>
      </w:r>
      <w:r>
        <w:rPr>
          <w:rFonts w:hint="default" w:ascii="Times New Roman" w:hAnsi="Times New Roman" w:eastAsia="仿宋_GB2312" w:cs="Times New Roman"/>
          <w:color w:val="auto"/>
          <w:sz w:val="32"/>
          <w:szCs w:val="32"/>
          <w:u w:val="none"/>
          <w:lang w:eastAsia="zh-CN"/>
        </w:rPr>
        <w:t>（购买企业）</w:t>
      </w:r>
      <w:r>
        <w:rPr>
          <w:rFonts w:hint="default" w:ascii="Times New Roman" w:hAnsi="Times New Roman" w:eastAsia="仿宋_GB2312" w:cs="Times New Roman"/>
          <w:color w:val="auto"/>
          <w:sz w:val="32"/>
          <w:szCs w:val="32"/>
          <w:u w:val="none"/>
        </w:rPr>
        <w:t>：（盖章）</w:t>
      </w:r>
    </w:p>
    <w:p w14:paraId="7FC68197">
      <w:pPr>
        <w:pageBreakBefore w:val="0"/>
        <w:kinsoku/>
        <w:wordWrap/>
        <w:overflowPunct/>
        <w:topLinePunct w:val="0"/>
        <w:autoSpaceDE/>
        <w:autoSpaceDN/>
        <w:bidi w:val="0"/>
        <w:spacing w:line="240" w:lineRule="auto"/>
        <w:jc w:val="center"/>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 xml:space="preserve">                </w:t>
      </w:r>
    </w:p>
    <w:p w14:paraId="4E389CDC">
      <w:pPr>
        <w:pageBreakBefore w:val="0"/>
        <w:kinsoku/>
        <w:wordWrap/>
        <w:overflowPunct/>
        <w:topLinePunct w:val="0"/>
        <w:autoSpaceDE/>
        <w:autoSpaceDN/>
        <w:bidi w:val="0"/>
        <w:spacing w:line="240" w:lineRule="auto"/>
        <w:jc w:val="center"/>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 xml:space="preserve">                    年    月    日</w:t>
      </w:r>
    </w:p>
    <w:p w14:paraId="64619324">
      <w:pPr>
        <w:pageBreakBefore w:val="0"/>
        <w:kinsoku/>
        <w:wordWrap/>
        <w:overflowPunct/>
        <w:topLinePunct w:val="0"/>
        <w:autoSpaceDE/>
        <w:autoSpaceDN/>
        <w:bidi w:val="0"/>
        <w:spacing w:line="240" w:lineRule="auto"/>
        <w:rPr>
          <w:rFonts w:hint="default" w:ascii="Times New Roman" w:hAnsi="Times New Roman" w:eastAsia="仿宋_GB2312" w:cs="Times New Roman"/>
          <w:color w:val="auto"/>
          <w:sz w:val="32"/>
          <w:szCs w:val="32"/>
          <w:u w:val="none"/>
          <w:lang w:val="en-US" w:eastAsia="zh-CN"/>
        </w:rPr>
      </w:pPr>
    </w:p>
    <w:p w14:paraId="7F27F287">
      <w:pPr>
        <w:pageBreakBefore w:val="0"/>
        <w:kinsoku/>
        <w:wordWrap/>
        <w:overflowPunct/>
        <w:topLinePunct w:val="0"/>
        <w:autoSpaceDE/>
        <w:autoSpaceDN/>
        <w:bidi w:val="0"/>
        <w:spacing w:line="240" w:lineRule="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br w:type="page"/>
      </w:r>
    </w:p>
    <w:p w14:paraId="616DA91D">
      <w:pPr>
        <w:pageBreakBefore w:val="0"/>
        <w:kinsoku/>
        <w:wordWrap/>
        <w:overflowPunct/>
        <w:topLinePunct w:val="0"/>
        <w:autoSpaceDE/>
        <w:autoSpaceDN/>
        <w:bidi w:val="0"/>
        <w:adjustRightInd w:val="0"/>
        <w:snapToGrid w:val="0"/>
        <w:spacing w:line="240" w:lineRule="auto"/>
        <w:rPr>
          <w:rFonts w:hint="default" w:ascii="Times New Roman" w:hAnsi="Times New Roman" w:eastAsia="黑体" w:cs="Times New Roman"/>
          <w:color w:val="auto"/>
          <w:sz w:val="32"/>
          <w:szCs w:val="32"/>
          <w:u w:val="none"/>
          <w:lang w:val="en-US" w:eastAsia="zh-CN"/>
        </w:rPr>
      </w:pPr>
      <w:r>
        <w:rPr>
          <w:rFonts w:hint="default" w:ascii="Times New Roman" w:hAnsi="Times New Roman" w:eastAsia="黑体" w:cs="Times New Roman"/>
          <w:color w:val="auto"/>
          <w:sz w:val="32"/>
          <w:szCs w:val="32"/>
          <w:u w:val="none"/>
          <w:lang w:val="en-US" w:eastAsia="zh-CN"/>
        </w:rPr>
        <w:t>附件6</w:t>
      </w:r>
    </w:p>
    <w:p w14:paraId="219410E1">
      <w:pPr>
        <w:pageBreakBefore w:val="0"/>
        <w:kinsoku/>
        <w:wordWrap/>
        <w:overflowPunct/>
        <w:topLinePunct w:val="0"/>
        <w:autoSpaceDE/>
        <w:autoSpaceDN/>
        <w:bidi w:val="0"/>
        <w:adjustRightInd w:val="0"/>
        <w:snapToGrid w:val="0"/>
        <w:spacing w:line="240" w:lineRule="auto"/>
        <w:rPr>
          <w:rFonts w:hint="default" w:ascii="Times New Roman" w:hAnsi="Times New Roman" w:eastAsia="黑体" w:cs="Times New Roman"/>
          <w:color w:val="auto"/>
          <w:sz w:val="32"/>
          <w:szCs w:val="32"/>
          <w:u w:val="none"/>
          <w:lang w:val="en-US" w:eastAsia="zh-CN"/>
        </w:rPr>
      </w:pPr>
    </w:p>
    <w:p w14:paraId="307BDB79">
      <w:pPr>
        <w:bidi w:val="0"/>
        <w:jc w:val="center"/>
        <w:rPr>
          <w:rFonts w:hint="default" w:ascii="Times New Roman" w:hAnsi="Times New Roman" w:eastAsia="黑体" w:cs="Times New Roman"/>
          <w:color w:val="auto"/>
          <w:sz w:val="40"/>
          <w:szCs w:val="48"/>
          <w:u w:val="none"/>
          <w:lang w:val="en-US" w:eastAsia="zh-CN"/>
        </w:rPr>
      </w:pPr>
      <w:r>
        <w:rPr>
          <w:rFonts w:hint="default" w:ascii="Times New Roman" w:hAnsi="Times New Roman" w:eastAsia="黑体" w:cs="Times New Roman"/>
          <w:color w:val="auto"/>
          <w:sz w:val="40"/>
          <w:szCs w:val="48"/>
          <w:u w:val="none"/>
          <w:lang w:val="en-US" w:eastAsia="zh-CN"/>
        </w:rPr>
        <w:t>2023年度工业互联网平台奖补资金申请表</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23"/>
        <w:gridCol w:w="1667"/>
        <w:gridCol w:w="2546"/>
        <w:gridCol w:w="1654"/>
        <w:gridCol w:w="2370"/>
      </w:tblGrid>
      <w:tr w14:paraId="6AB7F5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723" w:type="dxa"/>
            <w:vMerge w:val="restart"/>
            <w:tcBorders>
              <w:top w:val="single" w:color="auto" w:sz="8" w:space="0"/>
              <w:left w:val="single" w:color="auto" w:sz="8" w:space="0"/>
              <w:right w:val="single" w:color="auto" w:sz="4" w:space="0"/>
            </w:tcBorders>
            <w:noWrap w:val="0"/>
            <w:vAlign w:val="center"/>
          </w:tcPr>
          <w:p w14:paraId="1A8A274D">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color w:val="auto"/>
                <w:kern w:val="0"/>
                <w:sz w:val="24"/>
                <w:szCs w:val="24"/>
                <w:u w:val="none"/>
              </w:rPr>
            </w:pPr>
            <w:r>
              <w:rPr>
                <w:rFonts w:hint="default" w:ascii="Times New Roman" w:hAnsi="Times New Roman" w:cs="Times New Roman" w:eastAsiaTheme="minorEastAsia"/>
                <w:i w:val="0"/>
                <w:iCs w:val="0"/>
                <w:color w:val="auto"/>
                <w:kern w:val="0"/>
                <w:sz w:val="24"/>
                <w:szCs w:val="24"/>
                <w:u w:val="none"/>
                <w:lang w:val="en-US" w:eastAsia="zh-CN" w:bidi="ar"/>
              </w:rPr>
              <w:t>基本信</w:t>
            </w:r>
            <w:r>
              <w:rPr>
                <w:rFonts w:hint="default" w:ascii="Times New Roman" w:hAnsi="Times New Roman" w:cs="Times New Roman" w:eastAsiaTheme="minorEastAsia"/>
                <w:color w:val="auto"/>
                <w:kern w:val="0"/>
                <w:sz w:val="24"/>
                <w:szCs w:val="24"/>
                <w:u w:val="none"/>
              </w:rPr>
              <w:t>息</w:t>
            </w:r>
          </w:p>
        </w:tc>
        <w:tc>
          <w:tcPr>
            <w:tcW w:w="1667" w:type="dxa"/>
            <w:tcBorders>
              <w:top w:val="single" w:color="auto" w:sz="8" w:space="0"/>
              <w:left w:val="single" w:color="auto" w:sz="4" w:space="0"/>
              <w:bottom w:val="single" w:color="auto" w:sz="8" w:space="0"/>
              <w:right w:val="single" w:color="auto" w:sz="8" w:space="0"/>
            </w:tcBorders>
            <w:noWrap w:val="0"/>
            <w:vAlign w:val="center"/>
          </w:tcPr>
          <w:p w14:paraId="1F79EAD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企业名称</w:t>
            </w:r>
          </w:p>
          <w:p w14:paraId="668EEE2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（签章）</w:t>
            </w:r>
          </w:p>
        </w:tc>
        <w:tc>
          <w:tcPr>
            <w:tcW w:w="6570" w:type="dxa"/>
            <w:gridSpan w:val="3"/>
            <w:tcBorders>
              <w:top w:val="single" w:color="auto" w:sz="8" w:space="0"/>
              <w:left w:val="single" w:color="auto" w:sz="8" w:space="0"/>
              <w:bottom w:val="single" w:color="auto" w:sz="8" w:space="0"/>
              <w:right w:val="single" w:color="auto" w:sz="8" w:space="0"/>
            </w:tcBorders>
            <w:noWrap w:val="0"/>
            <w:vAlign w:val="center"/>
          </w:tcPr>
          <w:p w14:paraId="7188D99F">
            <w:pPr>
              <w:pageBreakBefore w:val="0"/>
              <w:kinsoku/>
              <w:wordWrap/>
              <w:overflowPunct/>
              <w:topLinePunct w:val="0"/>
              <w:autoSpaceDE/>
              <w:autoSpaceDN/>
              <w:bidi w:val="0"/>
              <w:spacing w:line="240" w:lineRule="auto"/>
              <w:rPr>
                <w:rFonts w:hint="default" w:ascii="Times New Roman" w:hAnsi="Times New Roman" w:cs="Times New Roman" w:eastAsiaTheme="minorEastAsia"/>
                <w:color w:val="auto"/>
                <w:kern w:val="0"/>
                <w:sz w:val="24"/>
                <w:szCs w:val="24"/>
                <w:u w:val="none"/>
              </w:rPr>
            </w:pPr>
          </w:p>
        </w:tc>
      </w:tr>
      <w:tr w14:paraId="4B4266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723" w:type="dxa"/>
            <w:vMerge w:val="continue"/>
            <w:tcBorders>
              <w:left w:val="single" w:color="auto" w:sz="8" w:space="0"/>
              <w:right w:val="single" w:color="auto" w:sz="4" w:space="0"/>
            </w:tcBorders>
            <w:noWrap w:val="0"/>
            <w:vAlign w:val="center"/>
          </w:tcPr>
          <w:p w14:paraId="103F341C">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color w:val="auto"/>
                <w:kern w:val="0"/>
                <w:sz w:val="24"/>
                <w:szCs w:val="24"/>
                <w:u w:val="none"/>
              </w:rPr>
            </w:pPr>
          </w:p>
        </w:tc>
        <w:tc>
          <w:tcPr>
            <w:tcW w:w="1667" w:type="dxa"/>
            <w:tcBorders>
              <w:top w:val="single" w:color="auto" w:sz="8" w:space="0"/>
              <w:left w:val="single" w:color="auto" w:sz="4" w:space="0"/>
              <w:bottom w:val="single" w:color="auto" w:sz="8" w:space="0"/>
              <w:right w:val="single" w:color="auto" w:sz="8" w:space="0"/>
            </w:tcBorders>
            <w:noWrap w:val="0"/>
            <w:vAlign w:val="center"/>
          </w:tcPr>
          <w:p w14:paraId="4C8B72D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企业法人</w:t>
            </w:r>
          </w:p>
        </w:tc>
        <w:tc>
          <w:tcPr>
            <w:tcW w:w="2546" w:type="dxa"/>
            <w:tcBorders>
              <w:top w:val="single" w:color="auto" w:sz="8" w:space="0"/>
              <w:left w:val="single" w:color="auto" w:sz="8" w:space="0"/>
              <w:bottom w:val="single" w:color="auto" w:sz="8" w:space="0"/>
              <w:right w:val="single" w:color="auto" w:sz="4" w:space="0"/>
            </w:tcBorders>
            <w:noWrap w:val="0"/>
            <w:vAlign w:val="center"/>
          </w:tcPr>
          <w:p w14:paraId="05DE09A0">
            <w:pPr>
              <w:pageBreakBefore w:val="0"/>
              <w:kinsoku/>
              <w:wordWrap/>
              <w:overflowPunct/>
              <w:topLinePunct w:val="0"/>
              <w:autoSpaceDE/>
              <w:autoSpaceDN/>
              <w:bidi w:val="0"/>
              <w:spacing w:line="240" w:lineRule="auto"/>
              <w:rPr>
                <w:rFonts w:hint="default" w:ascii="Times New Roman" w:hAnsi="Times New Roman" w:cs="Times New Roman" w:eastAsiaTheme="minorEastAsia"/>
                <w:bCs/>
                <w:color w:val="auto"/>
                <w:kern w:val="0"/>
                <w:sz w:val="24"/>
                <w:szCs w:val="24"/>
                <w:u w:val="none"/>
              </w:rPr>
            </w:pPr>
          </w:p>
        </w:tc>
        <w:tc>
          <w:tcPr>
            <w:tcW w:w="1654" w:type="dxa"/>
            <w:tcBorders>
              <w:top w:val="single" w:color="auto" w:sz="8" w:space="0"/>
              <w:left w:val="single" w:color="auto" w:sz="4" w:space="0"/>
              <w:bottom w:val="single" w:color="auto" w:sz="8" w:space="0"/>
              <w:right w:val="single" w:color="auto" w:sz="8" w:space="0"/>
            </w:tcBorders>
            <w:noWrap w:val="0"/>
            <w:vAlign w:val="center"/>
          </w:tcPr>
          <w:p w14:paraId="5750EAFD">
            <w:pPr>
              <w:pageBreakBefore w:val="0"/>
              <w:kinsoku/>
              <w:wordWrap/>
              <w:overflowPunct/>
              <w:topLinePunct w:val="0"/>
              <w:autoSpaceDE/>
              <w:autoSpaceDN/>
              <w:bidi w:val="0"/>
              <w:spacing w:line="240" w:lineRule="auto"/>
              <w:rPr>
                <w:rFonts w:hint="default" w:ascii="Times New Roman" w:hAnsi="Times New Roman" w:cs="Times New Roman" w:eastAsiaTheme="minorEastAsia"/>
                <w:color w:val="auto"/>
                <w:kern w:val="0"/>
                <w:sz w:val="24"/>
                <w:szCs w:val="24"/>
                <w:u w:val="none"/>
              </w:rPr>
            </w:pPr>
            <w:r>
              <w:rPr>
                <w:rFonts w:hint="default" w:ascii="Times New Roman" w:hAnsi="Times New Roman" w:cs="Times New Roman" w:eastAsiaTheme="minorEastAsia"/>
                <w:i w:val="0"/>
                <w:iCs w:val="0"/>
                <w:color w:val="auto"/>
                <w:kern w:val="0"/>
                <w:sz w:val="24"/>
                <w:szCs w:val="24"/>
                <w:u w:val="none"/>
                <w:lang w:val="en-US" w:eastAsia="zh-CN" w:bidi="ar"/>
              </w:rPr>
              <w:t>组织机构代码</w:t>
            </w:r>
          </w:p>
        </w:tc>
        <w:tc>
          <w:tcPr>
            <w:tcW w:w="2370" w:type="dxa"/>
            <w:tcBorders>
              <w:top w:val="single" w:color="auto" w:sz="8" w:space="0"/>
              <w:left w:val="single" w:color="auto" w:sz="8" w:space="0"/>
              <w:bottom w:val="single" w:color="auto" w:sz="8" w:space="0"/>
              <w:right w:val="single" w:color="auto" w:sz="8" w:space="0"/>
            </w:tcBorders>
            <w:noWrap w:val="0"/>
            <w:vAlign w:val="center"/>
          </w:tcPr>
          <w:p w14:paraId="01885A95">
            <w:pPr>
              <w:pageBreakBefore w:val="0"/>
              <w:kinsoku/>
              <w:wordWrap/>
              <w:overflowPunct/>
              <w:topLinePunct w:val="0"/>
              <w:autoSpaceDE/>
              <w:autoSpaceDN/>
              <w:bidi w:val="0"/>
              <w:spacing w:line="240" w:lineRule="auto"/>
              <w:rPr>
                <w:rFonts w:hint="default" w:ascii="Times New Roman" w:hAnsi="Times New Roman" w:cs="Times New Roman" w:eastAsiaTheme="minorEastAsia"/>
                <w:color w:val="auto"/>
                <w:kern w:val="0"/>
                <w:sz w:val="24"/>
                <w:szCs w:val="24"/>
                <w:u w:val="none"/>
              </w:rPr>
            </w:pPr>
          </w:p>
        </w:tc>
      </w:tr>
      <w:tr w14:paraId="0A556D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2" w:hRule="atLeast"/>
          <w:jc w:val="center"/>
        </w:trPr>
        <w:tc>
          <w:tcPr>
            <w:tcW w:w="723" w:type="dxa"/>
            <w:vMerge w:val="continue"/>
            <w:tcBorders>
              <w:left w:val="single" w:color="auto" w:sz="8" w:space="0"/>
              <w:right w:val="single" w:color="auto" w:sz="4" w:space="0"/>
            </w:tcBorders>
            <w:noWrap w:val="0"/>
            <w:vAlign w:val="center"/>
          </w:tcPr>
          <w:p w14:paraId="6886E18D">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color w:val="auto"/>
                <w:kern w:val="0"/>
                <w:sz w:val="24"/>
                <w:szCs w:val="24"/>
                <w:u w:val="none"/>
              </w:rPr>
            </w:pPr>
          </w:p>
        </w:tc>
        <w:tc>
          <w:tcPr>
            <w:tcW w:w="1667" w:type="dxa"/>
            <w:tcBorders>
              <w:top w:val="single" w:color="auto" w:sz="8" w:space="0"/>
              <w:left w:val="single" w:color="auto" w:sz="4" w:space="0"/>
              <w:bottom w:val="single" w:color="auto" w:sz="8" w:space="0"/>
              <w:right w:val="single" w:color="auto" w:sz="8" w:space="0"/>
            </w:tcBorders>
            <w:noWrap w:val="0"/>
            <w:vAlign w:val="center"/>
          </w:tcPr>
          <w:p w14:paraId="143B352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通讯地址</w:t>
            </w:r>
          </w:p>
        </w:tc>
        <w:tc>
          <w:tcPr>
            <w:tcW w:w="6570" w:type="dxa"/>
            <w:gridSpan w:val="3"/>
            <w:tcBorders>
              <w:top w:val="single" w:color="auto" w:sz="8" w:space="0"/>
              <w:left w:val="single" w:color="auto" w:sz="8" w:space="0"/>
              <w:bottom w:val="single" w:color="auto" w:sz="8" w:space="0"/>
              <w:right w:val="single" w:color="auto" w:sz="8" w:space="0"/>
            </w:tcBorders>
            <w:noWrap w:val="0"/>
            <w:vAlign w:val="center"/>
          </w:tcPr>
          <w:p w14:paraId="7C00F59C">
            <w:pPr>
              <w:pageBreakBefore w:val="0"/>
              <w:kinsoku/>
              <w:wordWrap/>
              <w:overflowPunct/>
              <w:topLinePunct w:val="0"/>
              <w:autoSpaceDE/>
              <w:autoSpaceDN/>
              <w:bidi w:val="0"/>
              <w:spacing w:line="240" w:lineRule="auto"/>
              <w:rPr>
                <w:rFonts w:hint="default" w:ascii="Times New Roman" w:hAnsi="Times New Roman" w:cs="Times New Roman" w:eastAsiaTheme="minorEastAsia"/>
                <w:color w:val="auto"/>
                <w:kern w:val="0"/>
                <w:sz w:val="24"/>
                <w:szCs w:val="24"/>
                <w:u w:val="none"/>
              </w:rPr>
            </w:pPr>
          </w:p>
        </w:tc>
      </w:tr>
      <w:tr w14:paraId="2F1B6F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2" w:hRule="atLeast"/>
          <w:jc w:val="center"/>
        </w:trPr>
        <w:tc>
          <w:tcPr>
            <w:tcW w:w="723" w:type="dxa"/>
            <w:vMerge w:val="continue"/>
            <w:tcBorders>
              <w:left w:val="single" w:color="auto" w:sz="8" w:space="0"/>
              <w:right w:val="single" w:color="auto" w:sz="4" w:space="0"/>
            </w:tcBorders>
            <w:noWrap w:val="0"/>
            <w:vAlign w:val="center"/>
          </w:tcPr>
          <w:p w14:paraId="51F8E117">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color w:val="auto"/>
                <w:kern w:val="0"/>
                <w:sz w:val="24"/>
                <w:szCs w:val="24"/>
                <w:u w:val="none"/>
              </w:rPr>
            </w:pPr>
          </w:p>
        </w:tc>
        <w:tc>
          <w:tcPr>
            <w:tcW w:w="1667" w:type="dxa"/>
            <w:tcBorders>
              <w:top w:val="single" w:color="auto" w:sz="8" w:space="0"/>
              <w:left w:val="single" w:color="auto" w:sz="4" w:space="0"/>
              <w:bottom w:val="single" w:color="auto" w:sz="8" w:space="0"/>
              <w:right w:val="single" w:color="auto" w:sz="8" w:space="0"/>
            </w:tcBorders>
            <w:noWrap w:val="0"/>
            <w:vAlign w:val="center"/>
          </w:tcPr>
          <w:p w14:paraId="016CA83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联系人</w:t>
            </w:r>
          </w:p>
        </w:tc>
        <w:tc>
          <w:tcPr>
            <w:tcW w:w="2546" w:type="dxa"/>
            <w:tcBorders>
              <w:top w:val="single" w:color="auto" w:sz="8" w:space="0"/>
              <w:left w:val="single" w:color="auto" w:sz="8" w:space="0"/>
              <w:bottom w:val="single" w:color="auto" w:sz="8" w:space="0"/>
              <w:right w:val="single" w:color="auto" w:sz="4" w:space="0"/>
            </w:tcBorders>
            <w:noWrap w:val="0"/>
            <w:vAlign w:val="center"/>
          </w:tcPr>
          <w:p w14:paraId="69C41E6F">
            <w:pPr>
              <w:pageBreakBefore w:val="0"/>
              <w:kinsoku/>
              <w:wordWrap/>
              <w:overflowPunct/>
              <w:topLinePunct w:val="0"/>
              <w:autoSpaceDE/>
              <w:autoSpaceDN/>
              <w:bidi w:val="0"/>
              <w:spacing w:line="240" w:lineRule="auto"/>
              <w:rPr>
                <w:rFonts w:hint="default" w:ascii="Times New Roman" w:hAnsi="Times New Roman" w:cs="Times New Roman" w:eastAsiaTheme="minorEastAsia"/>
                <w:bCs/>
                <w:color w:val="auto"/>
                <w:kern w:val="0"/>
                <w:sz w:val="24"/>
                <w:szCs w:val="24"/>
                <w:u w:val="none"/>
              </w:rPr>
            </w:pPr>
          </w:p>
        </w:tc>
        <w:tc>
          <w:tcPr>
            <w:tcW w:w="1654" w:type="dxa"/>
            <w:tcBorders>
              <w:top w:val="single" w:color="auto" w:sz="8" w:space="0"/>
              <w:left w:val="single" w:color="auto" w:sz="4" w:space="0"/>
              <w:bottom w:val="single" w:color="auto" w:sz="8" w:space="0"/>
              <w:right w:val="single" w:color="auto" w:sz="8" w:space="0"/>
            </w:tcBorders>
            <w:noWrap w:val="0"/>
            <w:vAlign w:val="center"/>
          </w:tcPr>
          <w:p w14:paraId="42DF00C3">
            <w:pPr>
              <w:pageBreakBefore w:val="0"/>
              <w:kinsoku/>
              <w:wordWrap/>
              <w:overflowPunct/>
              <w:topLinePunct w:val="0"/>
              <w:autoSpaceDE/>
              <w:autoSpaceDN/>
              <w:bidi w:val="0"/>
              <w:spacing w:line="240" w:lineRule="auto"/>
              <w:rPr>
                <w:rFonts w:hint="default" w:ascii="Times New Roman" w:hAnsi="Times New Roman" w:cs="Times New Roman" w:eastAsiaTheme="minorEastAsia"/>
                <w:color w:val="auto"/>
                <w:kern w:val="0"/>
                <w:sz w:val="24"/>
                <w:szCs w:val="24"/>
                <w:u w:val="none"/>
              </w:rPr>
            </w:pPr>
            <w:r>
              <w:rPr>
                <w:rFonts w:hint="default" w:ascii="Times New Roman" w:hAnsi="Times New Roman" w:cs="Times New Roman" w:eastAsiaTheme="minorEastAsia"/>
                <w:i w:val="0"/>
                <w:iCs w:val="0"/>
                <w:color w:val="auto"/>
                <w:kern w:val="0"/>
                <w:sz w:val="24"/>
                <w:szCs w:val="24"/>
                <w:u w:val="none"/>
                <w:lang w:val="en-US" w:eastAsia="zh-CN" w:bidi="ar"/>
              </w:rPr>
              <w:t>联系电话</w:t>
            </w:r>
          </w:p>
        </w:tc>
        <w:tc>
          <w:tcPr>
            <w:tcW w:w="2370" w:type="dxa"/>
            <w:tcBorders>
              <w:top w:val="single" w:color="auto" w:sz="8" w:space="0"/>
              <w:left w:val="single" w:color="auto" w:sz="8" w:space="0"/>
              <w:bottom w:val="single" w:color="auto" w:sz="8" w:space="0"/>
              <w:right w:val="single" w:color="auto" w:sz="8" w:space="0"/>
            </w:tcBorders>
            <w:noWrap w:val="0"/>
            <w:vAlign w:val="center"/>
          </w:tcPr>
          <w:p w14:paraId="2C03AD01">
            <w:pPr>
              <w:pageBreakBefore w:val="0"/>
              <w:kinsoku/>
              <w:wordWrap/>
              <w:overflowPunct/>
              <w:topLinePunct w:val="0"/>
              <w:autoSpaceDE/>
              <w:autoSpaceDN/>
              <w:bidi w:val="0"/>
              <w:spacing w:line="240" w:lineRule="auto"/>
              <w:rPr>
                <w:rFonts w:hint="default" w:ascii="Times New Roman" w:hAnsi="Times New Roman" w:cs="Times New Roman" w:eastAsiaTheme="minorEastAsia"/>
                <w:color w:val="auto"/>
                <w:kern w:val="0"/>
                <w:sz w:val="24"/>
                <w:szCs w:val="24"/>
                <w:u w:val="none"/>
              </w:rPr>
            </w:pPr>
          </w:p>
        </w:tc>
      </w:tr>
      <w:tr w14:paraId="04DB28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97" w:hRule="atLeast"/>
          <w:jc w:val="center"/>
        </w:trPr>
        <w:tc>
          <w:tcPr>
            <w:tcW w:w="723" w:type="dxa"/>
            <w:vMerge w:val="continue"/>
            <w:tcBorders>
              <w:left w:val="single" w:color="auto" w:sz="8" w:space="0"/>
              <w:right w:val="single" w:color="auto" w:sz="4" w:space="0"/>
            </w:tcBorders>
            <w:noWrap w:val="0"/>
            <w:vAlign w:val="center"/>
          </w:tcPr>
          <w:p w14:paraId="7324E2E3">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color w:val="auto"/>
                <w:kern w:val="0"/>
                <w:sz w:val="24"/>
                <w:szCs w:val="24"/>
                <w:u w:val="none"/>
              </w:rPr>
            </w:pPr>
          </w:p>
        </w:tc>
        <w:tc>
          <w:tcPr>
            <w:tcW w:w="1667" w:type="dxa"/>
            <w:tcBorders>
              <w:top w:val="single" w:color="auto" w:sz="8" w:space="0"/>
              <w:left w:val="single" w:color="auto" w:sz="4" w:space="0"/>
              <w:bottom w:val="single" w:color="auto" w:sz="8" w:space="0"/>
              <w:right w:val="single" w:color="auto" w:sz="8" w:space="0"/>
            </w:tcBorders>
            <w:noWrap w:val="0"/>
            <w:vAlign w:val="center"/>
          </w:tcPr>
          <w:p w14:paraId="70B3D57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工业互联网平台名称</w:t>
            </w:r>
          </w:p>
        </w:tc>
        <w:tc>
          <w:tcPr>
            <w:tcW w:w="6570" w:type="dxa"/>
            <w:gridSpan w:val="3"/>
            <w:tcBorders>
              <w:top w:val="single" w:color="auto" w:sz="8" w:space="0"/>
              <w:left w:val="single" w:color="auto" w:sz="8" w:space="0"/>
              <w:bottom w:val="single" w:color="auto" w:sz="8" w:space="0"/>
              <w:right w:val="single" w:color="auto" w:sz="8" w:space="0"/>
            </w:tcBorders>
            <w:noWrap w:val="0"/>
            <w:vAlign w:val="center"/>
          </w:tcPr>
          <w:p w14:paraId="5C2A76E7">
            <w:pPr>
              <w:pageBreakBefore w:val="0"/>
              <w:widowControl/>
              <w:kinsoku/>
              <w:wordWrap/>
              <w:overflowPunct/>
              <w:topLinePunct w:val="0"/>
              <w:autoSpaceDE/>
              <w:autoSpaceDN/>
              <w:bidi w:val="0"/>
              <w:spacing w:line="240" w:lineRule="auto"/>
              <w:jc w:val="right"/>
              <w:rPr>
                <w:rFonts w:hint="default" w:ascii="Times New Roman" w:hAnsi="Times New Roman" w:cs="Times New Roman" w:eastAsiaTheme="minorEastAsia"/>
                <w:color w:val="auto"/>
                <w:kern w:val="0"/>
                <w:sz w:val="24"/>
                <w:szCs w:val="24"/>
                <w:u w:val="none"/>
              </w:rPr>
            </w:pPr>
          </w:p>
        </w:tc>
      </w:tr>
      <w:tr w14:paraId="19478E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97" w:hRule="atLeast"/>
          <w:jc w:val="center"/>
        </w:trPr>
        <w:tc>
          <w:tcPr>
            <w:tcW w:w="723" w:type="dxa"/>
            <w:vMerge w:val="continue"/>
            <w:tcBorders>
              <w:left w:val="single" w:color="auto" w:sz="8" w:space="0"/>
              <w:right w:val="single" w:color="auto" w:sz="4" w:space="0"/>
            </w:tcBorders>
            <w:noWrap w:val="0"/>
            <w:vAlign w:val="center"/>
          </w:tcPr>
          <w:p w14:paraId="1F2111D0">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color w:val="auto"/>
                <w:kern w:val="0"/>
                <w:sz w:val="24"/>
                <w:szCs w:val="24"/>
                <w:u w:val="none"/>
              </w:rPr>
            </w:pPr>
          </w:p>
        </w:tc>
        <w:tc>
          <w:tcPr>
            <w:tcW w:w="1667" w:type="dxa"/>
            <w:tcBorders>
              <w:top w:val="single" w:color="auto" w:sz="8" w:space="0"/>
              <w:left w:val="single" w:color="auto" w:sz="4" w:space="0"/>
              <w:bottom w:val="single" w:color="auto" w:sz="8" w:space="0"/>
              <w:right w:val="single" w:color="auto" w:sz="8" w:space="0"/>
            </w:tcBorders>
            <w:noWrap w:val="0"/>
            <w:vAlign w:val="center"/>
          </w:tcPr>
          <w:p w14:paraId="0E4324F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平台软硬件投资额（含税）</w:t>
            </w:r>
          </w:p>
        </w:tc>
        <w:tc>
          <w:tcPr>
            <w:tcW w:w="2546" w:type="dxa"/>
            <w:tcBorders>
              <w:top w:val="single" w:color="auto" w:sz="8" w:space="0"/>
              <w:left w:val="single" w:color="auto" w:sz="8" w:space="0"/>
              <w:bottom w:val="single" w:color="auto" w:sz="8" w:space="0"/>
              <w:right w:val="single" w:color="auto" w:sz="4" w:space="0"/>
            </w:tcBorders>
            <w:noWrap w:val="0"/>
            <w:vAlign w:val="center"/>
          </w:tcPr>
          <w:p w14:paraId="0E78397A">
            <w:pPr>
              <w:pageBreakBefore w:val="0"/>
              <w:widowControl/>
              <w:kinsoku/>
              <w:wordWrap/>
              <w:overflowPunct/>
              <w:topLinePunct w:val="0"/>
              <w:autoSpaceDE/>
              <w:autoSpaceDN/>
              <w:bidi w:val="0"/>
              <w:spacing w:line="240" w:lineRule="auto"/>
              <w:jc w:val="right"/>
              <w:rPr>
                <w:rFonts w:hint="default" w:ascii="Times New Roman" w:hAnsi="Times New Roman" w:cs="Times New Roman" w:eastAsiaTheme="minorEastAsia"/>
                <w:bCs/>
                <w:color w:val="auto"/>
                <w:kern w:val="0"/>
                <w:sz w:val="24"/>
                <w:szCs w:val="24"/>
                <w:u w:val="none"/>
              </w:rPr>
            </w:pPr>
            <w:r>
              <w:rPr>
                <w:rFonts w:hint="default" w:ascii="Times New Roman" w:hAnsi="Times New Roman" w:cs="Times New Roman" w:eastAsiaTheme="minorEastAsia"/>
                <w:color w:val="auto"/>
                <w:kern w:val="0"/>
                <w:sz w:val="24"/>
                <w:szCs w:val="24"/>
                <w:u w:val="none"/>
              </w:rPr>
              <w:t xml:space="preserve">       万元</w:t>
            </w:r>
          </w:p>
        </w:tc>
        <w:tc>
          <w:tcPr>
            <w:tcW w:w="1654" w:type="dxa"/>
            <w:tcBorders>
              <w:top w:val="single" w:color="auto" w:sz="8" w:space="0"/>
              <w:left w:val="single" w:color="auto" w:sz="4" w:space="0"/>
              <w:bottom w:val="single" w:color="auto" w:sz="8" w:space="0"/>
              <w:right w:val="single" w:color="auto" w:sz="8" w:space="0"/>
            </w:tcBorders>
            <w:noWrap w:val="0"/>
            <w:vAlign w:val="center"/>
          </w:tcPr>
          <w:p w14:paraId="2CFFD251">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4"/>
                <w:szCs w:val="24"/>
                <w:u w:val="none"/>
              </w:rPr>
            </w:pPr>
            <w:r>
              <w:rPr>
                <w:rFonts w:hint="default" w:ascii="Times New Roman" w:hAnsi="Times New Roman" w:cs="Times New Roman" w:eastAsiaTheme="minorEastAsia"/>
                <w:i w:val="0"/>
                <w:iCs w:val="0"/>
                <w:color w:val="auto"/>
                <w:kern w:val="0"/>
                <w:sz w:val="24"/>
                <w:szCs w:val="24"/>
                <w:u w:val="none"/>
                <w:lang w:val="en-US" w:eastAsia="zh-CN" w:bidi="ar"/>
              </w:rPr>
              <w:t>平台软硬件投资额（不含税）</w:t>
            </w:r>
          </w:p>
        </w:tc>
        <w:tc>
          <w:tcPr>
            <w:tcW w:w="2370" w:type="dxa"/>
            <w:tcBorders>
              <w:top w:val="single" w:color="auto" w:sz="8" w:space="0"/>
              <w:left w:val="single" w:color="auto" w:sz="8" w:space="0"/>
              <w:bottom w:val="single" w:color="auto" w:sz="8" w:space="0"/>
              <w:right w:val="single" w:color="auto" w:sz="8" w:space="0"/>
            </w:tcBorders>
            <w:noWrap w:val="0"/>
            <w:vAlign w:val="center"/>
          </w:tcPr>
          <w:p w14:paraId="5F4E0D49">
            <w:pPr>
              <w:pageBreakBefore w:val="0"/>
              <w:widowControl/>
              <w:kinsoku/>
              <w:wordWrap/>
              <w:overflowPunct/>
              <w:topLinePunct w:val="0"/>
              <w:autoSpaceDE/>
              <w:autoSpaceDN/>
              <w:bidi w:val="0"/>
              <w:spacing w:line="240" w:lineRule="auto"/>
              <w:jc w:val="right"/>
              <w:rPr>
                <w:rFonts w:hint="default" w:ascii="Times New Roman" w:hAnsi="Times New Roman" w:cs="Times New Roman" w:eastAsiaTheme="minorEastAsia"/>
                <w:color w:val="auto"/>
                <w:kern w:val="0"/>
                <w:sz w:val="24"/>
                <w:szCs w:val="24"/>
                <w:u w:val="none"/>
              </w:rPr>
            </w:pPr>
            <w:r>
              <w:rPr>
                <w:rFonts w:hint="default" w:ascii="Times New Roman" w:hAnsi="Times New Roman" w:cs="Times New Roman" w:eastAsiaTheme="minorEastAsia"/>
                <w:color w:val="auto"/>
                <w:kern w:val="0"/>
                <w:sz w:val="24"/>
                <w:szCs w:val="24"/>
                <w:u w:val="none"/>
              </w:rPr>
              <w:t>万元</w:t>
            </w:r>
          </w:p>
        </w:tc>
      </w:tr>
      <w:tr w14:paraId="4E78AE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89" w:hRule="atLeast"/>
          <w:jc w:val="center"/>
        </w:trPr>
        <w:tc>
          <w:tcPr>
            <w:tcW w:w="723" w:type="dxa"/>
            <w:tcBorders>
              <w:top w:val="single" w:color="auto" w:sz="8" w:space="0"/>
              <w:left w:val="single" w:color="auto" w:sz="8" w:space="0"/>
              <w:bottom w:val="single" w:color="auto" w:sz="8" w:space="0"/>
              <w:right w:val="single" w:color="auto" w:sz="4" w:space="0"/>
            </w:tcBorders>
            <w:noWrap w:val="0"/>
            <w:vAlign w:val="center"/>
          </w:tcPr>
          <w:p w14:paraId="79B2E270">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color w:val="auto"/>
                <w:kern w:val="0"/>
                <w:sz w:val="24"/>
                <w:szCs w:val="24"/>
                <w:u w:val="none"/>
                <w:lang w:val="en-US" w:eastAsia="zh-CN"/>
              </w:rPr>
            </w:pPr>
            <w:r>
              <w:rPr>
                <w:rFonts w:hint="default" w:ascii="Times New Roman" w:hAnsi="Times New Roman" w:cs="Times New Roman" w:eastAsiaTheme="minorEastAsia"/>
                <w:i w:val="0"/>
                <w:iCs w:val="0"/>
                <w:color w:val="auto"/>
                <w:kern w:val="0"/>
                <w:sz w:val="24"/>
                <w:szCs w:val="24"/>
                <w:u w:val="none"/>
                <w:lang w:val="en-US" w:eastAsia="zh-CN" w:bidi="ar"/>
              </w:rPr>
              <w:t>工业互联网平台简介</w:t>
            </w:r>
          </w:p>
        </w:tc>
        <w:tc>
          <w:tcPr>
            <w:tcW w:w="8237" w:type="dxa"/>
            <w:gridSpan w:val="4"/>
            <w:tcBorders>
              <w:top w:val="single" w:color="auto" w:sz="4" w:space="0"/>
              <w:left w:val="single" w:color="auto" w:sz="4" w:space="0"/>
              <w:bottom w:val="single" w:color="auto" w:sz="4" w:space="0"/>
              <w:right w:val="single" w:color="auto" w:sz="8" w:space="0"/>
            </w:tcBorders>
            <w:noWrap w:val="0"/>
            <w:vAlign w:val="center"/>
          </w:tcPr>
          <w:p w14:paraId="404AF11E">
            <w:pPr>
              <w:pageBreakBefore w:val="0"/>
              <w:kinsoku/>
              <w:wordWrap/>
              <w:overflowPunct/>
              <w:topLinePunct w:val="0"/>
              <w:autoSpaceDE/>
              <w:autoSpaceDN/>
              <w:bidi w:val="0"/>
              <w:spacing w:line="240" w:lineRule="auto"/>
              <w:rPr>
                <w:rFonts w:hint="default" w:ascii="Times New Roman" w:hAnsi="Times New Roman" w:cs="Times New Roman" w:eastAsiaTheme="minorEastAsia"/>
                <w:color w:val="auto"/>
                <w:kern w:val="0"/>
                <w:sz w:val="24"/>
                <w:szCs w:val="24"/>
                <w:u w:val="none"/>
              </w:rPr>
            </w:pPr>
          </w:p>
        </w:tc>
      </w:tr>
    </w:tbl>
    <w:p w14:paraId="30E5F1D0">
      <w:pPr>
        <w:pageBreakBefore w:val="0"/>
        <w:kinsoku/>
        <w:wordWrap/>
        <w:overflowPunct/>
        <w:topLinePunct w:val="0"/>
        <w:autoSpaceDE/>
        <w:autoSpaceDN/>
        <w:bidi w:val="0"/>
        <w:spacing w:line="240" w:lineRule="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br w:type="page"/>
      </w:r>
    </w:p>
    <w:p w14:paraId="1FFEDB72">
      <w:pPr>
        <w:pageBreakBefore w:val="0"/>
        <w:kinsoku/>
        <w:wordWrap/>
        <w:overflowPunct/>
        <w:topLinePunct w:val="0"/>
        <w:autoSpaceDE/>
        <w:autoSpaceDN/>
        <w:bidi w:val="0"/>
        <w:spacing w:line="240" w:lineRule="auto"/>
        <w:rPr>
          <w:rFonts w:hint="default" w:ascii="Times New Roman" w:hAnsi="Times New Roman" w:eastAsia="仿宋_GB2312" w:cs="Times New Roman"/>
          <w:color w:val="auto"/>
          <w:sz w:val="32"/>
          <w:szCs w:val="32"/>
          <w:highlight w:val="none"/>
          <w:u w:val="none"/>
          <w:lang w:val="en-US" w:eastAsia="zh-CN"/>
        </w:rPr>
        <w:sectPr>
          <w:footerReference r:id="rId5" w:type="default"/>
          <w:pgSz w:w="11906" w:h="16838"/>
          <w:pgMar w:top="1440" w:right="1689" w:bottom="1440" w:left="1576" w:header="851" w:footer="992" w:gutter="0"/>
          <w:pgBorders>
            <w:top w:val="none" w:sz="0" w:space="0"/>
            <w:left w:val="none" w:sz="0" w:space="0"/>
            <w:bottom w:val="none" w:sz="0" w:space="0"/>
            <w:right w:val="none" w:sz="0" w:space="0"/>
          </w:pgBorders>
          <w:pgNumType w:start="1"/>
          <w:cols w:space="0" w:num="1"/>
          <w:rtlGutter w:val="0"/>
          <w:docGrid w:type="lines" w:linePitch="319" w:charSpace="0"/>
        </w:sectPr>
      </w:pPr>
    </w:p>
    <w:p w14:paraId="1A990182">
      <w:pPr>
        <w:pageBreakBefore w:val="0"/>
        <w:kinsoku/>
        <w:wordWrap/>
        <w:overflowPunct/>
        <w:topLinePunct w:val="0"/>
        <w:autoSpaceDE/>
        <w:autoSpaceDN/>
        <w:bidi w:val="0"/>
        <w:adjustRightInd w:val="0"/>
        <w:snapToGrid w:val="0"/>
        <w:spacing w:line="240" w:lineRule="auto"/>
        <w:rPr>
          <w:rFonts w:hint="default" w:ascii="Times New Roman" w:hAnsi="Times New Roman" w:eastAsia="黑体" w:cs="Times New Roman"/>
          <w:color w:val="auto"/>
          <w:sz w:val="32"/>
          <w:szCs w:val="32"/>
          <w:u w:val="none"/>
          <w:lang w:val="en-US" w:eastAsia="zh-CN"/>
        </w:rPr>
      </w:pPr>
      <w:r>
        <w:rPr>
          <w:rFonts w:hint="default" w:ascii="Times New Roman" w:hAnsi="Times New Roman" w:eastAsia="黑体" w:cs="Times New Roman"/>
          <w:color w:val="auto"/>
          <w:sz w:val="32"/>
          <w:szCs w:val="32"/>
          <w:u w:val="none"/>
          <w:lang w:val="en-US" w:eastAsia="zh-CN"/>
        </w:rPr>
        <w:t>附件7</w:t>
      </w:r>
    </w:p>
    <w:p w14:paraId="1603CB07">
      <w:pPr>
        <w:bidi w:val="0"/>
        <w:jc w:val="center"/>
        <w:rPr>
          <w:rFonts w:hint="default" w:ascii="Times New Roman" w:hAnsi="Times New Roman" w:eastAsia="黑体" w:cs="Times New Roman"/>
          <w:color w:val="auto"/>
          <w:sz w:val="40"/>
          <w:szCs w:val="48"/>
          <w:u w:val="none"/>
          <w:lang w:val="en-US" w:eastAsia="zh-CN"/>
        </w:rPr>
      </w:pPr>
      <w:r>
        <w:rPr>
          <w:rFonts w:hint="default" w:ascii="Times New Roman" w:hAnsi="Times New Roman" w:eastAsia="黑体" w:cs="Times New Roman"/>
          <w:color w:val="auto"/>
          <w:sz w:val="40"/>
          <w:szCs w:val="48"/>
          <w:u w:val="none"/>
          <w:lang w:val="en-US" w:eastAsia="zh-CN"/>
        </w:rPr>
        <w:t>2023年度工业互联网平台奖补资金项目汇总表</w:t>
      </w:r>
    </w:p>
    <w:tbl>
      <w:tblPr>
        <w:tblStyle w:val="12"/>
        <w:tblW w:w="140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7"/>
        <w:gridCol w:w="921"/>
        <w:gridCol w:w="1426"/>
        <w:gridCol w:w="1567"/>
        <w:gridCol w:w="2417"/>
        <w:gridCol w:w="112"/>
        <w:gridCol w:w="2171"/>
        <w:gridCol w:w="1117"/>
        <w:gridCol w:w="1733"/>
        <w:gridCol w:w="2019"/>
      </w:tblGrid>
      <w:tr w14:paraId="368AB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7040" w:type="dxa"/>
            <w:gridSpan w:val="6"/>
            <w:tcBorders>
              <w:top w:val="nil"/>
              <w:left w:val="nil"/>
              <w:bottom w:val="nil"/>
              <w:right w:val="nil"/>
            </w:tcBorders>
            <w:shd w:val="clear" w:color="auto" w:fill="auto"/>
            <w:noWrap/>
            <w:vAlign w:val="center"/>
          </w:tcPr>
          <w:p w14:paraId="4B104CDF">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default" w:ascii="Times New Roman" w:hAnsi="Times New Roman" w:cs="Times New Roman" w:eastAsiaTheme="minorEastAsia"/>
                <w:i w:val="0"/>
                <w:iCs w:val="0"/>
                <w:color w:val="auto"/>
                <w:kern w:val="0"/>
                <w:sz w:val="22"/>
                <w:szCs w:val="22"/>
                <w:u w:val="none"/>
                <w:lang w:val="en-US" w:eastAsia="zh-CN" w:bidi="ar"/>
              </w:rPr>
            </w:pPr>
          </w:p>
        </w:tc>
        <w:tc>
          <w:tcPr>
            <w:tcW w:w="7040" w:type="dxa"/>
            <w:gridSpan w:val="4"/>
            <w:tcBorders>
              <w:top w:val="nil"/>
              <w:left w:val="nil"/>
              <w:bottom w:val="nil"/>
              <w:right w:val="nil"/>
            </w:tcBorders>
            <w:shd w:val="clear" w:color="auto" w:fill="auto"/>
            <w:noWrap/>
            <w:vAlign w:val="center"/>
          </w:tcPr>
          <w:p w14:paraId="0920E3A4">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i w:val="0"/>
                <w:iCs w:val="0"/>
                <w:color w:val="auto"/>
                <w:kern w:val="0"/>
                <w:sz w:val="22"/>
                <w:szCs w:val="22"/>
                <w:u w:val="none"/>
                <w:lang w:val="en-US" w:eastAsia="zh-CN" w:bidi="ar"/>
              </w:rPr>
              <w:t>单位：万元</w:t>
            </w:r>
          </w:p>
        </w:tc>
      </w:tr>
      <w:tr w14:paraId="1A541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3"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15E9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序号</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654F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企业名称</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FF37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统一社会信用代码</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5FC6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工业互联网平台名称</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46D1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平台软硬件投资额</w:t>
            </w:r>
          </w:p>
          <w:p w14:paraId="3CEE5BA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（含税）</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5DB26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平台软硬件投资额</w:t>
            </w:r>
          </w:p>
          <w:p w14:paraId="2610844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（不含税）</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7BD1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联系人</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F4AE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联系电话</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07BE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备注</w:t>
            </w:r>
          </w:p>
        </w:tc>
      </w:tr>
      <w:tr w14:paraId="1506A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FF0D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i w:val="0"/>
                <w:iCs w:val="0"/>
                <w:color w:val="auto"/>
                <w:kern w:val="0"/>
                <w:sz w:val="22"/>
                <w:szCs w:val="22"/>
                <w:u w:val="none"/>
                <w:lang w:val="en-US" w:eastAsia="zh-CN" w:bidi="ar"/>
              </w:rPr>
              <w:t>1</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6EC8A">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0D211">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0"/>
                <w:szCs w:val="20"/>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1EC93">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0"/>
                <w:szCs w:val="20"/>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7F562">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0"/>
                <w:szCs w:val="20"/>
                <w:u w:val="none"/>
              </w:rPr>
            </w:pP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D8FE50">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0"/>
                <w:szCs w:val="20"/>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31415">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0"/>
                <w:szCs w:val="20"/>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FCCE4">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0"/>
                <w:szCs w:val="20"/>
                <w:u w:val="none"/>
              </w:rPr>
            </w:pP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CFA65">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0"/>
                <w:szCs w:val="20"/>
                <w:u w:val="none"/>
              </w:rPr>
            </w:pPr>
          </w:p>
        </w:tc>
      </w:tr>
      <w:tr w14:paraId="3D357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D3A6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i w:val="0"/>
                <w:iCs w:val="0"/>
                <w:color w:val="auto"/>
                <w:kern w:val="0"/>
                <w:sz w:val="22"/>
                <w:szCs w:val="22"/>
                <w:u w:val="none"/>
                <w:lang w:val="en-US" w:eastAsia="zh-CN" w:bidi="ar"/>
              </w:rPr>
              <w:t>2</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F5357">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5AB6D">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2"/>
                <w:szCs w:val="22"/>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CAD96">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7573C">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2"/>
                <w:szCs w:val="22"/>
                <w:u w:val="none"/>
              </w:rPr>
            </w:pP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A501E5">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2"/>
                <w:szCs w:val="22"/>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FD484">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2"/>
                <w:szCs w:val="22"/>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01CDA">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2"/>
                <w:szCs w:val="22"/>
                <w:u w:val="none"/>
              </w:rPr>
            </w:pP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77614">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2"/>
                <w:szCs w:val="22"/>
                <w:u w:val="none"/>
              </w:rPr>
            </w:pPr>
          </w:p>
        </w:tc>
      </w:tr>
      <w:tr w14:paraId="49B1E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66A2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i w:val="0"/>
                <w:iCs w:val="0"/>
                <w:color w:val="auto"/>
                <w:kern w:val="0"/>
                <w:sz w:val="22"/>
                <w:szCs w:val="22"/>
                <w:u w:val="none"/>
                <w:lang w:val="en-US" w:eastAsia="zh-CN" w:bidi="ar"/>
              </w:rPr>
              <w:t>3</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9C03F">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54470">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2"/>
                <w:szCs w:val="22"/>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6FF58">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3C4BB">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2"/>
                <w:szCs w:val="22"/>
                <w:u w:val="none"/>
              </w:rPr>
            </w:pP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9E245A">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2"/>
                <w:szCs w:val="22"/>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187DE">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2"/>
                <w:szCs w:val="22"/>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7CEFF">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2"/>
                <w:szCs w:val="22"/>
                <w:u w:val="none"/>
              </w:rPr>
            </w:pP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6B267">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2"/>
                <w:szCs w:val="22"/>
                <w:u w:val="none"/>
              </w:rPr>
            </w:pPr>
          </w:p>
        </w:tc>
      </w:tr>
      <w:tr w14:paraId="55BFA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130F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i w:val="0"/>
                <w:iCs w:val="0"/>
                <w:color w:val="auto"/>
                <w:kern w:val="0"/>
                <w:sz w:val="22"/>
                <w:szCs w:val="22"/>
                <w:u w:val="none"/>
                <w:lang w:val="en-US" w:eastAsia="zh-CN" w:bidi="ar"/>
              </w:rPr>
              <w:t>4</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341C1">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F5A04">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2"/>
                <w:szCs w:val="22"/>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7C831">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37B62">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2"/>
                <w:szCs w:val="22"/>
                <w:u w:val="none"/>
              </w:rPr>
            </w:pP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1F2601">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2"/>
                <w:szCs w:val="22"/>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16BA5">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2"/>
                <w:szCs w:val="22"/>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E5660">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2"/>
                <w:szCs w:val="22"/>
                <w:u w:val="none"/>
              </w:rPr>
            </w:pP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0045B">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2"/>
                <w:szCs w:val="22"/>
                <w:u w:val="none"/>
              </w:rPr>
            </w:pPr>
          </w:p>
        </w:tc>
      </w:tr>
      <w:tr w14:paraId="745DA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EBE3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i w:val="0"/>
                <w:iCs w:val="0"/>
                <w:color w:val="auto"/>
                <w:kern w:val="0"/>
                <w:sz w:val="22"/>
                <w:szCs w:val="22"/>
                <w:u w:val="none"/>
                <w:lang w:val="en-US" w:eastAsia="zh-CN" w:bidi="ar"/>
              </w:rPr>
              <w:t>5</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E946D">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701F4">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2"/>
                <w:szCs w:val="22"/>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9D405">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AE529">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2"/>
                <w:szCs w:val="22"/>
                <w:u w:val="none"/>
              </w:rPr>
            </w:pP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D1F60A">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2"/>
                <w:szCs w:val="22"/>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21587">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2"/>
                <w:szCs w:val="22"/>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CD24F">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2"/>
                <w:szCs w:val="22"/>
                <w:u w:val="none"/>
              </w:rPr>
            </w:pP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EA282">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2"/>
                <w:szCs w:val="22"/>
                <w:u w:val="none"/>
              </w:rPr>
            </w:pPr>
          </w:p>
        </w:tc>
      </w:tr>
      <w:tr w14:paraId="5EF7A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6A45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i w:val="0"/>
                <w:iCs w:val="0"/>
                <w:color w:val="auto"/>
                <w:kern w:val="0"/>
                <w:sz w:val="22"/>
                <w:szCs w:val="22"/>
                <w:u w:val="none"/>
                <w:lang w:val="en-US" w:eastAsia="zh-CN" w:bidi="ar"/>
              </w:rPr>
              <w:t>6</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BA313">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0E5C4">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2"/>
                <w:szCs w:val="22"/>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C8D5C">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48431">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2"/>
                <w:szCs w:val="22"/>
                <w:u w:val="none"/>
              </w:rPr>
            </w:pP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DB1087">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2"/>
                <w:szCs w:val="22"/>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86AEB">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2"/>
                <w:szCs w:val="22"/>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06972">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2"/>
                <w:szCs w:val="22"/>
                <w:u w:val="none"/>
              </w:rPr>
            </w:pP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F7756">
            <w:pPr>
              <w:pageBreakBefore w:val="0"/>
              <w:kinsoku/>
              <w:wordWrap/>
              <w:overflowPunct/>
              <w:topLinePunct w:val="0"/>
              <w:autoSpaceDE/>
              <w:autoSpaceDN/>
              <w:bidi w:val="0"/>
              <w:spacing w:line="240" w:lineRule="auto"/>
              <w:rPr>
                <w:rFonts w:hint="default" w:ascii="Times New Roman" w:hAnsi="Times New Roman" w:cs="Times New Roman" w:eastAsiaTheme="minorEastAsia"/>
                <w:i w:val="0"/>
                <w:iCs w:val="0"/>
                <w:color w:val="auto"/>
                <w:sz w:val="22"/>
                <w:szCs w:val="22"/>
                <w:u w:val="none"/>
              </w:rPr>
            </w:pPr>
          </w:p>
        </w:tc>
      </w:tr>
    </w:tbl>
    <w:p w14:paraId="19AAFCCC">
      <w:pPr>
        <w:pageBreakBefore w:val="0"/>
        <w:widowControl/>
        <w:kinsoku/>
        <w:wordWrap/>
        <w:overflowPunct/>
        <w:topLinePunct w:val="0"/>
        <w:autoSpaceDE/>
        <w:autoSpaceDN/>
        <w:bidi w:val="0"/>
        <w:spacing w:line="240" w:lineRule="auto"/>
        <w:jc w:val="center"/>
        <w:rPr>
          <w:rFonts w:hint="default" w:ascii="Times New Roman" w:hAnsi="Times New Roman" w:eastAsia="黑体" w:cs="Times New Roman"/>
          <w:color w:val="auto"/>
          <w:kern w:val="0"/>
          <w:sz w:val="36"/>
          <w:szCs w:val="36"/>
          <w:u w:val="none"/>
          <w:lang w:val="en-US" w:eastAsia="zh-CN"/>
        </w:rPr>
      </w:pPr>
    </w:p>
    <w:p w14:paraId="6C68CEDE">
      <w:pPr>
        <w:pageBreakBefore w:val="0"/>
        <w:kinsoku/>
        <w:wordWrap/>
        <w:overflowPunct/>
        <w:topLinePunct w:val="0"/>
        <w:autoSpaceDE/>
        <w:autoSpaceDN/>
        <w:bidi w:val="0"/>
        <w:spacing w:line="240" w:lineRule="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br w:type="page"/>
      </w:r>
    </w:p>
    <w:p w14:paraId="2C18FC5C">
      <w:pPr>
        <w:pageBreakBefore w:val="0"/>
        <w:kinsoku/>
        <w:wordWrap/>
        <w:overflowPunct/>
        <w:topLinePunct w:val="0"/>
        <w:autoSpaceDE/>
        <w:autoSpaceDN/>
        <w:bidi w:val="0"/>
        <w:adjustRightInd w:val="0"/>
        <w:snapToGrid w:val="0"/>
        <w:spacing w:line="240" w:lineRule="auto"/>
        <w:rPr>
          <w:rFonts w:hint="default" w:ascii="Times New Roman" w:hAnsi="Times New Roman" w:eastAsia="黑体" w:cs="Times New Roman"/>
          <w:color w:val="auto"/>
          <w:sz w:val="32"/>
          <w:szCs w:val="32"/>
          <w:u w:val="none"/>
          <w:lang w:val="en-US" w:eastAsia="zh-CN"/>
        </w:rPr>
      </w:pPr>
      <w:r>
        <w:rPr>
          <w:rFonts w:hint="default" w:ascii="Times New Roman" w:hAnsi="Times New Roman" w:eastAsia="黑体" w:cs="Times New Roman"/>
          <w:color w:val="auto"/>
          <w:sz w:val="32"/>
          <w:szCs w:val="32"/>
          <w:u w:val="none"/>
          <w:lang w:val="en-US" w:eastAsia="zh-CN"/>
        </w:rPr>
        <w:t>附件8</w:t>
      </w:r>
    </w:p>
    <w:p w14:paraId="5226DB02">
      <w:pPr>
        <w:pageBreakBefore w:val="0"/>
        <w:kinsoku/>
        <w:wordWrap/>
        <w:overflowPunct/>
        <w:topLinePunct w:val="0"/>
        <w:autoSpaceDE/>
        <w:autoSpaceDN/>
        <w:bidi w:val="0"/>
        <w:adjustRightInd w:val="0"/>
        <w:snapToGrid w:val="0"/>
        <w:spacing w:line="240" w:lineRule="auto"/>
        <w:rPr>
          <w:rFonts w:hint="default" w:ascii="Times New Roman" w:hAnsi="Times New Roman" w:eastAsia="黑体" w:cs="Times New Roman"/>
          <w:color w:val="auto"/>
          <w:sz w:val="32"/>
          <w:szCs w:val="32"/>
          <w:u w:val="none"/>
          <w:lang w:val="en-US" w:eastAsia="zh-CN"/>
        </w:rPr>
      </w:pPr>
    </w:p>
    <w:p w14:paraId="7CB359D6">
      <w:pPr>
        <w:bidi w:val="0"/>
        <w:jc w:val="center"/>
        <w:rPr>
          <w:rFonts w:hint="default" w:ascii="Times New Roman" w:hAnsi="Times New Roman" w:eastAsia="黑体" w:cs="Times New Roman"/>
          <w:color w:val="auto"/>
          <w:sz w:val="40"/>
          <w:szCs w:val="48"/>
          <w:u w:val="none"/>
          <w:lang w:val="en-US" w:eastAsia="zh-CN"/>
        </w:rPr>
      </w:pPr>
      <w:r>
        <w:rPr>
          <w:rFonts w:hint="default" w:ascii="Times New Roman" w:hAnsi="Times New Roman" w:eastAsia="黑体" w:cs="Times New Roman"/>
          <w:color w:val="auto"/>
          <w:sz w:val="40"/>
          <w:szCs w:val="48"/>
          <w:u w:val="none"/>
          <w:lang w:val="en-US" w:eastAsia="zh-CN"/>
        </w:rPr>
        <w:t>工业互联网平台软硬件相关购置清单表</w:t>
      </w:r>
    </w:p>
    <w:tbl>
      <w:tblPr>
        <w:tblStyle w:val="12"/>
        <w:tblW w:w="136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1080"/>
        <w:gridCol w:w="1080"/>
        <w:gridCol w:w="1080"/>
        <w:gridCol w:w="1470"/>
        <w:gridCol w:w="1545"/>
        <w:gridCol w:w="1080"/>
        <w:gridCol w:w="1575"/>
        <w:gridCol w:w="1545"/>
        <w:gridCol w:w="1080"/>
      </w:tblGrid>
      <w:tr w14:paraId="79634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13695" w:type="dxa"/>
            <w:gridSpan w:val="11"/>
            <w:tcBorders>
              <w:top w:val="nil"/>
              <w:left w:val="nil"/>
              <w:bottom w:val="nil"/>
              <w:right w:val="nil"/>
            </w:tcBorders>
            <w:shd w:val="clear" w:color="auto" w:fill="auto"/>
            <w:vAlign w:val="center"/>
          </w:tcPr>
          <w:p w14:paraId="6DBE517E">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i w:val="0"/>
                <w:iCs w:val="0"/>
                <w:color w:val="auto"/>
                <w:kern w:val="0"/>
                <w:sz w:val="22"/>
                <w:szCs w:val="22"/>
                <w:u w:val="none"/>
                <w:lang w:val="en-US" w:eastAsia="zh-CN" w:bidi="ar"/>
              </w:rPr>
              <w:t>单位：万元</w:t>
            </w:r>
          </w:p>
        </w:tc>
      </w:tr>
      <w:tr w14:paraId="24A9D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98A2A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序号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72988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投资种类</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84645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合同</w:t>
            </w:r>
          </w:p>
        </w:tc>
        <w:tc>
          <w:tcPr>
            <w:tcW w:w="72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F0542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发票</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483DA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Times New Roman" w:hAnsi="Times New Roman" w:cs="Times New Roman" w:eastAsiaTheme="minorEastAsia"/>
                <w:b/>
                <w:bCs/>
                <w:i w:val="0"/>
                <w:iCs w:val="0"/>
                <w:color w:val="auto"/>
                <w:sz w:val="24"/>
                <w:szCs w:val="24"/>
                <w:u w:val="none"/>
              </w:rPr>
            </w:pPr>
            <w:r>
              <w:rPr>
                <w:rFonts w:hint="default" w:ascii="Times New Roman" w:hAnsi="Times New Roman" w:cs="Times New Roman" w:eastAsiaTheme="minorEastAsia"/>
                <w:i w:val="0"/>
                <w:iCs w:val="0"/>
                <w:color w:val="auto"/>
                <w:kern w:val="0"/>
                <w:sz w:val="24"/>
                <w:szCs w:val="24"/>
                <w:u w:val="none"/>
                <w:lang w:val="en-US" w:eastAsia="zh-CN" w:bidi="ar"/>
              </w:rPr>
              <w:t>备注</w:t>
            </w:r>
          </w:p>
        </w:tc>
      </w:tr>
      <w:tr w14:paraId="30E5F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ADEE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77C5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5CEE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金额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997F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日期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7C06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提供商</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2A9F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开票时间</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D597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发票号码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D282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提供商</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8637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总价(不含税)</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B870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总价（含税）</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6CEA6">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b/>
                <w:bCs/>
                <w:i w:val="0"/>
                <w:iCs w:val="0"/>
                <w:color w:val="auto"/>
                <w:sz w:val="24"/>
                <w:szCs w:val="24"/>
                <w:u w:val="none"/>
              </w:rPr>
            </w:pPr>
          </w:p>
        </w:tc>
      </w:tr>
      <w:tr w14:paraId="146D9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16BC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91D3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软件名称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B199A">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0C41A">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137E1">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3D0F7">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BAED6">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6AF72">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9844B">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EEBB7">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955A7">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r>
      <w:tr w14:paraId="7110F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8B7A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Times New Roman" w:hAnsi="Times New Roman" w:cs="Times New Roman" w:eastAsiaTheme="minorEastAsia"/>
                <w:i w:val="0"/>
                <w:iCs w:val="0"/>
                <w:color w:val="auto"/>
                <w:sz w:val="24"/>
                <w:szCs w:val="24"/>
                <w:u w:val="none"/>
              </w:rPr>
            </w:pPr>
            <w:r>
              <w:rPr>
                <w:rFonts w:hint="default" w:ascii="Times New Roman" w:hAnsi="Times New Roman" w:cs="Times New Roman" w:eastAsiaTheme="minorEastAsia"/>
                <w:i w:val="0"/>
                <w:iCs w:val="0"/>
                <w:color w:val="auto"/>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D154E">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00A9E">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31CE4">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38E38">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7B2E1">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D8ED2">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9F737">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F2DB8">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8B7C2">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53C09">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r>
      <w:tr w14:paraId="295E3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0103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Times New Roman" w:hAnsi="Times New Roman" w:cs="Times New Roman" w:eastAsiaTheme="minorEastAsia"/>
                <w:i w:val="0"/>
                <w:iCs w:val="0"/>
                <w:color w:val="auto"/>
                <w:sz w:val="24"/>
                <w:szCs w:val="24"/>
                <w:u w:val="none"/>
              </w:rPr>
            </w:pPr>
            <w:r>
              <w:rPr>
                <w:rFonts w:hint="default" w:ascii="Times New Roman" w:hAnsi="Times New Roman" w:cs="Times New Roman" w:eastAsiaTheme="minorEastAsia"/>
                <w:i w:val="0"/>
                <w:iCs w:val="0"/>
                <w:color w:val="auto"/>
                <w:kern w:val="0"/>
                <w:sz w:val="24"/>
                <w:szCs w:val="24"/>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43D5C">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D8BEA">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4A9A2">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188A5">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F0A27">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6F571">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040FA">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B8C21">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9A677">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81377">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r>
      <w:tr w14:paraId="6AC1E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505E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Times New Roman" w:hAnsi="Times New Roman" w:cs="Times New Roman" w:eastAsiaTheme="minorEastAsia"/>
                <w:i w:val="0"/>
                <w:iCs w:val="0"/>
                <w:color w:val="auto"/>
                <w:sz w:val="24"/>
                <w:szCs w:val="24"/>
                <w:u w:val="none"/>
              </w:rPr>
            </w:pPr>
            <w:r>
              <w:rPr>
                <w:rFonts w:hint="default" w:ascii="Times New Roman" w:hAnsi="Times New Roman" w:cs="Times New Roman" w:eastAsiaTheme="minorEastAsia"/>
                <w:i w:val="0"/>
                <w:iCs w:val="0"/>
                <w:color w:val="auto"/>
                <w:kern w:val="0"/>
                <w:sz w:val="24"/>
                <w:szCs w:val="24"/>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DA882">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6E754">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EBCEA">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B1ADA">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A46F9">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52C89">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97EA3">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58DBE">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3F8B4">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21A05">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r>
      <w:tr w14:paraId="14227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7A03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Times New Roman" w:hAnsi="Times New Roman" w:cs="Times New Roman" w:eastAsiaTheme="minorEastAsia"/>
                <w:i w:val="0"/>
                <w:iCs w:val="0"/>
                <w:color w:val="auto"/>
                <w:sz w:val="24"/>
                <w:szCs w:val="24"/>
                <w:u w:val="none"/>
              </w:rPr>
            </w:pPr>
            <w:r>
              <w:rPr>
                <w:rFonts w:hint="default" w:ascii="Times New Roman" w:hAnsi="Times New Roman" w:cs="Times New Roman" w:eastAsiaTheme="minorEastAsia"/>
                <w:i w:val="0"/>
                <w:iCs w:val="0"/>
                <w:color w:val="auto"/>
                <w:kern w:val="0"/>
                <w:sz w:val="24"/>
                <w:szCs w:val="24"/>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A66E1">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A2A09">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4C581">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B708B">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3D83E">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C3573">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B5C39">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B64E7">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78461">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DFFDA">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r>
      <w:tr w14:paraId="1602C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8C6C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Times New Roman" w:hAnsi="Times New Roman" w:cs="Times New Roman" w:eastAsiaTheme="minorEastAsia"/>
                <w:i w:val="0"/>
                <w:iCs w:val="0"/>
                <w:color w:val="auto"/>
                <w:sz w:val="24"/>
                <w:szCs w:val="24"/>
                <w:u w:val="none"/>
              </w:rPr>
            </w:pPr>
            <w:r>
              <w:rPr>
                <w:rFonts w:hint="default" w:ascii="Times New Roman" w:hAnsi="Times New Roman" w:cs="Times New Roman" w:eastAsiaTheme="minorEastAsia"/>
                <w:i w:val="0"/>
                <w:iCs w:val="0"/>
                <w:color w:val="auto"/>
                <w:kern w:val="0"/>
                <w:sz w:val="24"/>
                <w:szCs w:val="24"/>
                <w:u w:val="none"/>
                <w:lang w:val="en-US" w:eastAsia="zh-CN" w:bidi="ar"/>
              </w:rPr>
              <w:t>小计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06BF3">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B94AC">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B8A21">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F28F2">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969DA">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72BAD">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6BCEF">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EF03B">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F645C">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BF66">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r>
      <w:tr w14:paraId="3B2F3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E4C7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2C85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硬件名称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3B0A4">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69DBE">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F32B1">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F8E1D">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E7FE8">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73A5C">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C92A3">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C3ED5">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73358">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r>
      <w:tr w14:paraId="6BF82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8272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Times New Roman" w:hAnsi="Times New Roman" w:cs="Times New Roman" w:eastAsiaTheme="minorEastAsia"/>
                <w:i w:val="0"/>
                <w:iCs w:val="0"/>
                <w:color w:val="auto"/>
                <w:sz w:val="24"/>
                <w:szCs w:val="24"/>
                <w:u w:val="none"/>
              </w:rPr>
            </w:pPr>
            <w:r>
              <w:rPr>
                <w:rFonts w:hint="default" w:ascii="Times New Roman" w:hAnsi="Times New Roman" w:cs="Times New Roman" w:eastAsiaTheme="minorEastAsia"/>
                <w:i w:val="0"/>
                <w:iCs w:val="0"/>
                <w:color w:val="auto"/>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38439">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50B05">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D8C6F">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41857">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3622E">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4743F">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BA53D">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0A055">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17B1C">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C5E2C">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r>
      <w:tr w14:paraId="681B1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1425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Times New Roman" w:hAnsi="Times New Roman" w:cs="Times New Roman" w:eastAsiaTheme="minorEastAsia"/>
                <w:i w:val="0"/>
                <w:iCs w:val="0"/>
                <w:color w:val="auto"/>
                <w:sz w:val="24"/>
                <w:szCs w:val="24"/>
                <w:u w:val="none"/>
              </w:rPr>
            </w:pPr>
            <w:r>
              <w:rPr>
                <w:rFonts w:hint="default" w:ascii="Times New Roman" w:hAnsi="Times New Roman" w:cs="Times New Roman" w:eastAsiaTheme="minorEastAsia"/>
                <w:i w:val="0"/>
                <w:iCs w:val="0"/>
                <w:color w:val="auto"/>
                <w:kern w:val="0"/>
                <w:sz w:val="24"/>
                <w:szCs w:val="24"/>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5B38D">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20962">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D0F6E">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18CC4">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F4CA4">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0129A">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B8592">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6184F">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98C90">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86310">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r>
      <w:tr w14:paraId="0A8E1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C2B3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Times New Roman" w:hAnsi="Times New Roman" w:cs="Times New Roman" w:eastAsiaTheme="minorEastAsia"/>
                <w:i w:val="0"/>
                <w:iCs w:val="0"/>
                <w:color w:val="auto"/>
                <w:sz w:val="24"/>
                <w:szCs w:val="24"/>
                <w:u w:val="none"/>
              </w:rPr>
            </w:pPr>
            <w:r>
              <w:rPr>
                <w:rFonts w:hint="default" w:ascii="Times New Roman" w:hAnsi="Times New Roman" w:cs="Times New Roman" w:eastAsiaTheme="minorEastAsia"/>
                <w:i w:val="0"/>
                <w:iCs w:val="0"/>
                <w:color w:val="auto"/>
                <w:kern w:val="0"/>
                <w:sz w:val="24"/>
                <w:szCs w:val="24"/>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063CE">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53D69">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F2928">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48330">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13EBF">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CB0B2">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84407">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CCA67">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29000">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6E5A9">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r>
      <w:tr w14:paraId="1A76E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0326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Times New Roman" w:hAnsi="Times New Roman" w:cs="Times New Roman" w:eastAsiaTheme="minorEastAsia"/>
                <w:i w:val="0"/>
                <w:iCs w:val="0"/>
                <w:color w:val="auto"/>
                <w:sz w:val="24"/>
                <w:szCs w:val="24"/>
                <w:u w:val="none"/>
              </w:rPr>
            </w:pPr>
            <w:r>
              <w:rPr>
                <w:rFonts w:hint="default" w:ascii="Times New Roman" w:hAnsi="Times New Roman" w:cs="Times New Roman" w:eastAsiaTheme="minorEastAsia"/>
                <w:i w:val="0"/>
                <w:iCs w:val="0"/>
                <w:color w:val="auto"/>
                <w:kern w:val="0"/>
                <w:sz w:val="24"/>
                <w:szCs w:val="24"/>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2A18D">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22FCB">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D91E4">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D9296">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D42AA">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48D8">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64C95">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AA2CC">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98DC8">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B68E3">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r>
      <w:tr w14:paraId="13383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BB64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Times New Roman" w:hAnsi="Times New Roman" w:cs="Times New Roman" w:eastAsiaTheme="minorEastAsia"/>
                <w:i w:val="0"/>
                <w:iCs w:val="0"/>
                <w:color w:val="auto"/>
                <w:sz w:val="24"/>
                <w:szCs w:val="24"/>
                <w:u w:val="none"/>
              </w:rPr>
            </w:pPr>
            <w:r>
              <w:rPr>
                <w:rFonts w:hint="default" w:ascii="Times New Roman" w:hAnsi="Times New Roman" w:cs="Times New Roman" w:eastAsiaTheme="minorEastAsia"/>
                <w:i w:val="0"/>
                <w:iCs w:val="0"/>
                <w:color w:val="auto"/>
                <w:kern w:val="0"/>
                <w:sz w:val="24"/>
                <w:szCs w:val="24"/>
                <w:u w:val="none"/>
                <w:lang w:val="en-US" w:eastAsia="zh-CN" w:bidi="ar"/>
              </w:rPr>
              <w:t>小计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121F7">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769A7">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D1252">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C5F61">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5023B">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22376">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DA523">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2875B">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7C057">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549E1">
            <w:pPr>
              <w:pageBreakBefore w:val="0"/>
              <w:kinsoku/>
              <w:wordWrap/>
              <w:overflowPunct/>
              <w:topLinePunct w:val="0"/>
              <w:autoSpaceDE/>
              <w:autoSpaceDN/>
              <w:bidi w:val="0"/>
              <w:spacing w:line="240" w:lineRule="auto"/>
              <w:jc w:val="left"/>
              <w:rPr>
                <w:rFonts w:hint="default" w:ascii="Times New Roman" w:hAnsi="Times New Roman" w:cs="Times New Roman" w:eastAsiaTheme="minorEastAsia"/>
                <w:i w:val="0"/>
                <w:iCs w:val="0"/>
                <w:color w:val="auto"/>
                <w:sz w:val="21"/>
                <w:szCs w:val="21"/>
                <w:u w:val="none"/>
              </w:rPr>
            </w:pPr>
          </w:p>
        </w:tc>
      </w:tr>
      <w:tr w14:paraId="1E024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E1579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Times New Roman" w:hAnsi="Times New Roman" w:cs="Times New Roman" w:eastAsiaTheme="minorEastAsia"/>
                <w:b/>
                <w:bCs/>
                <w:i w:val="0"/>
                <w:iCs w:val="0"/>
                <w:color w:val="auto"/>
                <w:sz w:val="24"/>
                <w:szCs w:val="24"/>
                <w:u w:val="none"/>
              </w:rPr>
            </w:pPr>
            <w:r>
              <w:rPr>
                <w:rFonts w:hint="default" w:ascii="Times New Roman" w:hAnsi="Times New Roman" w:cs="Times New Roman" w:eastAsiaTheme="minorEastAsia"/>
                <w:i w:val="0"/>
                <w:iCs w:val="0"/>
                <w:color w:val="auto"/>
                <w:kern w:val="0"/>
                <w:sz w:val="24"/>
                <w:szCs w:val="24"/>
                <w:u w:val="none"/>
                <w:lang w:val="en-US" w:eastAsia="zh-CN" w:bidi="ar"/>
              </w:rPr>
              <w:t>总计（金额）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2C7A">
            <w:pPr>
              <w:pageBreakBefore w:val="0"/>
              <w:kinsoku/>
              <w:wordWrap/>
              <w:overflowPunct/>
              <w:topLinePunct w:val="0"/>
              <w:autoSpaceDE/>
              <w:autoSpaceDN/>
              <w:bidi w:val="0"/>
              <w:spacing w:line="240" w:lineRule="auto"/>
              <w:rPr>
                <w:rFonts w:hint="default" w:ascii="Times New Roman" w:hAnsi="Times New Roman" w:cs="Times New Roman" w:eastAsiaTheme="minorEastAsia"/>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B6E29">
            <w:pPr>
              <w:pageBreakBefore w:val="0"/>
              <w:kinsoku/>
              <w:wordWrap/>
              <w:overflowPunct/>
              <w:topLinePunct w:val="0"/>
              <w:autoSpaceDE/>
              <w:autoSpaceDN/>
              <w:bidi w:val="0"/>
              <w:spacing w:line="240" w:lineRule="auto"/>
              <w:rPr>
                <w:rFonts w:hint="default" w:ascii="Times New Roman" w:hAnsi="Times New Roman" w:cs="Times New Roman" w:eastAsiaTheme="minorEastAsia"/>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0CB11">
            <w:pPr>
              <w:pageBreakBefore w:val="0"/>
              <w:kinsoku/>
              <w:wordWrap/>
              <w:overflowPunct/>
              <w:topLinePunct w:val="0"/>
              <w:autoSpaceDE/>
              <w:autoSpaceDN/>
              <w:bidi w:val="0"/>
              <w:spacing w:line="240" w:lineRule="auto"/>
              <w:rPr>
                <w:rFonts w:hint="default" w:ascii="Times New Roman" w:hAnsi="Times New Roman" w:cs="Times New Roman" w:eastAsiaTheme="minorEastAsia"/>
                <w:i w:val="0"/>
                <w:iCs w:val="0"/>
                <w:color w:val="auto"/>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94366">
            <w:pPr>
              <w:pageBreakBefore w:val="0"/>
              <w:kinsoku/>
              <w:wordWrap/>
              <w:overflowPunct/>
              <w:topLinePunct w:val="0"/>
              <w:autoSpaceDE/>
              <w:autoSpaceDN/>
              <w:bidi w:val="0"/>
              <w:spacing w:line="240" w:lineRule="auto"/>
              <w:rPr>
                <w:rFonts w:hint="default" w:ascii="Times New Roman" w:hAnsi="Times New Roman" w:cs="Times New Roman" w:eastAsiaTheme="minorEastAsia"/>
                <w:i w:val="0"/>
                <w:iCs w:val="0"/>
                <w:color w:val="auto"/>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B5E42">
            <w:pPr>
              <w:pageBreakBefore w:val="0"/>
              <w:kinsoku/>
              <w:wordWrap/>
              <w:overflowPunct/>
              <w:topLinePunct w:val="0"/>
              <w:autoSpaceDE/>
              <w:autoSpaceDN/>
              <w:bidi w:val="0"/>
              <w:spacing w:line="240" w:lineRule="auto"/>
              <w:rPr>
                <w:rFonts w:hint="default" w:ascii="Times New Roman" w:hAnsi="Times New Roman" w:cs="Times New Roman" w:eastAsiaTheme="minorEastAsia"/>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00CC4">
            <w:pPr>
              <w:pageBreakBefore w:val="0"/>
              <w:kinsoku/>
              <w:wordWrap/>
              <w:overflowPunct/>
              <w:topLinePunct w:val="0"/>
              <w:autoSpaceDE/>
              <w:autoSpaceDN/>
              <w:bidi w:val="0"/>
              <w:spacing w:line="240" w:lineRule="auto"/>
              <w:rPr>
                <w:rFonts w:hint="default" w:ascii="Times New Roman" w:hAnsi="Times New Roman" w:cs="Times New Roman" w:eastAsiaTheme="minorEastAsia"/>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07D66">
            <w:pPr>
              <w:pageBreakBefore w:val="0"/>
              <w:kinsoku/>
              <w:wordWrap/>
              <w:overflowPunct/>
              <w:topLinePunct w:val="0"/>
              <w:autoSpaceDE/>
              <w:autoSpaceDN/>
              <w:bidi w:val="0"/>
              <w:spacing w:line="240" w:lineRule="auto"/>
              <w:rPr>
                <w:rFonts w:hint="default" w:ascii="Times New Roman" w:hAnsi="Times New Roman" w:cs="Times New Roman" w:eastAsiaTheme="minorEastAsia"/>
                <w:i w:val="0"/>
                <w:iCs w:val="0"/>
                <w:color w:val="auto"/>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68FA0">
            <w:pPr>
              <w:pageBreakBefore w:val="0"/>
              <w:kinsoku/>
              <w:wordWrap/>
              <w:overflowPunct/>
              <w:topLinePunct w:val="0"/>
              <w:autoSpaceDE/>
              <w:autoSpaceDN/>
              <w:bidi w:val="0"/>
              <w:spacing w:line="240" w:lineRule="auto"/>
              <w:rPr>
                <w:rFonts w:hint="default" w:ascii="Times New Roman" w:hAnsi="Times New Roman" w:cs="Times New Roman" w:eastAsiaTheme="minorEastAsia"/>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D4608">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4"/>
                <w:szCs w:val="24"/>
                <w:u w:val="none"/>
              </w:rPr>
            </w:pPr>
          </w:p>
        </w:tc>
      </w:tr>
    </w:tbl>
    <w:p w14:paraId="1592AFC6">
      <w:pPr>
        <w:pageBreakBefore w:val="0"/>
        <w:kinsoku/>
        <w:wordWrap/>
        <w:overflowPunct/>
        <w:topLinePunct w:val="0"/>
        <w:autoSpaceDE/>
        <w:autoSpaceDN/>
        <w:bidi w:val="0"/>
        <w:spacing w:line="240" w:lineRule="auto"/>
        <w:rPr>
          <w:rFonts w:hint="default" w:ascii="Times New Roman" w:hAnsi="Times New Roman" w:eastAsia="黑体" w:cs="Times New Roman"/>
          <w:color w:val="auto"/>
          <w:kern w:val="0"/>
          <w:sz w:val="36"/>
          <w:szCs w:val="36"/>
          <w:u w:val="none"/>
          <w:lang w:val="en-US" w:eastAsia="zh-CN"/>
        </w:rPr>
      </w:pPr>
    </w:p>
    <w:p w14:paraId="0CB455F0">
      <w:pPr>
        <w:pageBreakBefore w:val="0"/>
        <w:kinsoku/>
        <w:wordWrap/>
        <w:overflowPunct/>
        <w:topLinePunct w:val="0"/>
        <w:autoSpaceDE/>
        <w:autoSpaceDN/>
        <w:bidi w:val="0"/>
        <w:spacing w:line="240" w:lineRule="auto"/>
        <w:rPr>
          <w:rFonts w:hint="default" w:ascii="Times New Roman" w:hAnsi="Times New Roman" w:eastAsia="仿宋_GB2312" w:cs="Times New Roman"/>
          <w:color w:val="auto"/>
          <w:sz w:val="32"/>
          <w:szCs w:val="32"/>
          <w:highlight w:val="none"/>
          <w:u w:val="none"/>
          <w:lang w:val="en-US" w:eastAsia="zh-CN"/>
        </w:rPr>
        <w:sectPr>
          <w:pgSz w:w="16838" w:h="11906" w:orient="landscape"/>
          <w:pgMar w:top="1576" w:right="1440" w:bottom="1689" w:left="1440" w:header="851" w:footer="992" w:gutter="0"/>
          <w:pgBorders>
            <w:top w:val="none" w:sz="0" w:space="0"/>
            <w:left w:val="none" w:sz="0" w:space="0"/>
            <w:bottom w:val="none" w:sz="0" w:space="0"/>
            <w:right w:val="none" w:sz="0" w:space="0"/>
          </w:pgBorders>
          <w:pgNumType w:start="1"/>
          <w:cols w:space="0" w:num="1"/>
          <w:rtlGutter w:val="0"/>
          <w:docGrid w:type="lines" w:linePitch="320" w:charSpace="0"/>
        </w:sectPr>
      </w:pPr>
    </w:p>
    <w:p w14:paraId="5D27D010">
      <w:pPr>
        <w:pageBreakBefore w:val="0"/>
        <w:kinsoku/>
        <w:wordWrap/>
        <w:overflowPunct/>
        <w:topLinePunct w:val="0"/>
        <w:autoSpaceDE/>
        <w:autoSpaceDN/>
        <w:bidi w:val="0"/>
        <w:adjustRightInd w:val="0"/>
        <w:snapToGrid w:val="0"/>
        <w:spacing w:line="240" w:lineRule="auto"/>
        <w:rPr>
          <w:rFonts w:hint="default" w:ascii="Times New Roman" w:hAnsi="Times New Roman" w:eastAsia="黑体" w:cs="Times New Roman"/>
          <w:color w:val="auto"/>
          <w:sz w:val="32"/>
          <w:szCs w:val="32"/>
          <w:u w:val="none"/>
          <w:lang w:val="en-US" w:eastAsia="zh-CN"/>
        </w:rPr>
      </w:pPr>
      <w:r>
        <w:rPr>
          <w:rFonts w:hint="default" w:ascii="Times New Roman" w:hAnsi="Times New Roman" w:eastAsia="黑体" w:cs="Times New Roman"/>
          <w:color w:val="auto"/>
          <w:sz w:val="32"/>
          <w:szCs w:val="32"/>
          <w:u w:val="none"/>
          <w:lang w:val="en-US" w:eastAsia="zh-CN"/>
        </w:rPr>
        <w:t>附件9</w:t>
      </w:r>
    </w:p>
    <w:p w14:paraId="3FFF2FEE">
      <w:pPr>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黑体" w:cs="Times New Roman"/>
          <w:color w:val="auto"/>
          <w:sz w:val="40"/>
          <w:szCs w:val="48"/>
          <w:u w:val="none"/>
          <w:lang w:val="en-US" w:eastAsia="zh-CN"/>
        </w:rPr>
      </w:pPr>
      <w:r>
        <w:rPr>
          <w:rFonts w:hint="default" w:ascii="Times New Roman" w:hAnsi="Times New Roman" w:eastAsia="黑体" w:cs="Times New Roman"/>
          <w:color w:val="auto"/>
          <w:sz w:val="40"/>
          <w:szCs w:val="48"/>
          <w:u w:val="none"/>
          <w:lang w:val="en-US" w:eastAsia="zh-CN"/>
        </w:rPr>
        <w:t>2023年度数字化提升补助资金申请表</w:t>
      </w:r>
    </w:p>
    <w:tbl>
      <w:tblPr>
        <w:tblStyle w:val="12"/>
        <w:tblW w:w="896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17"/>
        <w:gridCol w:w="1606"/>
        <w:gridCol w:w="2713"/>
        <w:gridCol w:w="1935"/>
        <w:gridCol w:w="2089"/>
      </w:tblGrid>
      <w:tr w14:paraId="4A4CD1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617" w:type="dxa"/>
            <w:vMerge w:val="restart"/>
            <w:tcBorders>
              <w:top w:val="single" w:color="auto" w:sz="8" w:space="0"/>
              <w:left w:val="single" w:color="auto" w:sz="8" w:space="0"/>
              <w:bottom w:val="single" w:color="auto" w:sz="8" w:space="0"/>
              <w:right w:val="single" w:color="auto" w:sz="4" w:space="0"/>
            </w:tcBorders>
            <w:noWrap w:val="0"/>
            <w:vAlign w:val="center"/>
          </w:tcPr>
          <w:p w14:paraId="71E3F38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基本信息</w:t>
            </w:r>
          </w:p>
        </w:tc>
        <w:tc>
          <w:tcPr>
            <w:tcW w:w="1606" w:type="dxa"/>
            <w:tcBorders>
              <w:top w:val="single" w:color="auto" w:sz="8" w:space="0"/>
              <w:left w:val="single" w:color="auto" w:sz="4" w:space="0"/>
              <w:bottom w:val="single" w:color="auto" w:sz="8" w:space="0"/>
              <w:right w:val="single" w:color="auto" w:sz="8" w:space="0"/>
            </w:tcBorders>
            <w:noWrap w:val="0"/>
            <w:vAlign w:val="center"/>
          </w:tcPr>
          <w:p w14:paraId="54BC4A8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企业名称</w:t>
            </w:r>
          </w:p>
          <w:p w14:paraId="6A1A5A5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（签章）</w:t>
            </w:r>
          </w:p>
        </w:tc>
        <w:tc>
          <w:tcPr>
            <w:tcW w:w="6737" w:type="dxa"/>
            <w:gridSpan w:val="3"/>
            <w:tcBorders>
              <w:top w:val="single" w:color="auto" w:sz="8" w:space="0"/>
              <w:left w:val="single" w:color="auto" w:sz="8" w:space="0"/>
              <w:bottom w:val="single" w:color="auto" w:sz="8" w:space="0"/>
              <w:right w:val="single" w:color="auto" w:sz="8" w:space="0"/>
            </w:tcBorders>
            <w:noWrap w:val="0"/>
            <w:vAlign w:val="center"/>
          </w:tcPr>
          <w:p w14:paraId="3F91E7DD">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eastAsiaTheme="minorEastAsia"/>
                <w:color w:val="auto"/>
                <w:kern w:val="0"/>
                <w:sz w:val="24"/>
                <w:szCs w:val="24"/>
                <w:u w:val="none"/>
              </w:rPr>
            </w:pPr>
          </w:p>
        </w:tc>
      </w:tr>
      <w:tr w14:paraId="0BA2F1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617" w:type="dxa"/>
            <w:vMerge w:val="continue"/>
            <w:tcBorders>
              <w:top w:val="single" w:color="auto" w:sz="8" w:space="0"/>
              <w:left w:val="single" w:color="auto" w:sz="8" w:space="0"/>
              <w:bottom w:val="single" w:color="auto" w:sz="8" w:space="0"/>
              <w:right w:val="single" w:color="auto" w:sz="4" w:space="0"/>
            </w:tcBorders>
            <w:noWrap w:val="0"/>
            <w:vAlign w:val="center"/>
          </w:tcPr>
          <w:p w14:paraId="789AF82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p>
        </w:tc>
        <w:tc>
          <w:tcPr>
            <w:tcW w:w="1606" w:type="dxa"/>
            <w:tcBorders>
              <w:top w:val="single" w:color="auto" w:sz="8" w:space="0"/>
              <w:left w:val="single" w:color="auto" w:sz="4" w:space="0"/>
              <w:bottom w:val="single" w:color="auto" w:sz="8" w:space="0"/>
              <w:right w:val="single" w:color="auto" w:sz="8" w:space="0"/>
            </w:tcBorders>
            <w:noWrap w:val="0"/>
            <w:vAlign w:val="center"/>
          </w:tcPr>
          <w:p w14:paraId="5617BA7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企业法人</w:t>
            </w:r>
          </w:p>
        </w:tc>
        <w:tc>
          <w:tcPr>
            <w:tcW w:w="2713" w:type="dxa"/>
            <w:tcBorders>
              <w:top w:val="single" w:color="auto" w:sz="8" w:space="0"/>
              <w:left w:val="single" w:color="auto" w:sz="8" w:space="0"/>
              <w:bottom w:val="single" w:color="auto" w:sz="8" w:space="0"/>
              <w:right w:val="single" w:color="auto" w:sz="4" w:space="0"/>
            </w:tcBorders>
            <w:noWrap w:val="0"/>
            <w:vAlign w:val="center"/>
          </w:tcPr>
          <w:p w14:paraId="5B07CDAA">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eastAsiaTheme="minorEastAsia"/>
                <w:bCs/>
                <w:color w:val="auto"/>
                <w:kern w:val="0"/>
                <w:sz w:val="24"/>
                <w:szCs w:val="24"/>
                <w:u w:val="none"/>
              </w:rPr>
            </w:pPr>
          </w:p>
        </w:tc>
        <w:tc>
          <w:tcPr>
            <w:tcW w:w="1935" w:type="dxa"/>
            <w:tcBorders>
              <w:top w:val="single" w:color="auto" w:sz="8" w:space="0"/>
              <w:left w:val="single" w:color="auto" w:sz="4" w:space="0"/>
              <w:bottom w:val="single" w:color="auto" w:sz="8" w:space="0"/>
              <w:right w:val="single" w:color="auto" w:sz="8" w:space="0"/>
            </w:tcBorders>
            <w:noWrap w:val="0"/>
            <w:vAlign w:val="center"/>
          </w:tcPr>
          <w:p w14:paraId="125203E4">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eastAsiaTheme="minorEastAsia"/>
                <w:color w:val="auto"/>
                <w:kern w:val="0"/>
                <w:sz w:val="24"/>
                <w:szCs w:val="24"/>
                <w:u w:val="none"/>
              </w:rPr>
            </w:pPr>
            <w:r>
              <w:rPr>
                <w:rFonts w:hint="default" w:ascii="Times New Roman" w:hAnsi="Times New Roman" w:cs="Times New Roman" w:eastAsiaTheme="minorEastAsia"/>
                <w:i w:val="0"/>
                <w:iCs w:val="0"/>
                <w:color w:val="auto"/>
                <w:kern w:val="0"/>
                <w:sz w:val="24"/>
                <w:szCs w:val="24"/>
                <w:u w:val="none"/>
                <w:lang w:val="en-US" w:eastAsia="zh-CN" w:bidi="ar"/>
              </w:rPr>
              <w:t>组织机构代码</w:t>
            </w:r>
          </w:p>
        </w:tc>
        <w:tc>
          <w:tcPr>
            <w:tcW w:w="2089" w:type="dxa"/>
            <w:tcBorders>
              <w:top w:val="single" w:color="auto" w:sz="8" w:space="0"/>
              <w:left w:val="single" w:color="auto" w:sz="8" w:space="0"/>
              <w:bottom w:val="single" w:color="auto" w:sz="8" w:space="0"/>
              <w:right w:val="single" w:color="auto" w:sz="8" w:space="0"/>
            </w:tcBorders>
            <w:noWrap w:val="0"/>
            <w:vAlign w:val="center"/>
          </w:tcPr>
          <w:p w14:paraId="5CB36766">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eastAsiaTheme="minorEastAsia"/>
                <w:color w:val="auto"/>
                <w:kern w:val="0"/>
                <w:sz w:val="24"/>
                <w:szCs w:val="24"/>
                <w:u w:val="none"/>
              </w:rPr>
            </w:pPr>
          </w:p>
        </w:tc>
      </w:tr>
      <w:tr w14:paraId="71AC1B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2" w:hRule="atLeast"/>
          <w:jc w:val="center"/>
        </w:trPr>
        <w:tc>
          <w:tcPr>
            <w:tcW w:w="617" w:type="dxa"/>
            <w:vMerge w:val="continue"/>
            <w:tcBorders>
              <w:top w:val="single" w:color="auto" w:sz="8" w:space="0"/>
              <w:left w:val="single" w:color="auto" w:sz="8" w:space="0"/>
              <w:bottom w:val="single" w:color="auto" w:sz="8" w:space="0"/>
              <w:right w:val="single" w:color="auto" w:sz="4" w:space="0"/>
            </w:tcBorders>
            <w:noWrap w:val="0"/>
            <w:vAlign w:val="center"/>
          </w:tcPr>
          <w:p w14:paraId="132E4FA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p>
        </w:tc>
        <w:tc>
          <w:tcPr>
            <w:tcW w:w="1606" w:type="dxa"/>
            <w:tcBorders>
              <w:top w:val="single" w:color="auto" w:sz="8" w:space="0"/>
              <w:left w:val="single" w:color="auto" w:sz="4" w:space="0"/>
              <w:bottom w:val="single" w:color="auto" w:sz="8" w:space="0"/>
              <w:right w:val="single" w:color="auto" w:sz="8" w:space="0"/>
            </w:tcBorders>
            <w:noWrap w:val="0"/>
            <w:vAlign w:val="center"/>
          </w:tcPr>
          <w:p w14:paraId="36594B2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通讯地址</w:t>
            </w:r>
          </w:p>
        </w:tc>
        <w:tc>
          <w:tcPr>
            <w:tcW w:w="6737" w:type="dxa"/>
            <w:gridSpan w:val="3"/>
            <w:tcBorders>
              <w:top w:val="single" w:color="auto" w:sz="8" w:space="0"/>
              <w:left w:val="single" w:color="auto" w:sz="8" w:space="0"/>
              <w:bottom w:val="single" w:color="auto" w:sz="8" w:space="0"/>
              <w:right w:val="single" w:color="auto" w:sz="8" w:space="0"/>
            </w:tcBorders>
            <w:noWrap w:val="0"/>
            <w:vAlign w:val="center"/>
          </w:tcPr>
          <w:p w14:paraId="7BFDC1F1">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eastAsiaTheme="minorEastAsia"/>
                <w:color w:val="auto"/>
                <w:kern w:val="0"/>
                <w:sz w:val="24"/>
                <w:szCs w:val="24"/>
                <w:u w:val="none"/>
              </w:rPr>
            </w:pPr>
          </w:p>
        </w:tc>
      </w:tr>
      <w:tr w14:paraId="007A72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2" w:hRule="atLeast"/>
          <w:jc w:val="center"/>
        </w:trPr>
        <w:tc>
          <w:tcPr>
            <w:tcW w:w="617" w:type="dxa"/>
            <w:vMerge w:val="continue"/>
            <w:tcBorders>
              <w:top w:val="single" w:color="auto" w:sz="8" w:space="0"/>
              <w:left w:val="single" w:color="auto" w:sz="8" w:space="0"/>
              <w:bottom w:val="single" w:color="auto" w:sz="8" w:space="0"/>
              <w:right w:val="single" w:color="auto" w:sz="4" w:space="0"/>
            </w:tcBorders>
            <w:noWrap w:val="0"/>
            <w:vAlign w:val="center"/>
          </w:tcPr>
          <w:p w14:paraId="53C7DFF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p>
        </w:tc>
        <w:tc>
          <w:tcPr>
            <w:tcW w:w="1606" w:type="dxa"/>
            <w:tcBorders>
              <w:top w:val="single" w:color="auto" w:sz="8" w:space="0"/>
              <w:left w:val="single" w:color="auto" w:sz="4" w:space="0"/>
              <w:bottom w:val="single" w:color="auto" w:sz="8" w:space="0"/>
              <w:right w:val="single" w:color="auto" w:sz="8" w:space="0"/>
            </w:tcBorders>
            <w:noWrap w:val="0"/>
            <w:vAlign w:val="center"/>
          </w:tcPr>
          <w:p w14:paraId="2E2F41B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联系人</w:t>
            </w:r>
          </w:p>
        </w:tc>
        <w:tc>
          <w:tcPr>
            <w:tcW w:w="2713" w:type="dxa"/>
            <w:tcBorders>
              <w:top w:val="single" w:color="auto" w:sz="8" w:space="0"/>
              <w:left w:val="single" w:color="auto" w:sz="8" w:space="0"/>
              <w:bottom w:val="single" w:color="auto" w:sz="8" w:space="0"/>
              <w:right w:val="single" w:color="auto" w:sz="4" w:space="0"/>
            </w:tcBorders>
            <w:noWrap w:val="0"/>
            <w:vAlign w:val="center"/>
          </w:tcPr>
          <w:p w14:paraId="14256C93">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eastAsiaTheme="minorEastAsia"/>
                <w:bCs/>
                <w:color w:val="auto"/>
                <w:kern w:val="0"/>
                <w:sz w:val="24"/>
                <w:szCs w:val="24"/>
                <w:u w:val="none"/>
              </w:rPr>
            </w:pPr>
          </w:p>
        </w:tc>
        <w:tc>
          <w:tcPr>
            <w:tcW w:w="1935" w:type="dxa"/>
            <w:tcBorders>
              <w:top w:val="single" w:color="auto" w:sz="8" w:space="0"/>
              <w:left w:val="single" w:color="auto" w:sz="4" w:space="0"/>
              <w:bottom w:val="single" w:color="auto" w:sz="8" w:space="0"/>
              <w:right w:val="single" w:color="auto" w:sz="8" w:space="0"/>
            </w:tcBorders>
            <w:noWrap w:val="0"/>
            <w:vAlign w:val="center"/>
          </w:tcPr>
          <w:p w14:paraId="2C781B64">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eastAsiaTheme="minorEastAsia"/>
                <w:color w:val="auto"/>
                <w:kern w:val="0"/>
                <w:sz w:val="24"/>
                <w:szCs w:val="24"/>
                <w:u w:val="none"/>
              </w:rPr>
            </w:pPr>
            <w:r>
              <w:rPr>
                <w:rFonts w:hint="default" w:ascii="Times New Roman" w:hAnsi="Times New Roman" w:cs="Times New Roman" w:eastAsiaTheme="minorEastAsia"/>
                <w:color w:val="auto"/>
                <w:kern w:val="0"/>
                <w:sz w:val="24"/>
                <w:szCs w:val="24"/>
                <w:u w:val="none"/>
              </w:rPr>
              <w:t>联系电话</w:t>
            </w:r>
          </w:p>
        </w:tc>
        <w:tc>
          <w:tcPr>
            <w:tcW w:w="2089" w:type="dxa"/>
            <w:tcBorders>
              <w:top w:val="single" w:color="auto" w:sz="8" w:space="0"/>
              <w:left w:val="single" w:color="auto" w:sz="8" w:space="0"/>
              <w:bottom w:val="single" w:color="auto" w:sz="8" w:space="0"/>
              <w:right w:val="single" w:color="auto" w:sz="8" w:space="0"/>
            </w:tcBorders>
            <w:noWrap w:val="0"/>
            <w:vAlign w:val="center"/>
          </w:tcPr>
          <w:p w14:paraId="584B2289">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eastAsiaTheme="minorEastAsia"/>
                <w:color w:val="auto"/>
                <w:kern w:val="0"/>
                <w:sz w:val="24"/>
                <w:szCs w:val="24"/>
                <w:u w:val="none"/>
              </w:rPr>
            </w:pPr>
          </w:p>
        </w:tc>
      </w:tr>
      <w:tr w14:paraId="3B1FDF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2" w:hRule="atLeast"/>
          <w:jc w:val="center"/>
        </w:trPr>
        <w:tc>
          <w:tcPr>
            <w:tcW w:w="617" w:type="dxa"/>
            <w:vMerge w:val="continue"/>
            <w:tcBorders>
              <w:top w:val="single" w:color="auto" w:sz="8" w:space="0"/>
              <w:left w:val="single" w:color="auto" w:sz="8" w:space="0"/>
              <w:bottom w:val="single" w:color="auto" w:sz="8" w:space="0"/>
              <w:right w:val="single" w:color="auto" w:sz="4" w:space="0"/>
            </w:tcBorders>
            <w:noWrap w:val="0"/>
            <w:vAlign w:val="center"/>
          </w:tcPr>
          <w:p w14:paraId="5615B8C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p>
        </w:tc>
        <w:tc>
          <w:tcPr>
            <w:tcW w:w="1606" w:type="dxa"/>
            <w:tcBorders>
              <w:top w:val="single" w:color="auto" w:sz="8" w:space="0"/>
              <w:left w:val="single" w:color="auto" w:sz="4" w:space="0"/>
              <w:bottom w:val="single" w:color="auto" w:sz="8" w:space="0"/>
              <w:right w:val="single" w:color="auto" w:sz="8" w:space="0"/>
            </w:tcBorders>
            <w:noWrap w:val="0"/>
            <w:vAlign w:val="center"/>
          </w:tcPr>
          <w:p w14:paraId="75E95C1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2023年度内管理信息系统购置额（含税）</w:t>
            </w:r>
          </w:p>
        </w:tc>
        <w:tc>
          <w:tcPr>
            <w:tcW w:w="2713" w:type="dxa"/>
            <w:tcBorders>
              <w:top w:val="single" w:color="auto" w:sz="8" w:space="0"/>
              <w:left w:val="single" w:color="auto" w:sz="8" w:space="0"/>
              <w:bottom w:val="single" w:color="auto" w:sz="8" w:space="0"/>
              <w:right w:val="single" w:color="auto" w:sz="4" w:space="0"/>
            </w:tcBorders>
            <w:noWrap w:val="0"/>
            <w:vAlign w:val="center"/>
          </w:tcPr>
          <w:p w14:paraId="4B2B0703">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default" w:ascii="Times New Roman" w:hAnsi="Times New Roman" w:cs="Times New Roman" w:eastAsiaTheme="minorEastAsia"/>
                <w:bCs/>
                <w:color w:val="auto"/>
                <w:kern w:val="0"/>
                <w:sz w:val="24"/>
                <w:szCs w:val="24"/>
                <w:u w:val="none"/>
              </w:rPr>
            </w:pPr>
            <w:r>
              <w:rPr>
                <w:rFonts w:hint="default" w:ascii="Times New Roman" w:hAnsi="Times New Roman" w:cs="Times New Roman" w:eastAsiaTheme="minorEastAsia"/>
                <w:color w:val="auto"/>
                <w:kern w:val="0"/>
                <w:sz w:val="24"/>
                <w:szCs w:val="24"/>
                <w:u w:val="none"/>
              </w:rPr>
              <w:t xml:space="preserve">       </w:t>
            </w:r>
            <w:r>
              <w:rPr>
                <w:rFonts w:hint="default" w:ascii="Times New Roman" w:hAnsi="Times New Roman" w:cs="Times New Roman" w:eastAsiaTheme="minorEastAsia"/>
                <w:color w:val="auto"/>
                <w:sz w:val="24"/>
                <w:szCs w:val="24"/>
                <w:u w:val="none"/>
              </w:rPr>
              <w:t>万元</w:t>
            </w:r>
          </w:p>
        </w:tc>
        <w:tc>
          <w:tcPr>
            <w:tcW w:w="1935" w:type="dxa"/>
            <w:tcBorders>
              <w:top w:val="single" w:color="auto" w:sz="8" w:space="0"/>
              <w:left w:val="single" w:color="auto" w:sz="4" w:space="0"/>
              <w:bottom w:val="single" w:color="auto" w:sz="8" w:space="0"/>
              <w:right w:val="single" w:color="auto" w:sz="8" w:space="0"/>
            </w:tcBorders>
            <w:noWrap w:val="0"/>
            <w:vAlign w:val="center"/>
          </w:tcPr>
          <w:p w14:paraId="5A17C6DD">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4"/>
                <w:szCs w:val="24"/>
                <w:u w:val="none"/>
              </w:rPr>
            </w:pPr>
            <w:r>
              <w:rPr>
                <w:rFonts w:hint="default" w:ascii="Times New Roman" w:hAnsi="Times New Roman" w:cs="Times New Roman" w:eastAsiaTheme="minorEastAsia"/>
                <w:i w:val="0"/>
                <w:iCs w:val="0"/>
                <w:color w:val="auto"/>
                <w:kern w:val="0"/>
                <w:sz w:val="24"/>
                <w:szCs w:val="24"/>
                <w:u w:val="none"/>
                <w:lang w:val="en-US" w:eastAsia="zh-CN" w:bidi="ar"/>
              </w:rPr>
              <w:t>2023年度内管理信息系统购置额（不含税）</w:t>
            </w:r>
          </w:p>
        </w:tc>
        <w:tc>
          <w:tcPr>
            <w:tcW w:w="2089" w:type="dxa"/>
            <w:tcBorders>
              <w:top w:val="single" w:color="auto" w:sz="8" w:space="0"/>
              <w:left w:val="single" w:color="auto" w:sz="8" w:space="0"/>
              <w:bottom w:val="single" w:color="auto" w:sz="8" w:space="0"/>
              <w:right w:val="single" w:color="auto" w:sz="8" w:space="0"/>
            </w:tcBorders>
            <w:noWrap w:val="0"/>
            <w:vAlign w:val="center"/>
          </w:tcPr>
          <w:p w14:paraId="5430FDED">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default" w:ascii="Times New Roman" w:hAnsi="Times New Roman" w:cs="Times New Roman" w:eastAsiaTheme="minorEastAsia"/>
                <w:color w:val="auto"/>
                <w:kern w:val="0"/>
                <w:sz w:val="24"/>
                <w:szCs w:val="24"/>
                <w:u w:val="none"/>
              </w:rPr>
            </w:pPr>
            <w:r>
              <w:rPr>
                <w:rFonts w:hint="default" w:ascii="Times New Roman" w:hAnsi="Times New Roman" w:cs="Times New Roman" w:eastAsiaTheme="minorEastAsia"/>
                <w:color w:val="auto"/>
                <w:sz w:val="24"/>
                <w:szCs w:val="24"/>
                <w:u w:val="none"/>
              </w:rPr>
              <w:t>万元</w:t>
            </w:r>
          </w:p>
        </w:tc>
      </w:tr>
      <w:tr w14:paraId="192DFA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32" w:hRule="atLeast"/>
          <w:jc w:val="center"/>
        </w:trPr>
        <w:tc>
          <w:tcPr>
            <w:tcW w:w="617" w:type="dxa"/>
            <w:tcBorders>
              <w:top w:val="single" w:color="auto" w:sz="8" w:space="0"/>
              <w:left w:val="single" w:color="auto" w:sz="8" w:space="0"/>
              <w:bottom w:val="single" w:color="auto" w:sz="8" w:space="0"/>
              <w:right w:val="single" w:color="auto" w:sz="4" w:space="0"/>
            </w:tcBorders>
            <w:noWrap w:val="0"/>
            <w:vAlign w:val="center"/>
          </w:tcPr>
          <w:p w14:paraId="2E02ADE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企业简介</w:t>
            </w:r>
          </w:p>
        </w:tc>
        <w:tc>
          <w:tcPr>
            <w:tcW w:w="8343" w:type="dxa"/>
            <w:gridSpan w:val="4"/>
            <w:tcBorders>
              <w:top w:val="single" w:color="auto" w:sz="4" w:space="0"/>
              <w:left w:val="single" w:color="auto" w:sz="4" w:space="0"/>
              <w:bottom w:val="single" w:color="auto" w:sz="4" w:space="0"/>
              <w:right w:val="single" w:color="auto" w:sz="8" w:space="0"/>
            </w:tcBorders>
            <w:noWrap w:val="0"/>
            <w:vAlign w:val="center"/>
          </w:tcPr>
          <w:p w14:paraId="7CB5818B">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color w:val="auto"/>
                <w:kern w:val="0"/>
                <w:sz w:val="24"/>
                <w:szCs w:val="24"/>
                <w:u w:val="none"/>
              </w:rPr>
            </w:pPr>
            <w:r>
              <w:rPr>
                <w:rFonts w:hint="default" w:ascii="Times New Roman" w:hAnsi="Times New Roman" w:cs="Times New Roman" w:eastAsiaTheme="minorEastAsia"/>
                <w:color w:val="auto"/>
                <w:kern w:val="0"/>
                <w:sz w:val="24"/>
                <w:szCs w:val="24"/>
                <w:u w:val="none"/>
              </w:rPr>
              <w:t>（主要业务简介，人才培养情况，500字以内）</w:t>
            </w:r>
          </w:p>
          <w:p w14:paraId="36BF9A11">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eastAsiaTheme="minorEastAsia"/>
                <w:color w:val="auto"/>
                <w:kern w:val="0"/>
                <w:sz w:val="24"/>
                <w:szCs w:val="24"/>
                <w:u w:val="none"/>
              </w:rPr>
            </w:pPr>
          </w:p>
          <w:p w14:paraId="54C4EAAE">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eastAsiaTheme="minorEastAsia"/>
                <w:color w:val="auto"/>
                <w:kern w:val="0"/>
                <w:sz w:val="24"/>
                <w:szCs w:val="24"/>
                <w:u w:val="none"/>
              </w:rPr>
            </w:pPr>
          </w:p>
          <w:p w14:paraId="4A9370D0">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eastAsiaTheme="minorEastAsia"/>
                <w:color w:val="auto"/>
                <w:kern w:val="0"/>
                <w:sz w:val="24"/>
                <w:szCs w:val="24"/>
                <w:u w:val="none"/>
              </w:rPr>
            </w:pPr>
          </w:p>
          <w:p w14:paraId="1F242824">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eastAsiaTheme="minorEastAsia"/>
                <w:color w:val="auto"/>
                <w:kern w:val="0"/>
                <w:sz w:val="24"/>
                <w:szCs w:val="24"/>
                <w:u w:val="none"/>
              </w:rPr>
            </w:pPr>
          </w:p>
          <w:p w14:paraId="327D69A0">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eastAsiaTheme="minorEastAsia"/>
                <w:color w:val="auto"/>
                <w:kern w:val="0"/>
                <w:sz w:val="24"/>
                <w:szCs w:val="24"/>
                <w:u w:val="none"/>
              </w:rPr>
            </w:pPr>
          </w:p>
          <w:p w14:paraId="39928A02">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eastAsiaTheme="minorEastAsia"/>
                <w:color w:val="auto"/>
                <w:kern w:val="0"/>
                <w:sz w:val="24"/>
                <w:szCs w:val="24"/>
                <w:u w:val="none"/>
              </w:rPr>
            </w:pPr>
          </w:p>
        </w:tc>
      </w:tr>
      <w:tr w14:paraId="6AAB43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21" w:hRule="atLeast"/>
          <w:jc w:val="center"/>
        </w:trPr>
        <w:tc>
          <w:tcPr>
            <w:tcW w:w="617" w:type="dxa"/>
            <w:tcBorders>
              <w:top w:val="single" w:color="auto" w:sz="8" w:space="0"/>
              <w:left w:val="single" w:color="auto" w:sz="8" w:space="0"/>
              <w:bottom w:val="single" w:color="auto" w:sz="8" w:space="0"/>
              <w:right w:val="single" w:color="auto" w:sz="4" w:space="0"/>
            </w:tcBorders>
            <w:noWrap w:val="0"/>
            <w:vAlign w:val="center"/>
          </w:tcPr>
          <w:p w14:paraId="30648A5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项目建设内容</w:t>
            </w:r>
          </w:p>
        </w:tc>
        <w:tc>
          <w:tcPr>
            <w:tcW w:w="8343" w:type="dxa"/>
            <w:gridSpan w:val="4"/>
            <w:tcBorders>
              <w:top w:val="single" w:color="auto" w:sz="4" w:space="0"/>
              <w:left w:val="single" w:color="auto" w:sz="4" w:space="0"/>
              <w:bottom w:val="single" w:color="auto" w:sz="4" w:space="0"/>
              <w:right w:val="single" w:color="auto" w:sz="8" w:space="0"/>
            </w:tcBorders>
            <w:noWrap w:val="0"/>
            <w:vAlign w:val="center"/>
          </w:tcPr>
          <w:p w14:paraId="4686E0FC">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eastAsiaTheme="minorEastAsia"/>
                <w:color w:val="auto"/>
                <w:kern w:val="0"/>
                <w:sz w:val="24"/>
                <w:szCs w:val="24"/>
                <w:u w:val="none"/>
              </w:rPr>
            </w:pPr>
          </w:p>
        </w:tc>
      </w:tr>
    </w:tbl>
    <w:p w14:paraId="744E222A">
      <w:pPr>
        <w:pageBreakBefore w:val="0"/>
        <w:kinsoku/>
        <w:wordWrap/>
        <w:overflowPunct/>
        <w:topLinePunct w:val="0"/>
        <w:autoSpaceDE/>
        <w:autoSpaceDN/>
        <w:bidi w:val="0"/>
        <w:spacing w:line="240" w:lineRule="auto"/>
        <w:rPr>
          <w:rFonts w:hint="default" w:ascii="Times New Roman" w:hAnsi="Times New Roman" w:eastAsia="仿宋_GB2312" w:cs="Times New Roman"/>
          <w:color w:val="auto"/>
          <w:sz w:val="32"/>
          <w:szCs w:val="32"/>
          <w:highlight w:val="none"/>
          <w:u w:val="none"/>
          <w:lang w:val="en-US" w:eastAsia="zh-CN"/>
        </w:rPr>
        <w:sectPr>
          <w:pgSz w:w="11906" w:h="16838"/>
          <w:pgMar w:top="1440" w:right="1689" w:bottom="1440" w:left="1576" w:header="851" w:footer="992" w:gutter="0"/>
          <w:pgBorders>
            <w:top w:val="none" w:sz="0" w:space="0"/>
            <w:left w:val="none" w:sz="0" w:space="0"/>
            <w:bottom w:val="none" w:sz="0" w:space="0"/>
            <w:right w:val="none" w:sz="0" w:space="0"/>
          </w:pgBorders>
          <w:pgNumType w:start="1"/>
          <w:cols w:space="0" w:num="1"/>
          <w:rtlGutter w:val="0"/>
          <w:docGrid w:type="lines" w:linePitch="320" w:charSpace="0"/>
        </w:sectPr>
      </w:pPr>
    </w:p>
    <w:p w14:paraId="283306B1">
      <w:pPr>
        <w:pageBreakBefore w:val="0"/>
        <w:kinsoku/>
        <w:wordWrap/>
        <w:overflowPunct/>
        <w:topLinePunct w:val="0"/>
        <w:autoSpaceDE/>
        <w:autoSpaceDN/>
        <w:bidi w:val="0"/>
        <w:adjustRightInd w:val="0"/>
        <w:snapToGrid w:val="0"/>
        <w:spacing w:line="240" w:lineRule="auto"/>
        <w:rPr>
          <w:rFonts w:hint="default" w:ascii="Times New Roman" w:hAnsi="Times New Roman" w:eastAsia="黑体" w:cs="Times New Roman"/>
          <w:color w:val="auto"/>
          <w:sz w:val="32"/>
          <w:szCs w:val="32"/>
          <w:u w:val="none"/>
          <w:lang w:val="en-US" w:eastAsia="zh-CN"/>
        </w:rPr>
      </w:pPr>
      <w:r>
        <w:rPr>
          <w:rFonts w:hint="default" w:ascii="Times New Roman" w:hAnsi="Times New Roman" w:eastAsia="黑体" w:cs="Times New Roman"/>
          <w:color w:val="auto"/>
          <w:sz w:val="32"/>
          <w:szCs w:val="32"/>
          <w:u w:val="none"/>
          <w:lang w:val="en-US" w:eastAsia="zh-CN"/>
        </w:rPr>
        <w:t>附件10</w:t>
      </w:r>
    </w:p>
    <w:p w14:paraId="0C18DD7F">
      <w:pPr>
        <w:pageBreakBefore w:val="0"/>
        <w:kinsoku/>
        <w:wordWrap/>
        <w:overflowPunct/>
        <w:topLinePunct w:val="0"/>
        <w:autoSpaceDE/>
        <w:autoSpaceDN/>
        <w:bidi w:val="0"/>
        <w:adjustRightInd w:val="0"/>
        <w:snapToGrid w:val="0"/>
        <w:spacing w:line="240" w:lineRule="auto"/>
        <w:rPr>
          <w:rFonts w:hint="default" w:ascii="Times New Roman" w:hAnsi="Times New Roman" w:eastAsia="黑体" w:cs="Times New Roman"/>
          <w:color w:val="auto"/>
          <w:sz w:val="32"/>
          <w:szCs w:val="32"/>
          <w:u w:val="none"/>
          <w:lang w:val="en-US" w:eastAsia="zh-CN"/>
        </w:rPr>
      </w:pPr>
    </w:p>
    <w:p w14:paraId="4F4613D4">
      <w:pPr>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黑体" w:cs="Times New Roman"/>
          <w:color w:val="auto"/>
          <w:sz w:val="40"/>
          <w:szCs w:val="48"/>
          <w:u w:val="none"/>
          <w:lang w:val="en-US" w:eastAsia="zh-CN"/>
        </w:rPr>
      </w:pPr>
      <w:r>
        <w:rPr>
          <w:rFonts w:hint="default" w:ascii="Times New Roman" w:hAnsi="Times New Roman" w:eastAsia="黑体" w:cs="Times New Roman"/>
          <w:color w:val="auto"/>
          <w:sz w:val="40"/>
          <w:szCs w:val="48"/>
          <w:u w:val="none"/>
          <w:lang w:val="en-US" w:eastAsia="zh-CN"/>
        </w:rPr>
        <w:t>2023年度数字化提升补助资金项目汇总表</w:t>
      </w:r>
    </w:p>
    <w:tbl>
      <w:tblPr>
        <w:tblStyle w:val="12"/>
        <w:tblW w:w="136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54"/>
        <w:gridCol w:w="1780"/>
        <w:gridCol w:w="1748"/>
        <w:gridCol w:w="2197"/>
        <w:gridCol w:w="2485"/>
        <w:gridCol w:w="1154"/>
        <w:gridCol w:w="1924"/>
        <w:gridCol w:w="1158"/>
      </w:tblGrid>
      <w:tr w14:paraId="50B1E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13600" w:type="dxa"/>
            <w:gridSpan w:val="8"/>
            <w:tcBorders>
              <w:top w:val="nil"/>
              <w:left w:val="nil"/>
              <w:bottom w:val="nil"/>
              <w:right w:val="nil"/>
            </w:tcBorders>
            <w:shd w:val="clear" w:color="auto" w:fill="auto"/>
            <w:noWrap/>
            <w:vAlign w:val="center"/>
          </w:tcPr>
          <w:p w14:paraId="35F17C7B">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i w:val="0"/>
                <w:iCs w:val="0"/>
                <w:color w:val="auto"/>
                <w:kern w:val="0"/>
                <w:sz w:val="22"/>
                <w:szCs w:val="22"/>
                <w:u w:val="none"/>
                <w:lang w:val="en-US" w:eastAsia="zh-CN" w:bidi="ar"/>
              </w:rPr>
              <w:t>单位：万元</w:t>
            </w:r>
          </w:p>
        </w:tc>
      </w:tr>
      <w:tr w14:paraId="7EB06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3" w:hRule="atLeast"/>
        </w:trPr>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C4F5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序号</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60CA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企业名称</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63DB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统一社会信用代码</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6353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2023年度管理信息系统购置额（含税）</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2DEB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2023年度管理信息系统购置额（不含税）</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FBB9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联系人</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E3A8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联系电话</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9A71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备注</w:t>
            </w:r>
          </w:p>
        </w:tc>
      </w:tr>
      <w:tr w14:paraId="44923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9A52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i w:val="0"/>
                <w:iCs w:val="0"/>
                <w:color w:val="auto"/>
                <w:kern w:val="0"/>
                <w:sz w:val="22"/>
                <w:szCs w:val="22"/>
                <w:u w:val="none"/>
                <w:lang w:val="en-US" w:eastAsia="zh-CN" w:bidi="ar"/>
              </w:rPr>
              <w:t>1</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6172F">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0"/>
                <w:szCs w:val="20"/>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16756">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0"/>
                <w:szCs w:val="20"/>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540C0">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0"/>
                <w:szCs w:val="20"/>
                <w:u w:val="none"/>
              </w:rPr>
            </w:pP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8B9E0">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0"/>
                <w:szCs w:val="20"/>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A4D42">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0"/>
                <w:szCs w:val="20"/>
                <w:u w:val="none"/>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34F84">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0"/>
                <w:szCs w:val="20"/>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EE40B">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0"/>
                <w:szCs w:val="20"/>
                <w:u w:val="none"/>
              </w:rPr>
            </w:pPr>
          </w:p>
        </w:tc>
      </w:tr>
      <w:tr w14:paraId="11BC6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A945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i w:val="0"/>
                <w:iCs w:val="0"/>
                <w:color w:val="auto"/>
                <w:kern w:val="0"/>
                <w:sz w:val="22"/>
                <w:szCs w:val="22"/>
                <w:u w:val="none"/>
                <w:lang w:val="en-US" w:eastAsia="zh-CN" w:bidi="ar"/>
              </w:rPr>
              <w:t>2</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0512">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2"/>
                <w:szCs w:val="22"/>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8F3E7">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2"/>
                <w:szCs w:val="22"/>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A4149">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2"/>
                <w:szCs w:val="22"/>
                <w:u w:val="none"/>
              </w:rPr>
            </w:pP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31FF5">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2"/>
                <w:szCs w:val="22"/>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6B54C">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2"/>
                <w:szCs w:val="22"/>
                <w:u w:val="none"/>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5ED48">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2"/>
                <w:szCs w:val="22"/>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A2BE7">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2"/>
                <w:szCs w:val="22"/>
                <w:u w:val="none"/>
              </w:rPr>
            </w:pPr>
          </w:p>
        </w:tc>
      </w:tr>
      <w:tr w14:paraId="182A4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3E5C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i w:val="0"/>
                <w:iCs w:val="0"/>
                <w:color w:val="auto"/>
                <w:kern w:val="0"/>
                <w:sz w:val="22"/>
                <w:szCs w:val="22"/>
                <w:u w:val="none"/>
                <w:lang w:val="en-US" w:eastAsia="zh-CN" w:bidi="ar"/>
              </w:rPr>
              <w:t>3</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B62BA">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2"/>
                <w:szCs w:val="22"/>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AE61C">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2"/>
                <w:szCs w:val="22"/>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EDB36">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2"/>
                <w:szCs w:val="22"/>
                <w:u w:val="none"/>
              </w:rPr>
            </w:pP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192BB">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2"/>
                <w:szCs w:val="22"/>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66DCF">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2"/>
                <w:szCs w:val="22"/>
                <w:u w:val="none"/>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E9B32">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2"/>
                <w:szCs w:val="22"/>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59841">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2"/>
                <w:szCs w:val="22"/>
                <w:u w:val="none"/>
              </w:rPr>
            </w:pPr>
          </w:p>
        </w:tc>
      </w:tr>
      <w:tr w14:paraId="07782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ED3E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i w:val="0"/>
                <w:iCs w:val="0"/>
                <w:color w:val="auto"/>
                <w:kern w:val="0"/>
                <w:sz w:val="22"/>
                <w:szCs w:val="22"/>
                <w:u w:val="none"/>
                <w:lang w:val="en-US" w:eastAsia="zh-CN" w:bidi="ar"/>
              </w:rPr>
              <w:t>4</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289F1">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2"/>
                <w:szCs w:val="22"/>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CC933">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2"/>
                <w:szCs w:val="22"/>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A29C8">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2"/>
                <w:szCs w:val="22"/>
                <w:u w:val="none"/>
              </w:rPr>
            </w:pP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7AD1B">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2"/>
                <w:szCs w:val="22"/>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DE515">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2"/>
                <w:szCs w:val="22"/>
                <w:u w:val="none"/>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0036A">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2"/>
                <w:szCs w:val="22"/>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10D99">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2"/>
                <w:szCs w:val="22"/>
                <w:u w:val="none"/>
              </w:rPr>
            </w:pPr>
          </w:p>
        </w:tc>
      </w:tr>
      <w:tr w14:paraId="1FF20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5059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i w:val="0"/>
                <w:iCs w:val="0"/>
                <w:color w:val="auto"/>
                <w:kern w:val="0"/>
                <w:sz w:val="22"/>
                <w:szCs w:val="22"/>
                <w:u w:val="none"/>
                <w:lang w:val="en-US" w:eastAsia="zh-CN" w:bidi="ar"/>
              </w:rPr>
              <w:t>5</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94FEF">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2"/>
                <w:szCs w:val="22"/>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CE4D7">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2"/>
                <w:szCs w:val="22"/>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0A0B">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2"/>
                <w:szCs w:val="22"/>
                <w:u w:val="none"/>
              </w:rPr>
            </w:pP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265B8">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2"/>
                <w:szCs w:val="22"/>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62A54">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2"/>
                <w:szCs w:val="22"/>
                <w:u w:val="none"/>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1FF8F">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2"/>
                <w:szCs w:val="22"/>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06E36">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2"/>
                <w:szCs w:val="22"/>
                <w:u w:val="none"/>
              </w:rPr>
            </w:pPr>
          </w:p>
        </w:tc>
      </w:tr>
      <w:tr w14:paraId="6E0DD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7FA9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i w:val="0"/>
                <w:iCs w:val="0"/>
                <w:color w:val="auto"/>
                <w:kern w:val="0"/>
                <w:sz w:val="22"/>
                <w:szCs w:val="22"/>
                <w:u w:val="none"/>
                <w:lang w:val="en-US" w:eastAsia="zh-CN" w:bidi="ar"/>
              </w:rPr>
              <w:t>6</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5ECD6">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2"/>
                <w:szCs w:val="22"/>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3C5E0">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2"/>
                <w:szCs w:val="22"/>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44FEC">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2"/>
                <w:szCs w:val="22"/>
                <w:u w:val="none"/>
              </w:rPr>
            </w:pP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2F442">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2"/>
                <w:szCs w:val="22"/>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10A4D">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2"/>
                <w:szCs w:val="22"/>
                <w:u w:val="none"/>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AE4CB">
            <w:pPr>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B0242">
            <w:pPr>
              <w:pageBreakBefore w:val="0"/>
              <w:kinsoku/>
              <w:wordWrap/>
              <w:overflowPunct/>
              <w:topLinePunct w:val="0"/>
              <w:autoSpaceDE/>
              <w:autoSpaceDN/>
              <w:bidi w:val="0"/>
              <w:spacing w:line="240" w:lineRule="auto"/>
              <w:rPr>
                <w:rFonts w:hint="default" w:ascii="Times New Roman" w:hAnsi="Times New Roman" w:cs="Times New Roman" w:eastAsiaTheme="minorEastAsia"/>
                <w:i w:val="0"/>
                <w:iCs w:val="0"/>
                <w:color w:val="auto"/>
                <w:sz w:val="22"/>
                <w:szCs w:val="22"/>
                <w:u w:val="none"/>
              </w:rPr>
            </w:pPr>
          </w:p>
        </w:tc>
      </w:tr>
    </w:tbl>
    <w:p w14:paraId="05C9BED0">
      <w:pPr>
        <w:pageBreakBefore w:val="0"/>
        <w:widowControl/>
        <w:kinsoku/>
        <w:wordWrap/>
        <w:overflowPunct/>
        <w:topLinePunct w:val="0"/>
        <w:autoSpaceDE/>
        <w:autoSpaceDN/>
        <w:bidi w:val="0"/>
        <w:spacing w:line="240" w:lineRule="auto"/>
        <w:jc w:val="center"/>
        <w:rPr>
          <w:rFonts w:hint="default" w:ascii="Times New Roman" w:hAnsi="Times New Roman" w:eastAsia="黑体" w:cs="Times New Roman"/>
          <w:color w:val="auto"/>
          <w:kern w:val="0"/>
          <w:sz w:val="36"/>
          <w:szCs w:val="36"/>
          <w:u w:val="none"/>
          <w:lang w:val="en-US" w:eastAsia="zh-CN"/>
        </w:rPr>
      </w:pPr>
    </w:p>
    <w:p w14:paraId="4D8A6C6B">
      <w:pPr>
        <w:pageBreakBefore w:val="0"/>
        <w:widowControl/>
        <w:kinsoku/>
        <w:wordWrap/>
        <w:overflowPunct/>
        <w:topLinePunct w:val="0"/>
        <w:autoSpaceDE/>
        <w:autoSpaceDN/>
        <w:bidi w:val="0"/>
        <w:spacing w:line="240" w:lineRule="auto"/>
        <w:jc w:val="left"/>
        <w:rPr>
          <w:rFonts w:hint="default" w:ascii="Times New Roman" w:hAnsi="Times New Roman" w:eastAsia="黑体" w:cs="Times New Roman"/>
          <w:color w:val="auto"/>
          <w:sz w:val="32"/>
          <w:szCs w:val="32"/>
          <w:u w:val="none"/>
          <w:lang w:val="en-US" w:eastAsia="zh-CN"/>
        </w:rPr>
      </w:pPr>
      <w:r>
        <w:rPr>
          <w:rFonts w:hint="default" w:ascii="Times New Roman" w:hAnsi="Times New Roman" w:eastAsia="黑体" w:cs="Times New Roman"/>
          <w:color w:val="auto"/>
          <w:kern w:val="0"/>
          <w:sz w:val="36"/>
          <w:szCs w:val="36"/>
          <w:u w:val="none"/>
          <w:lang w:val="en-US" w:eastAsia="zh-CN"/>
        </w:rPr>
        <w:br w:type="page"/>
      </w:r>
      <w:r>
        <w:rPr>
          <w:rFonts w:hint="default" w:ascii="Times New Roman" w:hAnsi="Times New Roman" w:eastAsia="黑体" w:cs="Times New Roman"/>
          <w:color w:val="auto"/>
          <w:sz w:val="32"/>
          <w:szCs w:val="32"/>
          <w:u w:val="none"/>
          <w:lang w:val="en-US" w:eastAsia="zh-CN"/>
        </w:rPr>
        <w:t>附件11</w:t>
      </w:r>
    </w:p>
    <w:p w14:paraId="577CB0C0">
      <w:pPr>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方正小标宋简体" w:cs="Times New Roman"/>
          <w:b w:val="0"/>
          <w:bCs/>
          <w:color w:val="auto"/>
          <w:sz w:val="44"/>
          <w:szCs w:val="44"/>
          <w:u w:val="none"/>
          <w:lang w:val="en-US" w:eastAsia="zh-CN"/>
        </w:rPr>
      </w:pPr>
    </w:p>
    <w:p w14:paraId="67592BAE">
      <w:pPr>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黑体" w:cs="Times New Roman"/>
          <w:color w:val="auto"/>
          <w:sz w:val="40"/>
          <w:szCs w:val="48"/>
          <w:u w:val="none"/>
          <w:lang w:val="en-US" w:eastAsia="zh-CN"/>
        </w:rPr>
      </w:pPr>
      <w:r>
        <w:rPr>
          <w:rFonts w:hint="default" w:ascii="Times New Roman" w:hAnsi="Times New Roman" w:eastAsia="黑体" w:cs="Times New Roman"/>
          <w:color w:val="auto"/>
          <w:sz w:val="40"/>
          <w:szCs w:val="48"/>
          <w:u w:val="none"/>
          <w:lang w:val="en-US" w:eastAsia="zh-CN"/>
        </w:rPr>
        <w:t>管理信息系统购置清单表</w:t>
      </w:r>
    </w:p>
    <w:p w14:paraId="17A2D3F0">
      <w:pPr>
        <w:pageBreakBefore w:val="0"/>
        <w:widowControl/>
        <w:kinsoku/>
        <w:wordWrap/>
        <w:overflowPunct/>
        <w:topLinePunct w:val="0"/>
        <w:autoSpaceDE/>
        <w:autoSpaceDN/>
        <w:bidi w:val="0"/>
        <w:spacing w:line="240" w:lineRule="auto"/>
        <w:jc w:val="left"/>
        <w:rPr>
          <w:rFonts w:hint="default" w:ascii="Times New Roman" w:hAnsi="Times New Roman" w:cs="Times New Roman" w:eastAsiaTheme="minorEastAsia"/>
          <w:b/>
          <w:color w:val="auto"/>
          <w:kern w:val="0"/>
          <w:sz w:val="28"/>
          <w:szCs w:val="28"/>
          <w:u w:val="none"/>
        </w:rPr>
      </w:pPr>
      <w:r>
        <w:rPr>
          <w:rFonts w:hint="default" w:ascii="Times New Roman" w:hAnsi="Times New Roman" w:cs="Times New Roman" w:eastAsiaTheme="minorEastAsia"/>
          <w:b/>
          <w:color w:val="auto"/>
          <w:kern w:val="0"/>
          <w:sz w:val="28"/>
          <w:szCs w:val="28"/>
          <w:u w:val="none"/>
        </w:rPr>
        <w:t xml:space="preserve">申报企业：（加盖公章）       </w:t>
      </w:r>
      <w:r>
        <w:rPr>
          <w:rFonts w:hint="default" w:ascii="Times New Roman" w:hAnsi="Times New Roman" w:cs="Times New Roman" w:eastAsiaTheme="minorEastAsia"/>
          <w:b/>
          <w:color w:val="auto"/>
          <w:kern w:val="0"/>
          <w:sz w:val="28"/>
          <w:szCs w:val="28"/>
          <w:u w:val="none"/>
          <w:lang w:val="en-US" w:eastAsia="zh-CN"/>
        </w:rPr>
        <w:t xml:space="preserve"> </w:t>
      </w:r>
      <w:r>
        <w:rPr>
          <w:rFonts w:hint="default" w:ascii="Times New Roman" w:hAnsi="Times New Roman" w:cs="Times New Roman" w:eastAsiaTheme="minorEastAsia"/>
          <w:b/>
          <w:color w:val="auto"/>
          <w:kern w:val="0"/>
          <w:sz w:val="28"/>
          <w:szCs w:val="28"/>
          <w:u w:val="none"/>
        </w:rPr>
        <w:t xml:space="preserve">                                                       单位：万元</w:t>
      </w:r>
    </w:p>
    <w:tbl>
      <w:tblPr>
        <w:tblStyle w:val="12"/>
        <w:tblW w:w="146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1569"/>
        <w:gridCol w:w="1634"/>
        <w:gridCol w:w="2100"/>
        <w:gridCol w:w="2416"/>
        <w:gridCol w:w="1484"/>
        <w:gridCol w:w="1216"/>
        <w:gridCol w:w="1284"/>
        <w:gridCol w:w="1197"/>
        <w:gridCol w:w="894"/>
      </w:tblGrid>
      <w:tr w14:paraId="293EF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807" w:type="dxa"/>
            <w:noWrap w:val="0"/>
            <w:vAlign w:val="center"/>
          </w:tcPr>
          <w:p w14:paraId="3C22BC5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序号</w:t>
            </w:r>
          </w:p>
        </w:tc>
        <w:tc>
          <w:tcPr>
            <w:tcW w:w="1569" w:type="dxa"/>
            <w:noWrap w:val="0"/>
            <w:vAlign w:val="center"/>
          </w:tcPr>
          <w:p w14:paraId="15D25A4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开票时间</w:t>
            </w:r>
          </w:p>
        </w:tc>
        <w:tc>
          <w:tcPr>
            <w:tcW w:w="1634" w:type="dxa"/>
            <w:noWrap w:val="0"/>
            <w:vAlign w:val="center"/>
          </w:tcPr>
          <w:p w14:paraId="28C58FC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发票号码</w:t>
            </w:r>
          </w:p>
        </w:tc>
        <w:tc>
          <w:tcPr>
            <w:tcW w:w="2100" w:type="dxa"/>
            <w:noWrap w:val="0"/>
            <w:vAlign w:val="center"/>
          </w:tcPr>
          <w:p w14:paraId="3C1688B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管理信息系统提供商</w:t>
            </w:r>
          </w:p>
        </w:tc>
        <w:tc>
          <w:tcPr>
            <w:tcW w:w="2416" w:type="dxa"/>
            <w:noWrap w:val="0"/>
            <w:vAlign w:val="center"/>
          </w:tcPr>
          <w:p w14:paraId="602965E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系统软件名称</w:t>
            </w:r>
          </w:p>
        </w:tc>
        <w:tc>
          <w:tcPr>
            <w:tcW w:w="1484" w:type="dxa"/>
            <w:noWrap w:val="0"/>
            <w:vAlign w:val="center"/>
          </w:tcPr>
          <w:p w14:paraId="769D282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单价</w:t>
            </w:r>
            <w:r>
              <w:rPr>
                <w:rFonts w:hint="default" w:ascii="Times New Roman" w:hAnsi="Times New Roman" w:cs="Times New Roman" w:eastAsiaTheme="minorEastAsia"/>
                <w:i w:val="0"/>
                <w:iCs w:val="0"/>
                <w:color w:val="auto"/>
                <w:kern w:val="0"/>
                <w:sz w:val="24"/>
                <w:szCs w:val="24"/>
                <w:u w:val="none"/>
                <w:lang w:val="en-US" w:eastAsia="zh-CN" w:bidi="ar"/>
              </w:rPr>
              <w:br w:type="textWrapping"/>
            </w:r>
            <w:r>
              <w:rPr>
                <w:rFonts w:hint="default" w:ascii="Times New Roman" w:hAnsi="Times New Roman" w:cs="Times New Roman" w:eastAsiaTheme="minorEastAsia"/>
                <w:i w:val="0"/>
                <w:iCs w:val="0"/>
                <w:color w:val="auto"/>
                <w:kern w:val="0"/>
                <w:sz w:val="24"/>
                <w:szCs w:val="24"/>
                <w:u w:val="none"/>
                <w:lang w:val="en-US" w:eastAsia="zh-CN" w:bidi="ar"/>
              </w:rPr>
              <w:t>(不含税）</w:t>
            </w:r>
          </w:p>
        </w:tc>
        <w:tc>
          <w:tcPr>
            <w:tcW w:w="1216" w:type="dxa"/>
            <w:noWrap w:val="0"/>
            <w:vAlign w:val="center"/>
          </w:tcPr>
          <w:p w14:paraId="7FC9EEE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数量</w:t>
            </w:r>
          </w:p>
        </w:tc>
        <w:tc>
          <w:tcPr>
            <w:tcW w:w="1284" w:type="dxa"/>
            <w:noWrap w:val="0"/>
            <w:vAlign w:val="center"/>
          </w:tcPr>
          <w:p w14:paraId="49A27DC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总价</w:t>
            </w:r>
            <w:r>
              <w:rPr>
                <w:rFonts w:hint="default" w:ascii="Times New Roman" w:hAnsi="Times New Roman" w:cs="Times New Roman" w:eastAsiaTheme="minorEastAsia"/>
                <w:i w:val="0"/>
                <w:iCs w:val="0"/>
                <w:color w:val="auto"/>
                <w:kern w:val="0"/>
                <w:sz w:val="24"/>
                <w:szCs w:val="24"/>
                <w:u w:val="none"/>
                <w:lang w:val="en-US" w:eastAsia="zh-CN" w:bidi="ar"/>
              </w:rPr>
              <w:br w:type="textWrapping"/>
            </w:r>
            <w:r>
              <w:rPr>
                <w:rFonts w:hint="default" w:ascii="Times New Roman" w:hAnsi="Times New Roman" w:cs="Times New Roman" w:eastAsiaTheme="minorEastAsia"/>
                <w:i w:val="0"/>
                <w:iCs w:val="0"/>
                <w:color w:val="auto"/>
                <w:kern w:val="0"/>
                <w:sz w:val="24"/>
                <w:szCs w:val="24"/>
                <w:u w:val="none"/>
                <w:lang w:val="en-US" w:eastAsia="zh-CN" w:bidi="ar"/>
              </w:rPr>
              <w:t>(不含税)</w:t>
            </w:r>
          </w:p>
        </w:tc>
        <w:tc>
          <w:tcPr>
            <w:tcW w:w="1197" w:type="dxa"/>
            <w:noWrap w:val="0"/>
            <w:vAlign w:val="center"/>
          </w:tcPr>
          <w:p w14:paraId="610D9D9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总价</w:t>
            </w:r>
          </w:p>
          <w:p w14:paraId="75AE2AC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（含税）</w:t>
            </w:r>
          </w:p>
        </w:tc>
        <w:tc>
          <w:tcPr>
            <w:tcW w:w="894" w:type="dxa"/>
            <w:noWrap w:val="0"/>
            <w:vAlign w:val="center"/>
          </w:tcPr>
          <w:p w14:paraId="3FE58C9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备注</w:t>
            </w:r>
          </w:p>
        </w:tc>
      </w:tr>
      <w:tr w14:paraId="0A385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07" w:type="dxa"/>
            <w:noWrap w:val="0"/>
            <w:vAlign w:val="center"/>
          </w:tcPr>
          <w:p w14:paraId="1E1AFA3B">
            <w:pPr>
              <w:pageBreakBefore w:val="0"/>
              <w:widowControl/>
              <w:kinsoku/>
              <w:wordWrap/>
              <w:overflowPunct/>
              <w:topLinePunct w:val="0"/>
              <w:autoSpaceDE/>
              <w:autoSpaceDN/>
              <w:bidi w:val="0"/>
              <w:spacing w:line="240" w:lineRule="auto"/>
              <w:jc w:val="center"/>
              <w:rPr>
                <w:rFonts w:hint="default" w:ascii="Times New Roman" w:hAnsi="Times New Roman" w:cs="Times New Roman" w:eastAsiaTheme="minorEastAsia"/>
                <w:color w:val="auto"/>
                <w:kern w:val="0"/>
                <w:sz w:val="21"/>
                <w:szCs w:val="21"/>
                <w:u w:val="none"/>
              </w:rPr>
            </w:pPr>
          </w:p>
        </w:tc>
        <w:tc>
          <w:tcPr>
            <w:tcW w:w="1569" w:type="dxa"/>
            <w:noWrap w:val="0"/>
            <w:vAlign w:val="center"/>
          </w:tcPr>
          <w:p w14:paraId="328CCF3C">
            <w:pPr>
              <w:pageBreakBefore w:val="0"/>
              <w:widowControl/>
              <w:kinsoku/>
              <w:wordWrap/>
              <w:overflowPunct/>
              <w:topLinePunct w:val="0"/>
              <w:autoSpaceDE/>
              <w:autoSpaceDN/>
              <w:bidi w:val="0"/>
              <w:spacing w:line="240" w:lineRule="auto"/>
              <w:jc w:val="center"/>
              <w:rPr>
                <w:rFonts w:hint="default" w:ascii="Times New Roman" w:hAnsi="Times New Roman" w:cs="Times New Roman" w:eastAsiaTheme="minorEastAsia"/>
                <w:color w:val="auto"/>
                <w:kern w:val="0"/>
                <w:sz w:val="21"/>
                <w:szCs w:val="21"/>
                <w:u w:val="none"/>
                <w:lang w:eastAsia="zh-CN"/>
              </w:rPr>
            </w:pPr>
          </w:p>
        </w:tc>
        <w:tc>
          <w:tcPr>
            <w:tcW w:w="1634" w:type="dxa"/>
            <w:noWrap w:val="0"/>
            <w:vAlign w:val="center"/>
          </w:tcPr>
          <w:p w14:paraId="56C506C2">
            <w:pPr>
              <w:pageBreakBefore w:val="0"/>
              <w:widowControl/>
              <w:kinsoku/>
              <w:wordWrap/>
              <w:overflowPunct/>
              <w:topLinePunct w:val="0"/>
              <w:autoSpaceDE/>
              <w:autoSpaceDN/>
              <w:bidi w:val="0"/>
              <w:spacing w:line="240" w:lineRule="auto"/>
              <w:jc w:val="center"/>
              <w:rPr>
                <w:rFonts w:hint="default" w:ascii="Times New Roman" w:hAnsi="Times New Roman" w:cs="Times New Roman" w:eastAsiaTheme="minorEastAsia"/>
                <w:color w:val="auto"/>
                <w:kern w:val="0"/>
                <w:sz w:val="21"/>
                <w:szCs w:val="21"/>
                <w:u w:val="none"/>
              </w:rPr>
            </w:pPr>
          </w:p>
        </w:tc>
        <w:tc>
          <w:tcPr>
            <w:tcW w:w="2100" w:type="dxa"/>
            <w:noWrap w:val="0"/>
            <w:vAlign w:val="center"/>
          </w:tcPr>
          <w:p w14:paraId="120EA265">
            <w:pPr>
              <w:pageBreakBefore w:val="0"/>
              <w:widowControl/>
              <w:kinsoku/>
              <w:wordWrap/>
              <w:overflowPunct/>
              <w:topLinePunct w:val="0"/>
              <w:autoSpaceDE/>
              <w:autoSpaceDN/>
              <w:bidi w:val="0"/>
              <w:spacing w:line="240" w:lineRule="auto"/>
              <w:jc w:val="center"/>
              <w:rPr>
                <w:rFonts w:hint="default" w:ascii="Times New Roman" w:hAnsi="Times New Roman" w:cs="Times New Roman" w:eastAsiaTheme="minorEastAsia"/>
                <w:color w:val="auto"/>
                <w:kern w:val="0"/>
                <w:sz w:val="21"/>
                <w:szCs w:val="21"/>
                <w:u w:val="none"/>
              </w:rPr>
            </w:pPr>
          </w:p>
        </w:tc>
        <w:tc>
          <w:tcPr>
            <w:tcW w:w="2416" w:type="dxa"/>
            <w:noWrap w:val="0"/>
            <w:vAlign w:val="center"/>
          </w:tcPr>
          <w:p w14:paraId="79E7A3DB">
            <w:pPr>
              <w:pageBreakBefore w:val="0"/>
              <w:widowControl/>
              <w:kinsoku/>
              <w:wordWrap/>
              <w:overflowPunct/>
              <w:topLinePunct w:val="0"/>
              <w:autoSpaceDE/>
              <w:autoSpaceDN/>
              <w:bidi w:val="0"/>
              <w:spacing w:line="240" w:lineRule="auto"/>
              <w:jc w:val="center"/>
              <w:rPr>
                <w:rFonts w:hint="default" w:ascii="Times New Roman" w:hAnsi="Times New Roman" w:cs="Times New Roman" w:eastAsiaTheme="minorEastAsia"/>
                <w:color w:val="auto"/>
                <w:kern w:val="0"/>
                <w:sz w:val="21"/>
                <w:szCs w:val="21"/>
                <w:u w:val="none"/>
              </w:rPr>
            </w:pPr>
          </w:p>
        </w:tc>
        <w:tc>
          <w:tcPr>
            <w:tcW w:w="1484" w:type="dxa"/>
            <w:noWrap w:val="0"/>
            <w:vAlign w:val="center"/>
          </w:tcPr>
          <w:p w14:paraId="7A6E1CC1">
            <w:pPr>
              <w:pageBreakBefore w:val="0"/>
              <w:widowControl/>
              <w:kinsoku/>
              <w:wordWrap/>
              <w:overflowPunct/>
              <w:topLinePunct w:val="0"/>
              <w:autoSpaceDE/>
              <w:autoSpaceDN/>
              <w:bidi w:val="0"/>
              <w:spacing w:line="240" w:lineRule="auto"/>
              <w:jc w:val="center"/>
              <w:rPr>
                <w:rFonts w:hint="default" w:ascii="Times New Roman" w:hAnsi="Times New Roman" w:cs="Times New Roman" w:eastAsiaTheme="minorEastAsia"/>
                <w:color w:val="auto"/>
                <w:kern w:val="0"/>
                <w:sz w:val="21"/>
                <w:szCs w:val="21"/>
                <w:u w:val="none"/>
              </w:rPr>
            </w:pPr>
          </w:p>
        </w:tc>
        <w:tc>
          <w:tcPr>
            <w:tcW w:w="1216" w:type="dxa"/>
            <w:noWrap w:val="0"/>
            <w:vAlign w:val="center"/>
          </w:tcPr>
          <w:p w14:paraId="6351A9B3">
            <w:pPr>
              <w:pageBreakBefore w:val="0"/>
              <w:widowControl/>
              <w:kinsoku/>
              <w:wordWrap/>
              <w:overflowPunct/>
              <w:topLinePunct w:val="0"/>
              <w:autoSpaceDE/>
              <w:autoSpaceDN/>
              <w:bidi w:val="0"/>
              <w:spacing w:line="240" w:lineRule="auto"/>
              <w:jc w:val="center"/>
              <w:rPr>
                <w:rFonts w:hint="default" w:ascii="Times New Roman" w:hAnsi="Times New Roman" w:cs="Times New Roman" w:eastAsiaTheme="minorEastAsia"/>
                <w:color w:val="auto"/>
                <w:kern w:val="0"/>
                <w:sz w:val="21"/>
                <w:szCs w:val="21"/>
                <w:u w:val="none"/>
              </w:rPr>
            </w:pPr>
          </w:p>
        </w:tc>
        <w:tc>
          <w:tcPr>
            <w:tcW w:w="1284" w:type="dxa"/>
            <w:noWrap w:val="0"/>
            <w:vAlign w:val="center"/>
          </w:tcPr>
          <w:p w14:paraId="24F0FC83">
            <w:pPr>
              <w:pageBreakBefore w:val="0"/>
              <w:widowControl/>
              <w:kinsoku/>
              <w:wordWrap/>
              <w:overflowPunct/>
              <w:topLinePunct w:val="0"/>
              <w:autoSpaceDE/>
              <w:autoSpaceDN/>
              <w:bidi w:val="0"/>
              <w:spacing w:line="240" w:lineRule="auto"/>
              <w:jc w:val="center"/>
              <w:rPr>
                <w:rFonts w:hint="default" w:ascii="Times New Roman" w:hAnsi="Times New Roman" w:cs="Times New Roman" w:eastAsiaTheme="minorEastAsia"/>
                <w:color w:val="auto"/>
                <w:kern w:val="0"/>
                <w:sz w:val="21"/>
                <w:szCs w:val="21"/>
                <w:u w:val="none"/>
              </w:rPr>
            </w:pPr>
          </w:p>
        </w:tc>
        <w:tc>
          <w:tcPr>
            <w:tcW w:w="1197" w:type="dxa"/>
            <w:noWrap w:val="0"/>
            <w:vAlign w:val="center"/>
          </w:tcPr>
          <w:p w14:paraId="12A82DAB">
            <w:pPr>
              <w:pageBreakBefore w:val="0"/>
              <w:widowControl/>
              <w:kinsoku/>
              <w:wordWrap/>
              <w:overflowPunct/>
              <w:topLinePunct w:val="0"/>
              <w:autoSpaceDE/>
              <w:autoSpaceDN/>
              <w:bidi w:val="0"/>
              <w:spacing w:line="240" w:lineRule="auto"/>
              <w:jc w:val="center"/>
              <w:rPr>
                <w:rFonts w:hint="default" w:ascii="Times New Roman" w:hAnsi="Times New Roman" w:cs="Times New Roman" w:eastAsiaTheme="minorEastAsia"/>
                <w:color w:val="auto"/>
                <w:kern w:val="0"/>
                <w:sz w:val="21"/>
                <w:szCs w:val="21"/>
                <w:u w:val="none"/>
              </w:rPr>
            </w:pPr>
          </w:p>
        </w:tc>
        <w:tc>
          <w:tcPr>
            <w:tcW w:w="894" w:type="dxa"/>
            <w:noWrap w:val="0"/>
            <w:vAlign w:val="center"/>
          </w:tcPr>
          <w:p w14:paraId="1196C709">
            <w:pPr>
              <w:pageBreakBefore w:val="0"/>
              <w:widowControl/>
              <w:kinsoku/>
              <w:wordWrap/>
              <w:overflowPunct/>
              <w:topLinePunct w:val="0"/>
              <w:autoSpaceDE/>
              <w:autoSpaceDN/>
              <w:bidi w:val="0"/>
              <w:spacing w:line="240" w:lineRule="auto"/>
              <w:jc w:val="center"/>
              <w:rPr>
                <w:rFonts w:hint="default" w:ascii="Times New Roman" w:hAnsi="Times New Roman" w:cs="Times New Roman" w:eastAsiaTheme="minorEastAsia"/>
                <w:color w:val="auto"/>
                <w:kern w:val="0"/>
                <w:sz w:val="21"/>
                <w:szCs w:val="21"/>
                <w:u w:val="none"/>
              </w:rPr>
            </w:pPr>
          </w:p>
        </w:tc>
      </w:tr>
      <w:tr w14:paraId="3C0BB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07" w:type="dxa"/>
            <w:noWrap w:val="0"/>
            <w:vAlign w:val="center"/>
          </w:tcPr>
          <w:p w14:paraId="2BA898EF">
            <w:pPr>
              <w:pageBreakBefore w:val="0"/>
              <w:widowControl/>
              <w:kinsoku/>
              <w:wordWrap/>
              <w:overflowPunct/>
              <w:topLinePunct w:val="0"/>
              <w:autoSpaceDE/>
              <w:autoSpaceDN/>
              <w:bidi w:val="0"/>
              <w:spacing w:line="240" w:lineRule="auto"/>
              <w:jc w:val="center"/>
              <w:rPr>
                <w:rFonts w:hint="default" w:ascii="Times New Roman" w:hAnsi="Times New Roman" w:cs="Times New Roman" w:eastAsiaTheme="minorEastAsia"/>
                <w:color w:val="auto"/>
                <w:kern w:val="0"/>
                <w:sz w:val="21"/>
                <w:szCs w:val="21"/>
                <w:u w:val="none"/>
              </w:rPr>
            </w:pPr>
          </w:p>
        </w:tc>
        <w:tc>
          <w:tcPr>
            <w:tcW w:w="1569" w:type="dxa"/>
            <w:noWrap w:val="0"/>
            <w:vAlign w:val="center"/>
          </w:tcPr>
          <w:p w14:paraId="7AECF480">
            <w:pPr>
              <w:pageBreakBefore w:val="0"/>
              <w:widowControl/>
              <w:kinsoku/>
              <w:wordWrap/>
              <w:overflowPunct/>
              <w:topLinePunct w:val="0"/>
              <w:autoSpaceDE/>
              <w:autoSpaceDN/>
              <w:bidi w:val="0"/>
              <w:spacing w:line="240" w:lineRule="auto"/>
              <w:jc w:val="center"/>
              <w:rPr>
                <w:rFonts w:hint="default" w:ascii="Times New Roman" w:hAnsi="Times New Roman" w:cs="Times New Roman" w:eastAsiaTheme="minorEastAsia"/>
                <w:color w:val="auto"/>
                <w:kern w:val="0"/>
                <w:sz w:val="21"/>
                <w:szCs w:val="21"/>
                <w:u w:val="none"/>
              </w:rPr>
            </w:pPr>
          </w:p>
        </w:tc>
        <w:tc>
          <w:tcPr>
            <w:tcW w:w="1634" w:type="dxa"/>
            <w:noWrap w:val="0"/>
            <w:vAlign w:val="center"/>
          </w:tcPr>
          <w:p w14:paraId="58E9423A">
            <w:pPr>
              <w:pageBreakBefore w:val="0"/>
              <w:widowControl/>
              <w:kinsoku/>
              <w:wordWrap/>
              <w:overflowPunct/>
              <w:topLinePunct w:val="0"/>
              <w:autoSpaceDE/>
              <w:autoSpaceDN/>
              <w:bidi w:val="0"/>
              <w:spacing w:line="240" w:lineRule="auto"/>
              <w:jc w:val="center"/>
              <w:rPr>
                <w:rFonts w:hint="default" w:ascii="Times New Roman" w:hAnsi="Times New Roman" w:cs="Times New Roman" w:eastAsiaTheme="minorEastAsia"/>
                <w:color w:val="auto"/>
                <w:kern w:val="0"/>
                <w:sz w:val="21"/>
                <w:szCs w:val="21"/>
                <w:u w:val="none"/>
              </w:rPr>
            </w:pPr>
          </w:p>
        </w:tc>
        <w:tc>
          <w:tcPr>
            <w:tcW w:w="2100" w:type="dxa"/>
            <w:noWrap w:val="0"/>
            <w:vAlign w:val="center"/>
          </w:tcPr>
          <w:p w14:paraId="5FBE7001">
            <w:pPr>
              <w:pageBreakBefore w:val="0"/>
              <w:widowControl/>
              <w:kinsoku/>
              <w:wordWrap/>
              <w:overflowPunct/>
              <w:topLinePunct w:val="0"/>
              <w:autoSpaceDE/>
              <w:autoSpaceDN/>
              <w:bidi w:val="0"/>
              <w:spacing w:line="240" w:lineRule="auto"/>
              <w:jc w:val="center"/>
              <w:rPr>
                <w:rFonts w:hint="default" w:ascii="Times New Roman" w:hAnsi="Times New Roman" w:cs="Times New Roman" w:eastAsiaTheme="minorEastAsia"/>
                <w:color w:val="auto"/>
                <w:kern w:val="0"/>
                <w:sz w:val="21"/>
                <w:szCs w:val="21"/>
                <w:u w:val="none"/>
              </w:rPr>
            </w:pPr>
          </w:p>
        </w:tc>
        <w:tc>
          <w:tcPr>
            <w:tcW w:w="2416" w:type="dxa"/>
            <w:noWrap w:val="0"/>
            <w:vAlign w:val="center"/>
          </w:tcPr>
          <w:p w14:paraId="69677103">
            <w:pPr>
              <w:pageBreakBefore w:val="0"/>
              <w:widowControl/>
              <w:kinsoku/>
              <w:wordWrap/>
              <w:overflowPunct/>
              <w:topLinePunct w:val="0"/>
              <w:autoSpaceDE/>
              <w:autoSpaceDN/>
              <w:bidi w:val="0"/>
              <w:spacing w:line="240" w:lineRule="auto"/>
              <w:jc w:val="center"/>
              <w:rPr>
                <w:rFonts w:hint="default" w:ascii="Times New Roman" w:hAnsi="Times New Roman" w:cs="Times New Roman" w:eastAsiaTheme="minorEastAsia"/>
                <w:color w:val="auto"/>
                <w:kern w:val="0"/>
                <w:sz w:val="21"/>
                <w:szCs w:val="21"/>
                <w:u w:val="none"/>
              </w:rPr>
            </w:pPr>
          </w:p>
        </w:tc>
        <w:tc>
          <w:tcPr>
            <w:tcW w:w="1484" w:type="dxa"/>
            <w:noWrap w:val="0"/>
            <w:vAlign w:val="center"/>
          </w:tcPr>
          <w:p w14:paraId="56661F90">
            <w:pPr>
              <w:pageBreakBefore w:val="0"/>
              <w:widowControl/>
              <w:kinsoku/>
              <w:wordWrap/>
              <w:overflowPunct/>
              <w:topLinePunct w:val="0"/>
              <w:autoSpaceDE/>
              <w:autoSpaceDN/>
              <w:bidi w:val="0"/>
              <w:spacing w:line="240" w:lineRule="auto"/>
              <w:jc w:val="center"/>
              <w:rPr>
                <w:rFonts w:hint="default" w:ascii="Times New Roman" w:hAnsi="Times New Roman" w:cs="Times New Roman" w:eastAsiaTheme="minorEastAsia"/>
                <w:color w:val="auto"/>
                <w:kern w:val="0"/>
                <w:sz w:val="21"/>
                <w:szCs w:val="21"/>
                <w:u w:val="none"/>
              </w:rPr>
            </w:pPr>
          </w:p>
        </w:tc>
        <w:tc>
          <w:tcPr>
            <w:tcW w:w="1216" w:type="dxa"/>
            <w:noWrap w:val="0"/>
            <w:vAlign w:val="center"/>
          </w:tcPr>
          <w:p w14:paraId="29A81400">
            <w:pPr>
              <w:pageBreakBefore w:val="0"/>
              <w:widowControl/>
              <w:kinsoku/>
              <w:wordWrap/>
              <w:overflowPunct/>
              <w:topLinePunct w:val="0"/>
              <w:autoSpaceDE/>
              <w:autoSpaceDN/>
              <w:bidi w:val="0"/>
              <w:spacing w:line="240" w:lineRule="auto"/>
              <w:jc w:val="center"/>
              <w:rPr>
                <w:rFonts w:hint="default" w:ascii="Times New Roman" w:hAnsi="Times New Roman" w:cs="Times New Roman" w:eastAsiaTheme="minorEastAsia"/>
                <w:color w:val="auto"/>
                <w:kern w:val="0"/>
                <w:sz w:val="21"/>
                <w:szCs w:val="21"/>
                <w:u w:val="none"/>
              </w:rPr>
            </w:pPr>
          </w:p>
        </w:tc>
        <w:tc>
          <w:tcPr>
            <w:tcW w:w="1284" w:type="dxa"/>
            <w:noWrap w:val="0"/>
            <w:vAlign w:val="center"/>
          </w:tcPr>
          <w:p w14:paraId="5B0735FF">
            <w:pPr>
              <w:pageBreakBefore w:val="0"/>
              <w:widowControl/>
              <w:kinsoku/>
              <w:wordWrap/>
              <w:overflowPunct/>
              <w:topLinePunct w:val="0"/>
              <w:autoSpaceDE/>
              <w:autoSpaceDN/>
              <w:bidi w:val="0"/>
              <w:spacing w:line="240" w:lineRule="auto"/>
              <w:jc w:val="center"/>
              <w:rPr>
                <w:rFonts w:hint="default" w:ascii="Times New Roman" w:hAnsi="Times New Roman" w:cs="Times New Roman" w:eastAsiaTheme="minorEastAsia"/>
                <w:color w:val="auto"/>
                <w:kern w:val="0"/>
                <w:sz w:val="21"/>
                <w:szCs w:val="21"/>
                <w:u w:val="none"/>
              </w:rPr>
            </w:pPr>
          </w:p>
        </w:tc>
        <w:tc>
          <w:tcPr>
            <w:tcW w:w="1197" w:type="dxa"/>
            <w:noWrap w:val="0"/>
            <w:vAlign w:val="center"/>
          </w:tcPr>
          <w:p w14:paraId="2CB9614D">
            <w:pPr>
              <w:pageBreakBefore w:val="0"/>
              <w:widowControl/>
              <w:kinsoku/>
              <w:wordWrap/>
              <w:overflowPunct/>
              <w:topLinePunct w:val="0"/>
              <w:autoSpaceDE/>
              <w:autoSpaceDN/>
              <w:bidi w:val="0"/>
              <w:spacing w:line="240" w:lineRule="auto"/>
              <w:jc w:val="center"/>
              <w:rPr>
                <w:rFonts w:hint="default" w:ascii="Times New Roman" w:hAnsi="Times New Roman" w:cs="Times New Roman" w:eastAsiaTheme="minorEastAsia"/>
                <w:color w:val="auto"/>
                <w:kern w:val="0"/>
                <w:sz w:val="21"/>
                <w:szCs w:val="21"/>
                <w:u w:val="none"/>
              </w:rPr>
            </w:pPr>
          </w:p>
        </w:tc>
        <w:tc>
          <w:tcPr>
            <w:tcW w:w="894" w:type="dxa"/>
            <w:noWrap w:val="0"/>
            <w:vAlign w:val="center"/>
          </w:tcPr>
          <w:p w14:paraId="0CF4F6CB">
            <w:pPr>
              <w:pageBreakBefore w:val="0"/>
              <w:widowControl/>
              <w:kinsoku/>
              <w:wordWrap/>
              <w:overflowPunct/>
              <w:topLinePunct w:val="0"/>
              <w:autoSpaceDE/>
              <w:autoSpaceDN/>
              <w:bidi w:val="0"/>
              <w:spacing w:line="240" w:lineRule="auto"/>
              <w:jc w:val="center"/>
              <w:rPr>
                <w:rFonts w:hint="default" w:ascii="Times New Roman" w:hAnsi="Times New Roman" w:cs="Times New Roman" w:eastAsiaTheme="minorEastAsia"/>
                <w:color w:val="auto"/>
                <w:kern w:val="0"/>
                <w:sz w:val="21"/>
                <w:szCs w:val="21"/>
                <w:u w:val="none"/>
              </w:rPr>
            </w:pPr>
          </w:p>
        </w:tc>
      </w:tr>
      <w:tr w14:paraId="0E335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07" w:type="dxa"/>
            <w:noWrap w:val="0"/>
            <w:vAlign w:val="center"/>
          </w:tcPr>
          <w:p w14:paraId="46D395BF">
            <w:pPr>
              <w:pageBreakBefore w:val="0"/>
              <w:widowControl/>
              <w:kinsoku/>
              <w:wordWrap/>
              <w:overflowPunct/>
              <w:topLinePunct w:val="0"/>
              <w:autoSpaceDE/>
              <w:autoSpaceDN/>
              <w:bidi w:val="0"/>
              <w:spacing w:line="240" w:lineRule="auto"/>
              <w:jc w:val="center"/>
              <w:rPr>
                <w:rFonts w:hint="default" w:ascii="Times New Roman" w:hAnsi="Times New Roman" w:cs="Times New Roman" w:eastAsiaTheme="minorEastAsia"/>
                <w:color w:val="auto"/>
                <w:kern w:val="0"/>
                <w:sz w:val="21"/>
                <w:szCs w:val="21"/>
                <w:u w:val="none"/>
              </w:rPr>
            </w:pPr>
          </w:p>
        </w:tc>
        <w:tc>
          <w:tcPr>
            <w:tcW w:w="1569" w:type="dxa"/>
            <w:noWrap w:val="0"/>
            <w:vAlign w:val="center"/>
          </w:tcPr>
          <w:p w14:paraId="25B79686">
            <w:pPr>
              <w:pageBreakBefore w:val="0"/>
              <w:widowControl/>
              <w:kinsoku/>
              <w:wordWrap/>
              <w:overflowPunct/>
              <w:topLinePunct w:val="0"/>
              <w:autoSpaceDE/>
              <w:autoSpaceDN/>
              <w:bidi w:val="0"/>
              <w:spacing w:line="240" w:lineRule="auto"/>
              <w:jc w:val="center"/>
              <w:rPr>
                <w:rFonts w:hint="default" w:ascii="Times New Roman" w:hAnsi="Times New Roman" w:cs="Times New Roman" w:eastAsiaTheme="minorEastAsia"/>
                <w:color w:val="auto"/>
                <w:kern w:val="0"/>
                <w:sz w:val="21"/>
                <w:szCs w:val="21"/>
                <w:u w:val="none"/>
              </w:rPr>
            </w:pPr>
          </w:p>
        </w:tc>
        <w:tc>
          <w:tcPr>
            <w:tcW w:w="1634" w:type="dxa"/>
            <w:noWrap w:val="0"/>
            <w:vAlign w:val="center"/>
          </w:tcPr>
          <w:p w14:paraId="3D22EF99">
            <w:pPr>
              <w:pageBreakBefore w:val="0"/>
              <w:widowControl/>
              <w:kinsoku/>
              <w:wordWrap/>
              <w:overflowPunct/>
              <w:topLinePunct w:val="0"/>
              <w:autoSpaceDE/>
              <w:autoSpaceDN/>
              <w:bidi w:val="0"/>
              <w:spacing w:line="240" w:lineRule="auto"/>
              <w:jc w:val="center"/>
              <w:rPr>
                <w:rFonts w:hint="default" w:ascii="Times New Roman" w:hAnsi="Times New Roman" w:cs="Times New Roman" w:eastAsiaTheme="minorEastAsia"/>
                <w:color w:val="auto"/>
                <w:kern w:val="0"/>
                <w:sz w:val="21"/>
                <w:szCs w:val="21"/>
                <w:u w:val="none"/>
              </w:rPr>
            </w:pPr>
          </w:p>
        </w:tc>
        <w:tc>
          <w:tcPr>
            <w:tcW w:w="2100" w:type="dxa"/>
            <w:noWrap w:val="0"/>
            <w:vAlign w:val="center"/>
          </w:tcPr>
          <w:p w14:paraId="6206B68E">
            <w:pPr>
              <w:pageBreakBefore w:val="0"/>
              <w:widowControl/>
              <w:kinsoku/>
              <w:wordWrap/>
              <w:overflowPunct/>
              <w:topLinePunct w:val="0"/>
              <w:autoSpaceDE/>
              <w:autoSpaceDN/>
              <w:bidi w:val="0"/>
              <w:spacing w:line="240" w:lineRule="auto"/>
              <w:jc w:val="center"/>
              <w:rPr>
                <w:rFonts w:hint="default" w:ascii="Times New Roman" w:hAnsi="Times New Roman" w:cs="Times New Roman" w:eastAsiaTheme="minorEastAsia"/>
                <w:color w:val="auto"/>
                <w:kern w:val="0"/>
                <w:sz w:val="21"/>
                <w:szCs w:val="21"/>
                <w:u w:val="none"/>
              </w:rPr>
            </w:pPr>
          </w:p>
        </w:tc>
        <w:tc>
          <w:tcPr>
            <w:tcW w:w="2416" w:type="dxa"/>
            <w:noWrap w:val="0"/>
            <w:vAlign w:val="center"/>
          </w:tcPr>
          <w:p w14:paraId="2214BD6F">
            <w:pPr>
              <w:pageBreakBefore w:val="0"/>
              <w:widowControl/>
              <w:kinsoku/>
              <w:wordWrap/>
              <w:overflowPunct/>
              <w:topLinePunct w:val="0"/>
              <w:autoSpaceDE/>
              <w:autoSpaceDN/>
              <w:bidi w:val="0"/>
              <w:spacing w:line="240" w:lineRule="auto"/>
              <w:jc w:val="center"/>
              <w:rPr>
                <w:rFonts w:hint="default" w:ascii="Times New Roman" w:hAnsi="Times New Roman" w:cs="Times New Roman" w:eastAsiaTheme="minorEastAsia"/>
                <w:color w:val="auto"/>
                <w:kern w:val="0"/>
                <w:sz w:val="21"/>
                <w:szCs w:val="21"/>
                <w:u w:val="none"/>
              </w:rPr>
            </w:pPr>
          </w:p>
        </w:tc>
        <w:tc>
          <w:tcPr>
            <w:tcW w:w="1484" w:type="dxa"/>
            <w:noWrap w:val="0"/>
            <w:vAlign w:val="center"/>
          </w:tcPr>
          <w:p w14:paraId="1AB5E3FD">
            <w:pPr>
              <w:pageBreakBefore w:val="0"/>
              <w:widowControl/>
              <w:kinsoku/>
              <w:wordWrap/>
              <w:overflowPunct/>
              <w:topLinePunct w:val="0"/>
              <w:autoSpaceDE/>
              <w:autoSpaceDN/>
              <w:bidi w:val="0"/>
              <w:spacing w:line="240" w:lineRule="auto"/>
              <w:jc w:val="center"/>
              <w:rPr>
                <w:rFonts w:hint="default" w:ascii="Times New Roman" w:hAnsi="Times New Roman" w:cs="Times New Roman" w:eastAsiaTheme="minorEastAsia"/>
                <w:color w:val="auto"/>
                <w:kern w:val="0"/>
                <w:sz w:val="21"/>
                <w:szCs w:val="21"/>
                <w:u w:val="none"/>
              </w:rPr>
            </w:pPr>
          </w:p>
        </w:tc>
        <w:tc>
          <w:tcPr>
            <w:tcW w:w="1216" w:type="dxa"/>
            <w:noWrap w:val="0"/>
            <w:vAlign w:val="center"/>
          </w:tcPr>
          <w:p w14:paraId="71D60C4A">
            <w:pPr>
              <w:pageBreakBefore w:val="0"/>
              <w:widowControl/>
              <w:kinsoku/>
              <w:wordWrap/>
              <w:overflowPunct/>
              <w:topLinePunct w:val="0"/>
              <w:autoSpaceDE/>
              <w:autoSpaceDN/>
              <w:bidi w:val="0"/>
              <w:spacing w:line="240" w:lineRule="auto"/>
              <w:jc w:val="center"/>
              <w:rPr>
                <w:rFonts w:hint="default" w:ascii="Times New Roman" w:hAnsi="Times New Roman" w:cs="Times New Roman" w:eastAsiaTheme="minorEastAsia"/>
                <w:color w:val="auto"/>
                <w:kern w:val="0"/>
                <w:sz w:val="21"/>
                <w:szCs w:val="21"/>
                <w:u w:val="none"/>
              </w:rPr>
            </w:pPr>
          </w:p>
        </w:tc>
        <w:tc>
          <w:tcPr>
            <w:tcW w:w="1284" w:type="dxa"/>
            <w:noWrap w:val="0"/>
            <w:vAlign w:val="center"/>
          </w:tcPr>
          <w:p w14:paraId="269716B5">
            <w:pPr>
              <w:pageBreakBefore w:val="0"/>
              <w:widowControl/>
              <w:kinsoku/>
              <w:wordWrap/>
              <w:overflowPunct/>
              <w:topLinePunct w:val="0"/>
              <w:autoSpaceDE/>
              <w:autoSpaceDN/>
              <w:bidi w:val="0"/>
              <w:spacing w:line="240" w:lineRule="auto"/>
              <w:jc w:val="center"/>
              <w:rPr>
                <w:rFonts w:hint="default" w:ascii="Times New Roman" w:hAnsi="Times New Roman" w:cs="Times New Roman" w:eastAsiaTheme="minorEastAsia"/>
                <w:color w:val="auto"/>
                <w:kern w:val="0"/>
                <w:sz w:val="21"/>
                <w:szCs w:val="21"/>
                <w:u w:val="none"/>
              </w:rPr>
            </w:pPr>
          </w:p>
        </w:tc>
        <w:tc>
          <w:tcPr>
            <w:tcW w:w="1197" w:type="dxa"/>
            <w:noWrap w:val="0"/>
            <w:vAlign w:val="center"/>
          </w:tcPr>
          <w:p w14:paraId="04B474DD">
            <w:pPr>
              <w:pageBreakBefore w:val="0"/>
              <w:widowControl/>
              <w:kinsoku/>
              <w:wordWrap/>
              <w:overflowPunct/>
              <w:topLinePunct w:val="0"/>
              <w:autoSpaceDE/>
              <w:autoSpaceDN/>
              <w:bidi w:val="0"/>
              <w:spacing w:line="240" w:lineRule="auto"/>
              <w:jc w:val="center"/>
              <w:rPr>
                <w:rFonts w:hint="default" w:ascii="Times New Roman" w:hAnsi="Times New Roman" w:cs="Times New Roman" w:eastAsiaTheme="minorEastAsia"/>
                <w:color w:val="auto"/>
                <w:kern w:val="0"/>
                <w:sz w:val="21"/>
                <w:szCs w:val="21"/>
                <w:u w:val="none"/>
              </w:rPr>
            </w:pPr>
          </w:p>
        </w:tc>
        <w:tc>
          <w:tcPr>
            <w:tcW w:w="894" w:type="dxa"/>
            <w:noWrap w:val="0"/>
            <w:vAlign w:val="center"/>
          </w:tcPr>
          <w:p w14:paraId="358802E8">
            <w:pPr>
              <w:pageBreakBefore w:val="0"/>
              <w:widowControl/>
              <w:kinsoku/>
              <w:wordWrap/>
              <w:overflowPunct/>
              <w:topLinePunct w:val="0"/>
              <w:autoSpaceDE/>
              <w:autoSpaceDN/>
              <w:bidi w:val="0"/>
              <w:spacing w:line="240" w:lineRule="auto"/>
              <w:jc w:val="center"/>
              <w:rPr>
                <w:rFonts w:hint="default" w:ascii="Times New Roman" w:hAnsi="Times New Roman" w:cs="Times New Roman" w:eastAsiaTheme="minorEastAsia"/>
                <w:color w:val="auto"/>
                <w:kern w:val="0"/>
                <w:sz w:val="21"/>
                <w:szCs w:val="21"/>
                <w:u w:val="none"/>
              </w:rPr>
            </w:pPr>
          </w:p>
        </w:tc>
      </w:tr>
      <w:tr w14:paraId="74700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07" w:type="dxa"/>
            <w:noWrap w:val="0"/>
            <w:vAlign w:val="center"/>
          </w:tcPr>
          <w:p w14:paraId="7C708B24">
            <w:pPr>
              <w:pageBreakBefore w:val="0"/>
              <w:widowControl/>
              <w:kinsoku/>
              <w:wordWrap/>
              <w:overflowPunct/>
              <w:topLinePunct w:val="0"/>
              <w:autoSpaceDE/>
              <w:autoSpaceDN/>
              <w:bidi w:val="0"/>
              <w:spacing w:line="240" w:lineRule="auto"/>
              <w:jc w:val="center"/>
              <w:rPr>
                <w:rFonts w:hint="default" w:ascii="Times New Roman" w:hAnsi="Times New Roman" w:cs="Times New Roman" w:eastAsiaTheme="minorEastAsia"/>
                <w:color w:val="auto"/>
                <w:kern w:val="0"/>
                <w:sz w:val="21"/>
                <w:szCs w:val="21"/>
                <w:u w:val="none"/>
              </w:rPr>
            </w:pPr>
          </w:p>
        </w:tc>
        <w:tc>
          <w:tcPr>
            <w:tcW w:w="1569" w:type="dxa"/>
            <w:noWrap w:val="0"/>
            <w:vAlign w:val="center"/>
          </w:tcPr>
          <w:p w14:paraId="1E428BBA">
            <w:pPr>
              <w:pageBreakBefore w:val="0"/>
              <w:widowControl/>
              <w:kinsoku/>
              <w:wordWrap/>
              <w:overflowPunct/>
              <w:topLinePunct w:val="0"/>
              <w:autoSpaceDE/>
              <w:autoSpaceDN/>
              <w:bidi w:val="0"/>
              <w:spacing w:line="240" w:lineRule="auto"/>
              <w:jc w:val="center"/>
              <w:rPr>
                <w:rFonts w:hint="default" w:ascii="Times New Roman" w:hAnsi="Times New Roman" w:cs="Times New Roman" w:eastAsiaTheme="minorEastAsia"/>
                <w:color w:val="auto"/>
                <w:kern w:val="0"/>
                <w:sz w:val="21"/>
                <w:szCs w:val="21"/>
                <w:u w:val="none"/>
              </w:rPr>
            </w:pPr>
          </w:p>
        </w:tc>
        <w:tc>
          <w:tcPr>
            <w:tcW w:w="1634" w:type="dxa"/>
            <w:noWrap w:val="0"/>
            <w:vAlign w:val="center"/>
          </w:tcPr>
          <w:p w14:paraId="441B6EE2">
            <w:pPr>
              <w:pageBreakBefore w:val="0"/>
              <w:widowControl/>
              <w:kinsoku/>
              <w:wordWrap/>
              <w:overflowPunct/>
              <w:topLinePunct w:val="0"/>
              <w:autoSpaceDE/>
              <w:autoSpaceDN/>
              <w:bidi w:val="0"/>
              <w:spacing w:line="240" w:lineRule="auto"/>
              <w:jc w:val="center"/>
              <w:rPr>
                <w:rFonts w:hint="default" w:ascii="Times New Roman" w:hAnsi="Times New Roman" w:cs="Times New Roman" w:eastAsiaTheme="minorEastAsia"/>
                <w:color w:val="auto"/>
                <w:kern w:val="0"/>
                <w:sz w:val="21"/>
                <w:szCs w:val="21"/>
                <w:u w:val="none"/>
              </w:rPr>
            </w:pPr>
          </w:p>
        </w:tc>
        <w:tc>
          <w:tcPr>
            <w:tcW w:w="2100" w:type="dxa"/>
            <w:noWrap w:val="0"/>
            <w:vAlign w:val="center"/>
          </w:tcPr>
          <w:p w14:paraId="6FCDFD1B">
            <w:pPr>
              <w:pageBreakBefore w:val="0"/>
              <w:widowControl/>
              <w:kinsoku/>
              <w:wordWrap/>
              <w:overflowPunct/>
              <w:topLinePunct w:val="0"/>
              <w:autoSpaceDE/>
              <w:autoSpaceDN/>
              <w:bidi w:val="0"/>
              <w:spacing w:line="240" w:lineRule="auto"/>
              <w:jc w:val="center"/>
              <w:rPr>
                <w:rFonts w:hint="default" w:ascii="Times New Roman" w:hAnsi="Times New Roman" w:cs="Times New Roman" w:eastAsiaTheme="minorEastAsia"/>
                <w:color w:val="auto"/>
                <w:kern w:val="0"/>
                <w:sz w:val="21"/>
                <w:szCs w:val="21"/>
                <w:u w:val="none"/>
              </w:rPr>
            </w:pPr>
          </w:p>
        </w:tc>
        <w:tc>
          <w:tcPr>
            <w:tcW w:w="2416" w:type="dxa"/>
            <w:noWrap w:val="0"/>
            <w:vAlign w:val="center"/>
          </w:tcPr>
          <w:p w14:paraId="0041A067">
            <w:pPr>
              <w:pageBreakBefore w:val="0"/>
              <w:widowControl/>
              <w:kinsoku/>
              <w:wordWrap/>
              <w:overflowPunct/>
              <w:topLinePunct w:val="0"/>
              <w:autoSpaceDE/>
              <w:autoSpaceDN/>
              <w:bidi w:val="0"/>
              <w:spacing w:line="240" w:lineRule="auto"/>
              <w:jc w:val="center"/>
              <w:rPr>
                <w:rFonts w:hint="default" w:ascii="Times New Roman" w:hAnsi="Times New Roman" w:cs="Times New Roman" w:eastAsiaTheme="minorEastAsia"/>
                <w:color w:val="auto"/>
                <w:kern w:val="0"/>
                <w:sz w:val="21"/>
                <w:szCs w:val="21"/>
                <w:u w:val="none"/>
              </w:rPr>
            </w:pPr>
          </w:p>
        </w:tc>
        <w:tc>
          <w:tcPr>
            <w:tcW w:w="1484" w:type="dxa"/>
            <w:noWrap w:val="0"/>
            <w:vAlign w:val="center"/>
          </w:tcPr>
          <w:p w14:paraId="48966264">
            <w:pPr>
              <w:pageBreakBefore w:val="0"/>
              <w:widowControl/>
              <w:kinsoku/>
              <w:wordWrap/>
              <w:overflowPunct/>
              <w:topLinePunct w:val="0"/>
              <w:autoSpaceDE/>
              <w:autoSpaceDN/>
              <w:bidi w:val="0"/>
              <w:spacing w:line="240" w:lineRule="auto"/>
              <w:jc w:val="center"/>
              <w:rPr>
                <w:rFonts w:hint="default" w:ascii="Times New Roman" w:hAnsi="Times New Roman" w:cs="Times New Roman" w:eastAsiaTheme="minorEastAsia"/>
                <w:color w:val="auto"/>
                <w:kern w:val="0"/>
                <w:sz w:val="21"/>
                <w:szCs w:val="21"/>
                <w:u w:val="none"/>
              </w:rPr>
            </w:pPr>
          </w:p>
        </w:tc>
        <w:tc>
          <w:tcPr>
            <w:tcW w:w="1216" w:type="dxa"/>
            <w:noWrap w:val="0"/>
            <w:vAlign w:val="center"/>
          </w:tcPr>
          <w:p w14:paraId="6414EE78">
            <w:pPr>
              <w:pageBreakBefore w:val="0"/>
              <w:widowControl/>
              <w:kinsoku/>
              <w:wordWrap/>
              <w:overflowPunct/>
              <w:topLinePunct w:val="0"/>
              <w:autoSpaceDE/>
              <w:autoSpaceDN/>
              <w:bidi w:val="0"/>
              <w:spacing w:line="240" w:lineRule="auto"/>
              <w:jc w:val="center"/>
              <w:rPr>
                <w:rFonts w:hint="default" w:ascii="Times New Roman" w:hAnsi="Times New Roman" w:cs="Times New Roman" w:eastAsiaTheme="minorEastAsia"/>
                <w:color w:val="auto"/>
                <w:kern w:val="0"/>
                <w:sz w:val="21"/>
                <w:szCs w:val="21"/>
                <w:u w:val="none"/>
              </w:rPr>
            </w:pPr>
          </w:p>
        </w:tc>
        <w:tc>
          <w:tcPr>
            <w:tcW w:w="1284" w:type="dxa"/>
            <w:noWrap w:val="0"/>
            <w:vAlign w:val="center"/>
          </w:tcPr>
          <w:p w14:paraId="5CD82930">
            <w:pPr>
              <w:pageBreakBefore w:val="0"/>
              <w:widowControl/>
              <w:kinsoku/>
              <w:wordWrap/>
              <w:overflowPunct/>
              <w:topLinePunct w:val="0"/>
              <w:autoSpaceDE/>
              <w:autoSpaceDN/>
              <w:bidi w:val="0"/>
              <w:spacing w:line="240" w:lineRule="auto"/>
              <w:jc w:val="center"/>
              <w:rPr>
                <w:rFonts w:hint="default" w:ascii="Times New Roman" w:hAnsi="Times New Roman" w:cs="Times New Roman" w:eastAsiaTheme="minorEastAsia"/>
                <w:color w:val="auto"/>
                <w:kern w:val="0"/>
                <w:sz w:val="21"/>
                <w:szCs w:val="21"/>
                <w:u w:val="none"/>
              </w:rPr>
            </w:pPr>
          </w:p>
        </w:tc>
        <w:tc>
          <w:tcPr>
            <w:tcW w:w="1197" w:type="dxa"/>
            <w:noWrap w:val="0"/>
            <w:vAlign w:val="center"/>
          </w:tcPr>
          <w:p w14:paraId="575AD7A6">
            <w:pPr>
              <w:pageBreakBefore w:val="0"/>
              <w:widowControl/>
              <w:kinsoku/>
              <w:wordWrap/>
              <w:overflowPunct/>
              <w:topLinePunct w:val="0"/>
              <w:autoSpaceDE/>
              <w:autoSpaceDN/>
              <w:bidi w:val="0"/>
              <w:spacing w:line="240" w:lineRule="auto"/>
              <w:jc w:val="center"/>
              <w:rPr>
                <w:rFonts w:hint="default" w:ascii="Times New Roman" w:hAnsi="Times New Roman" w:cs="Times New Roman" w:eastAsiaTheme="minorEastAsia"/>
                <w:color w:val="auto"/>
                <w:kern w:val="0"/>
                <w:sz w:val="21"/>
                <w:szCs w:val="21"/>
                <w:u w:val="none"/>
              </w:rPr>
            </w:pPr>
          </w:p>
        </w:tc>
        <w:tc>
          <w:tcPr>
            <w:tcW w:w="894" w:type="dxa"/>
            <w:noWrap w:val="0"/>
            <w:vAlign w:val="center"/>
          </w:tcPr>
          <w:p w14:paraId="7DC1AA8F">
            <w:pPr>
              <w:pageBreakBefore w:val="0"/>
              <w:widowControl/>
              <w:kinsoku/>
              <w:wordWrap/>
              <w:overflowPunct/>
              <w:topLinePunct w:val="0"/>
              <w:autoSpaceDE/>
              <w:autoSpaceDN/>
              <w:bidi w:val="0"/>
              <w:spacing w:line="240" w:lineRule="auto"/>
              <w:jc w:val="center"/>
              <w:rPr>
                <w:rFonts w:hint="default" w:ascii="Times New Roman" w:hAnsi="Times New Roman" w:cs="Times New Roman" w:eastAsiaTheme="minorEastAsia"/>
                <w:color w:val="auto"/>
                <w:kern w:val="0"/>
                <w:sz w:val="21"/>
                <w:szCs w:val="21"/>
                <w:u w:val="none"/>
              </w:rPr>
            </w:pPr>
          </w:p>
        </w:tc>
      </w:tr>
      <w:tr w14:paraId="573C5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07" w:type="dxa"/>
            <w:noWrap w:val="0"/>
            <w:vAlign w:val="center"/>
          </w:tcPr>
          <w:p w14:paraId="78A281F9">
            <w:pPr>
              <w:pageBreakBefore w:val="0"/>
              <w:widowControl/>
              <w:kinsoku/>
              <w:wordWrap/>
              <w:overflowPunct/>
              <w:topLinePunct w:val="0"/>
              <w:autoSpaceDE/>
              <w:autoSpaceDN/>
              <w:bidi w:val="0"/>
              <w:spacing w:line="240" w:lineRule="auto"/>
              <w:jc w:val="center"/>
              <w:rPr>
                <w:rFonts w:hint="default" w:ascii="Times New Roman" w:hAnsi="Times New Roman" w:cs="Times New Roman" w:eastAsiaTheme="minorEastAsia"/>
                <w:color w:val="auto"/>
                <w:kern w:val="0"/>
                <w:sz w:val="21"/>
                <w:szCs w:val="21"/>
                <w:u w:val="none"/>
              </w:rPr>
            </w:pPr>
          </w:p>
        </w:tc>
        <w:tc>
          <w:tcPr>
            <w:tcW w:w="1569" w:type="dxa"/>
            <w:noWrap w:val="0"/>
            <w:vAlign w:val="center"/>
          </w:tcPr>
          <w:p w14:paraId="34B1AC05">
            <w:pPr>
              <w:pageBreakBefore w:val="0"/>
              <w:widowControl/>
              <w:kinsoku/>
              <w:wordWrap/>
              <w:overflowPunct/>
              <w:topLinePunct w:val="0"/>
              <w:autoSpaceDE/>
              <w:autoSpaceDN/>
              <w:bidi w:val="0"/>
              <w:spacing w:line="240" w:lineRule="auto"/>
              <w:jc w:val="center"/>
              <w:rPr>
                <w:rFonts w:hint="default" w:ascii="Times New Roman" w:hAnsi="Times New Roman" w:cs="Times New Roman" w:eastAsiaTheme="minorEastAsia"/>
                <w:color w:val="auto"/>
                <w:kern w:val="0"/>
                <w:sz w:val="21"/>
                <w:szCs w:val="21"/>
                <w:u w:val="none"/>
              </w:rPr>
            </w:pPr>
          </w:p>
        </w:tc>
        <w:tc>
          <w:tcPr>
            <w:tcW w:w="1634" w:type="dxa"/>
            <w:noWrap w:val="0"/>
            <w:vAlign w:val="center"/>
          </w:tcPr>
          <w:p w14:paraId="6FC58E0E">
            <w:pPr>
              <w:pageBreakBefore w:val="0"/>
              <w:widowControl/>
              <w:kinsoku/>
              <w:wordWrap/>
              <w:overflowPunct/>
              <w:topLinePunct w:val="0"/>
              <w:autoSpaceDE/>
              <w:autoSpaceDN/>
              <w:bidi w:val="0"/>
              <w:spacing w:line="240" w:lineRule="auto"/>
              <w:jc w:val="center"/>
              <w:rPr>
                <w:rFonts w:hint="default" w:ascii="Times New Roman" w:hAnsi="Times New Roman" w:cs="Times New Roman" w:eastAsiaTheme="minorEastAsia"/>
                <w:color w:val="auto"/>
                <w:kern w:val="0"/>
                <w:sz w:val="21"/>
                <w:szCs w:val="21"/>
                <w:u w:val="none"/>
              </w:rPr>
            </w:pPr>
          </w:p>
        </w:tc>
        <w:tc>
          <w:tcPr>
            <w:tcW w:w="2100" w:type="dxa"/>
            <w:noWrap w:val="0"/>
            <w:vAlign w:val="center"/>
          </w:tcPr>
          <w:p w14:paraId="5EC50B13">
            <w:pPr>
              <w:pageBreakBefore w:val="0"/>
              <w:widowControl/>
              <w:kinsoku/>
              <w:wordWrap/>
              <w:overflowPunct/>
              <w:topLinePunct w:val="0"/>
              <w:autoSpaceDE/>
              <w:autoSpaceDN/>
              <w:bidi w:val="0"/>
              <w:spacing w:line="240" w:lineRule="auto"/>
              <w:jc w:val="center"/>
              <w:rPr>
                <w:rFonts w:hint="default" w:ascii="Times New Roman" w:hAnsi="Times New Roman" w:cs="Times New Roman" w:eastAsiaTheme="minorEastAsia"/>
                <w:color w:val="auto"/>
                <w:kern w:val="0"/>
                <w:sz w:val="21"/>
                <w:szCs w:val="21"/>
                <w:u w:val="none"/>
              </w:rPr>
            </w:pPr>
          </w:p>
        </w:tc>
        <w:tc>
          <w:tcPr>
            <w:tcW w:w="2416" w:type="dxa"/>
            <w:noWrap w:val="0"/>
            <w:vAlign w:val="center"/>
          </w:tcPr>
          <w:p w14:paraId="5C04CAB4">
            <w:pPr>
              <w:pageBreakBefore w:val="0"/>
              <w:widowControl/>
              <w:kinsoku/>
              <w:wordWrap/>
              <w:overflowPunct/>
              <w:topLinePunct w:val="0"/>
              <w:autoSpaceDE/>
              <w:autoSpaceDN/>
              <w:bidi w:val="0"/>
              <w:spacing w:line="240" w:lineRule="auto"/>
              <w:jc w:val="center"/>
              <w:rPr>
                <w:rFonts w:hint="default" w:ascii="Times New Roman" w:hAnsi="Times New Roman" w:cs="Times New Roman" w:eastAsiaTheme="minorEastAsia"/>
                <w:color w:val="auto"/>
                <w:kern w:val="0"/>
                <w:sz w:val="21"/>
                <w:szCs w:val="21"/>
                <w:u w:val="none"/>
              </w:rPr>
            </w:pPr>
          </w:p>
        </w:tc>
        <w:tc>
          <w:tcPr>
            <w:tcW w:w="1484" w:type="dxa"/>
            <w:noWrap w:val="0"/>
            <w:vAlign w:val="center"/>
          </w:tcPr>
          <w:p w14:paraId="0C140687">
            <w:pPr>
              <w:pageBreakBefore w:val="0"/>
              <w:widowControl/>
              <w:kinsoku/>
              <w:wordWrap/>
              <w:overflowPunct/>
              <w:topLinePunct w:val="0"/>
              <w:autoSpaceDE/>
              <w:autoSpaceDN/>
              <w:bidi w:val="0"/>
              <w:spacing w:line="240" w:lineRule="auto"/>
              <w:jc w:val="center"/>
              <w:rPr>
                <w:rFonts w:hint="default" w:ascii="Times New Roman" w:hAnsi="Times New Roman" w:cs="Times New Roman" w:eastAsiaTheme="minorEastAsia"/>
                <w:color w:val="auto"/>
                <w:kern w:val="0"/>
                <w:sz w:val="21"/>
                <w:szCs w:val="21"/>
                <w:u w:val="none"/>
              </w:rPr>
            </w:pPr>
          </w:p>
        </w:tc>
        <w:tc>
          <w:tcPr>
            <w:tcW w:w="1216" w:type="dxa"/>
            <w:noWrap w:val="0"/>
            <w:vAlign w:val="center"/>
          </w:tcPr>
          <w:p w14:paraId="7CC2EFB1">
            <w:pPr>
              <w:pageBreakBefore w:val="0"/>
              <w:widowControl/>
              <w:kinsoku/>
              <w:wordWrap/>
              <w:overflowPunct/>
              <w:topLinePunct w:val="0"/>
              <w:autoSpaceDE/>
              <w:autoSpaceDN/>
              <w:bidi w:val="0"/>
              <w:spacing w:line="240" w:lineRule="auto"/>
              <w:jc w:val="center"/>
              <w:rPr>
                <w:rFonts w:hint="default" w:ascii="Times New Roman" w:hAnsi="Times New Roman" w:cs="Times New Roman" w:eastAsiaTheme="minorEastAsia"/>
                <w:color w:val="auto"/>
                <w:kern w:val="0"/>
                <w:sz w:val="21"/>
                <w:szCs w:val="21"/>
                <w:u w:val="none"/>
              </w:rPr>
            </w:pPr>
          </w:p>
        </w:tc>
        <w:tc>
          <w:tcPr>
            <w:tcW w:w="1284" w:type="dxa"/>
            <w:noWrap w:val="0"/>
            <w:vAlign w:val="center"/>
          </w:tcPr>
          <w:p w14:paraId="5DCD9029">
            <w:pPr>
              <w:pageBreakBefore w:val="0"/>
              <w:widowControl/>
              <w:kinsoku/>
              <w:wordWrap/>
              <w:overflowPunct/>
              <w:topLinePunct w:val="0"/>
              <w:autoSpaceDE/>
              <w:autoSpaceDN/>
              <w:bidi w:val="0"/>
              <w:spacing w:line="240" w:lineRule="auto"/>
              <w:jc w:val="center"/>
              <w:rPr>
                <w:rFonts w:hint="default" w:ascii="Times New Roman" w:hAnsi="Times New Roman" w:cs="Times New Roman" w:eastAsiaTheme="minorEastAsia"/>
                <w:color w:val="auto"/>
                <w:kern w:val="0"/>
                <w:sz w:val="21"/>
                <w:szCs w:val="21"/>
                <w:u w:val="none"/>
              </w:rPr>
            </w:pPr>
          </w:p>
        </w:tc>
        <w:tc>
          <w:tcPr>
            <w:tcW w:w="1197" w:type="dxa"/>
            <w:noWrap w:val="0"/>
            <w:vAlign w:val="center"/>
          </w:tcPr>
          <w:p w14:paraId="478EA649">
            <w:pPr>
              <w:pageBreakBefore w:val="0"/>
              <w:widowControl/>
              <w:kinsoku/>
              <w:wordWrap/>
              <w:overflowPunct/>
              <w:topLinePunct w:val="0"/>
              <w:autoSpaceDE/>
              <w:autoSpaceDN/>
              <w:bidi w:val="0"/>
              <w:spacing w:line="240" w:lineRule="auto"/>
              <w:jc w:val="center"/>
              <w:rPr>
                <w:rFonts w:hint="default" w:ascii="Times New Roman" w:hAnsi="Times New Roman" w:cs="Times New Roman" w:eastAsiaTheme="minorEastAsia"/>
                <w:color w:val="auto"/>
                <w:kern w:val="0"/>
                <w:sz w:val="21"/>
                <w:szCs w:val="21"/>
                <w:u w:val="none"/>
              </w:rPr>
            </w:pPr>
          </w:p>
        </w:tc>
        <w:tc>
          <w:tcPr>
            <w:tcW w:w="894" w:type="dxa"/>
            <w:noWrap w:val="0"/>
            <w:vAlign w:val="center"/>
          </w:tcPr>
          <w:p w14:paraId="5491F353">
            <w:pPr>
              <w:pageBreakBefore w:val="0"/>
              <w:widowControl/>
              <w:kinsoku/>
              <w:wordWrap/>
              <w:overflowPunct/>
              <w:topLinePunct w:val="0"/>
              <w:autoSpaceDE/>
              <w:autoSpaceDN/>
              <w:bidi w:val="0"/>
              <w:spacing w:line="240" w:lineRule="auto"/>
              <w:jc w:val="center"/>
              <w:rPr>
                <w:rFonts w:hint="default" w:ascii="Times New Roman" w:hAnsi="Times New Roman" w:cs="Times New Roman" w:eastAsiaTheme="minorEastAsia"/>
                <w:color w:val="auto"/>
                <w:kern w:val="0"/>
                <w:sz w:val="21"/>
                <w:szCs w:val="21"/>
                <w:u w:val="none"/>
              </w:rPr>
            </w:pPr>
          </w:p>
        </w:tc>
      </w:tr>
      <w:tr w14:paraId="4192F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07" w:type="dxa"/>
            <w:noWrap w:val="0"/>
            <w:vAlign w:val="center"/>
          </w:tcPr>
          <w:p w14:paraId="5549B61D">
            <w:pPr>
              <w:pageBreakBefore w:val="0"/>
              <w:widowControl/>
              <w:kinsoku/>
              <w:wordWrap/>
              <w:overflowPunct/>
              <w:topLinePunct w:val="0"/>
              <w:autoSpaceDE/>
              <w:autoSpaceDN/>
              <w:bidi w:val="0"/>
              <w:spacing w:line="240" w:lineRule="auto"/>
              <w:jc w:val="center"/>
              <w:rPr>
                <w:rFonts w:hint="default" w:ascii="Times New Roman" w:hAnsi="Times New Roman" w:cs="Times New Roman" w:eastAsiaTheme="minorEastAsia"/>
                <w:color w:val="auto"/>
                <w:kern w:val="0"/>
                <w:sz w:val="21"/>
                <w:szCs w:val="21"/>
                <w:u w:val="none"/>
              </w:rPr>
            </w:pPr>
          </w:p>
        </w:tc>
        <w:tc>
          <w:tcPr>
            <w:tcW w:w="1569" w:type="dxa"/>
            <w:noWrap w:val="0"/>
            <w:vAlign w:val="center"/>
          </w:tcPr>
          <w:p w14:paraId="691C2965">
            <w:pPr>
              <w:pageBreakBefore w:val="0"/>
              <w:widowControl/>
              <w:kinsoku/>
              <w:wordWrap/>
              <w:overflowPunct/>
              <w:topLinePunct w:val="0"/>
              <w:autoSpaceDE/>
              <w:autoSpaceDN/>
              <w:bidi w:val="0"/>
              <w:spacing w:line="240" w:lineRule="auto"/>
              <w:jc w:val="center"/>
              <w:rPr>
                <w:rFonts w:hint="default" w:ascii="Times New Roman" w:hAnsi="Times New Roman" w:cs="Times New Roman" w:eastAsiaTheme="minorEastAsia"/>
                <w:color w:val="auto"/>
                <w:kern w:val="0"/>
                <w:sz w:val="21"/>
                <w:szCs w:val="21"/>
                <w:u w:val="none"/>
              </w:rPr>
            </w:pPr>
          </w:p>
        </w:tc>
        <w:tc>
          <w:tcPr>
            <w:tcW w:w="1634" w:type="dxa"/>
            <w:noWrap w:val="0"/>
            <w:vAlign w:val="center"/>
          </w:tcPr>
          <w:p w14:paraId="3D43EDE2">
            <w:pPr>
              <w:pageBreakBefore w:val="0"/>
              <w:widowControl/>
              <w:kinsoku/>
              <w:wordWrap/>
              <w:overflowPunct/>
              <w:topLinePunct w:val="0"/>
              <w:autoSpaceDE/>
              <w:autoSpaceDN/>
              <w:bidi w:val="0"/>
              <w:spacing w:line="240" w:lineRule="auto"/>
              <w:jc w:val="center"/>
              <w:rPr>
                <w:rFonts w:hint="default" w:ascii="Times New Roman" w:hAnsi="Times New Roman" w:cs="Times New Roman" w:eastAsiaTheme="minorEastAsia"/>
                <w:color w:val="auto"/>
                <w:kern w:val="0"/>
                <w:sz w:val="21"/>
                <w:szCs w:val="21"/>
                <w:u w:val="none"/>
              </w:rPr>
            </w:pPr>
          </w:p>
        </w:tc>
        <w:tc>
          <w:tcPr>
            <w:tcW w:w="2100" w:type="dxa"/>
            <w:noWrap w:val="0"/>
            <w:vAlign w:val="center"/>
          </w:tcPr>
          <w:p w14:paraId="17DD3B09">
            <w:pPr>
              <w:pageBreakBefore w:val="0"/>
              <w:widowControl/>
              <w:kinsoku/>
              <w:wordWrap/>
              <w:overflowPunct/>
              <w:topLinePunct w:val="0"/>
              <w:autoSpaceDE/>
              <w:autoSpaceDN/>
              <w:bidi w:val="0"/>
              <w:spacing w:line="240" w:lineRule="auto"/>
              <w:jc w:val="center"/>
              <w:rPr>
                <w:rFonts w:hint="default" w:ascii="Times New Roman" w:hAnsi="Times New Roman" w:cs="Times New Roman" w:eastAsiaTheme="minorEastAsia"/>
                <w:color w:val="auto"/>
                <w:kern w:val="0"/>
                <w:sz w:val="21"/>
                <w:szCs w:val="21"/>
                <w:u w:val="none"/>
              </w:rPr>
            </w:pPr>
          </w:p>
        </w:tc>
        <w:tc>
          <w:tcPr>
            <w:tcW w:w="2416" w:type="dxa"/>
            <w:noWrap w:val="0"/>
            <w:vAlign w:val="center"/>
          </w:tcPr>
          <w:p w14:paraId="05B5C978">
            <w:pPr>
              <w:pageBreakBefore w:val="0"/>
              <w:widowControl/>
              <w:kinsoku/>
              <w:wordWrap/>
              <w:overflowPunct/>
              <w:topLinePunct w:val="0"/>
              <w:autoSpaceDE/>
              <w:autoSpaceDN/>
              <w:bidi w:val="0"/>
              <w:spacing w:line="240" w:lineRule="auto"/>
              <w:jc w:val="center"/>
              <w:rPr>
                <w:rFonts w:hint="default" w:ascii="Times New Roman" w:hAnsi="Times New Roman" w:cs="Times New Roman" w:eastAsiaTheme="minorEastAsia"/>
                <w:color w:val="auto"/>
                <w:kern w:val="0"/>
                <w:sz w:val="21"/>
                <w:szCs w:val="21"/>
                <w:u w:val="none"/>
              </w:rPr>
            </w:pPr>
          </w:p>
        </w:tc>
        <w:tc>
          <w:tcPr>
            <w:tcW w:w="1484" w:type="dxa"/>
            <w:noWrap w:val="0"/>
            <w:vAlign w:val="center"/>
          </w:tcPr>
          <w:p w14:paraId="1ED61361">
            <w:pPr>
              <w:pageBreakBefore w:val="0"/>
              <w:widowControl/>
              <w:kinsoku/>
              <w:wordWrap/>
              <w:overflowPunct/>
              <w:topLinePunct w:val="0"/>
              <w:autoSpaceDE/>
              <w:autoSpaceDN/>
              <w:bidi w:val="0"/>
              <w:spacing w:line="240" w:lineRule="auto"/>
              <w:jc w:val="center"/>
              <w:rPr>
                <w:rFonts w:hint="default" w:ascii="Times New Roman" w:hAnsi="Times New Roman" w:cs="Times New Roman" w:eastAsiaTheme="minorEastAsia"/>
                <w:color w:val="auto"/>
                <w:kern w:val="0"/>
                <w:sz w:val="21"/>
                <w:szCs w:val="21"/>
                <w:u w:val="none"/>
              </w:rPr>
            </w:pPr>
          </w:p>
        </w:tc>
        <w:tc>
          <w:tcPr>
            <w:tcW w:w="1216" w:type="dxa"/>
            <w:noWrap w:val="0"/>
            <w:vAlign w:val="center"/>
          </w:tcPr>
          <w:p w14:paraId="335BDDC7">
            <w:pPr>
              <w:pageBreakBefore w:val="0"/>
              <w:widowControl/>
              <w:kinsoku/>
              <w:wordWrap/>
              <w:overflowPunct/>
              <w:topLinePunct w:val="0"/>
              <w:autoSpaceDE/>
              <w:autoSpaceDN/>
              <w:bidi w:val="0"/>
              <w:spacing w:line="240" w:lineRule="auto"/>
              <w:jc w:val="center"/>
              <w:rPr>
                <w:rFonts w:hint="default" w:ascii="Times New Roman" w:hAnsi="Times New Roman" w:cs="Times New Roman" w:eastAsiaTheme="minorEastAsia"/>
                <w:color w:val="auto"/>
                <w:kern w:val="0"/>
                <w:sz w:val="21"/>
                <w:szCs w:val="21"/>
                <w:u w:val="none"/>
              </w:rPr>
            </w:pPr>
          </w:p>
        </w:tc>
        <w:tc>
          <w:tcPr>
            <w:tcW w:w="1284" w:type="dxa"/>
            <w:noWrap w:val="0"/>
            <w:vAlign w:val="center"/>
          </w:tcPr>
          <w:p w14:paraId="4E2824C1">
            <w:pPr>
              <w:pageBreakBefore w:val="0"/>
              <w:widowControl/>
              <w:kinsoku/>
              <w:wordWrap/>
              <w:overflowPunct/>
              <w:topLinePunct w:val="0"/>
              <w:autoSpaceDE/>
              <w:autoSpaceDN/>
              <w:bidi w:val="0"/>
              <w:spacing w:line="240" w:lineRule="auto"/>
              <w:jc w:val="center"/>
              <w:rPr>
                <w:rFonts w:hint="default" w:ascii="Times New Roman" w:hAnsi="Times New Roman" w:cs="Times New Roman" w:eastAsiaTheme="minorEastAsia"/>
                <w:color w:val="auto"/>
                <w:kern w:val="0"/>
                <w:sz w:val="21"/>
                <w:szCs w:val="21"/>
                <w:u w:val="none"/>
              </w:rPr>
            </w:pPr>
          </w:p>
        </w:tc>
        <w:tc>
          <w:tcPr>
            <w:tcW w:w="1197" w:type="dxa"/>
            <w:noWrap w:val="0"/>
            <w:vAlign w:val="center"/>
          </w:tcPr>
          <w:p w14:paraId="6CCB3746">
            <w:pPr>
              <w:pageBreakBefore w:val="0"/>
              <w:widowControl/>
              <w:kinsoku/>
              <w:wordWrap/>
              <w:overflowPunct/>
              <w:topLinePunct w:val="0"/>
              <w:autoSpaceDE/>
              <w:autoSpaceDN/>
              <w:bidi w:val="0"/>
              <w:spacing w:line="240" w:lineRule="auto"/>
              <w:jc w:val="center"/>
              <w:rPr>
                <w:rFonts w:hint="default" w:ascii="Times New Roman" w:hAnsi="Times New Roman" w:cs="Times New Roman" w:eastAsiaTheme="minorEastAsia"/>
                <w:color w:val="auto"/>
                <w:kern w:val="0"/>
                <w:sz w:val="21"/>
                <w:szCs w:val="21"/>
                <w:u w:val="none"/>
              </w:rPr>
            </w:pPr>
          </w:p>
        </w:tc>
        <w:tc>
          <w:tcPr>
            <w:tcW w:w="894" w:type="dxa"/>
            <w:noWrap w:val="0"/>
            <w:vAlign w:val="center"/>
          </w:tcPr>
          <w:p w14:paraId="2A3FF34F">
            <w:pPr>
              <w:pageBreakBefore w:val="0"/>
              <w:widowControl/>
              <w:kinsoku/>
              <w:wordWrap/>
              <w:overflowPunct/>
              <w:topLinePunct w:val="0"/>
              <w:autoSpaceDE/>
              <w:autoSpaceDN/>
              <w:bidi w:val="0"/>
              <w:spacing w:line="240" w:lineRule="auto"/>
              <w:jc w:val="center"/>
              <w:rPr>
                <w:rFonts w:hint="default" w:ascii="Times New Roman" w:hAnsi="Times New Roman" w:cs="Times New Roman" w:eastAsiaTheme="minorEastAsia"/>
                <w:color w:val="auto"/>
                <w:kern w:val="0"/>
                <w:sz w:val="21"/>
                <w:szCs w:val="21"/>
                <w:u w:val="none"/>
              </w:rPr>
            </w:pPr>
          </w:p>
        </w:tc>
      </w:tr>
      <w:tr w14:paraId="766CC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1226" w:type="dxa"/>
            <w:gridSpan w:val="7"/>
            <w:noWrap w:val="0"/>
            <w:vAlign w:val="center"/>
          </w:tcPr>
          <w:p w14:paraId="07375F23">
            <w:pPr>
              <w:pageBreakBefore w:val="0"/>
              <w:widowControl/>
              <w:kinsoku/>
              <w:wordWrap/>
              <w:overflowPunct/>
              <w:topLinePunct w:val="0"/>
              <w:autoSpaceDE/>
              <w:autoSpaceDN/>
              <w:bidi w:val="0"/>
              <w:spacing w:line="240" w:lineRule="auto"/>
              <w:jc w:val="center"/>
              <w:rPr>
                <w:rFonts w:hint="default" w:ascii="Times New Roman" w:hAnsi="Times New Roman" w:cs="Times New Roman" w:eastAsiaTheme="minorEastAsia"/>
                <w:b/>
                <w:bCs/>
                <w:color w:val="auto"/>
                <w:kern w:val="0"/>
                <w:sz w:val="24"/>
                <w:szCs w:val="24"/>
                <w:u w:val="none"/>
              </w:rPr>
            </w:pPr>
            <w:r>
              <w:rPr>
                <w:rFonts w:hint="default" w:ascii="Times New Roman" w:hAnsi="Times New Roman" w:cs="Times New Roman" w:eastAsiaTheme="minorEastAsia"/>
                <w:i w:val="0"/>
                <w:iCs w:val="0"/>
                <w:color w:val="auto"/>
                <w:kern w:val="0"/>
                <w:sz w:val="24"/>
                <w:szCs w:val="24"/>
                <w:u w:val="none"/>
                <w:lang w:val="en-US" w:eastAsia="zh-CN" w:bidi="ar"/>
              </w:rPr>
              <w:t>合计</w:t>
            </w:r>
          </w:p>
        </w:tc>
        <w:tc>
          <w:tcPr>
            <w:tcW w:w="1284" w:type="dxa"/>
            <w:noWrap w:val="0"/>
            <w:vAlign w:val="center"/>
          </w:tcPr>
          <w:p w14:paraId="0BF2AA42">
            <w:pPr>
              <w:pageBreakBefore w:val="0"/>
              <w:widowControl/>
              <w:kinsoku/>
              <w:wordWrap/>
              <w:overflowPunct/>
              <w:topLinePunct w:val="0"/>
              <w:autoSpaceDE/>
              <w:autoSpaceDN/>
              <w:bidi w:val="0"/>
              <w:spacing w:line="240" w:lineRule="auto"/>
              <w:jc w:val="center"/>
              <w:rPr>
                <w:rFonts w:hint="default" w:ascii="Times New Roman" w:hAnsi="Times New Roman" w:cs="Times New Roman" w:eastAsiaTheme="minorEastAsia"/>
                <w:color w:val="auto"/>
                <w:kern w:val="0"/>
                <w:sz w:val="24"/>
                <w:szCs w:val="24"/>
                <w:u w:val="none"/>
                <w:lang w:eastAsia="zh-CN"/>
              </w:rPr>
            </w:pPr>
          </w:p>
        </w:tc>
        <w:tc>
          <w:tcPr>
            <w:tcW w:w="1197" w:type="dxa"/>
            <w:noWrap w:val="0"/>
            <w:vAlign w:val="center"/>
          </w:tcPr>
          <w:p w14:paraId="75785CC9">
            <w:pPr>
              <w:pageBreakBefore w:val="0"/>
              <w:widowControl/>
              <w:kinsoku/>
              <w:wordWrap/>
              <w:overflowPunct/>
              <w:topLinePunct w:val="0"/>
              <w:autoSpaceDE/>
              <w:autoSpaceDN/>
              <w:bidi w:val="0"/>
              <w:spacing w:line="240" w:lineRule="auto"/>
              <w:jc w:val="center"/>
              <w:rPr>
                <w:rFonts w:hint="default" w:ascii="Times New Roman" w:hAnsi="Times New Roman" w:cs="Times New Roman" w:eastAsiaTheme="minorEastAsia"/>
                <w:color w:val="auto"/>
                <w:kern w:val="0"/>
                <w:sz w:val="24"/>
                <w:szCs w:val="24"/>
                <w:u w:val="none"/>
              </w:rPr>
            </w:pPr>
          </w:p>
        </w:tc>
        <w:tc>
          <w:tcPr>
            <w:tcW w:w="894" w:type="dxa"/>
            <w:noWrap w:val="0"/>
            <w:vAlign w:val="center"/>
          </w:tcPr>
          <w:p w14:paraId="5E55C725">
            <w:pPr>
              <w:pageBreakBefore w:val="0"/>
              <w:widowControl/>
              <w:kinsoku/>
              <w:wordWrap/>
              <w:overflowPunct/>
              <w:topLinePunct w:val="0"/>
              <w:autoSpaceDE/>
              <w:autoSpaceDN/>
              <w:bidi w:val="0"/>
              <w:spacing w:line="240" w:lineRule="auto"/>
              <w:jc w:val="center"/>
              <w:rPr>
                <w:rFonts w:hint="default" w:ascii="Times New Roman" w:hAnsi="Times New Roman" w:cs="Times New Roman" w:eastAsiaTheme="minorEastAsia"/>
                <w:color w:val="auto"/>
                <w:kern w:val="0"/>
                <w:sz w:val="24"/>
                <w:szCs w:val="24"/>
                <w:u w:val="none"/>
              </w:rPr>
            </w:pPr>
          </w:p>
        </w:tc>
      </w:tr>
    </w:tbl>
    <w:p w14:paraId="0E04DC2F">
      <w:pPr>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br w:type="page"/>
      </w:r>
    </w:p>
    <w:p w14:paraId="78B26263">
      <w:pPr>
        <w:rPr>
          <w:rFonts w:hint="default" w:ascii="Times New Roman" w:hAnsi="Times New Roman" w:eastAsia="黑体" w:cs="Times New Roman"/>
          <w:color w:val="auto"/>
          <w:sz w:val="32"/>
          <w:szCs w:val="32"/>
          <w:u w:val="none"/>
          <w:lang w:val="en-US" w:eastAsia="zh-CN"/>
        </w:rPr>
        <w:sectPr>
          <w:pgSz w:w="16838" w:h="11906" w:orient="landscape"/>
          <w:pgMar w:top="1576" w:right="1440" w:bottom="1689" w:left="1440" w:header="851" w:footer="992" w:gutter="0"/>
          <w:pgBorders>
            <w:top w:val="none" w:sz="0" w:space="0"/>
            <w:left w:val="none" w:sz="0" w:space="0"/>
            <w:bottom w:val="none" w:sz="0" w:space="0"/>
            <w:right w:val="none" w:sz="0" w:space="0"/>
          </w:pgBorders>
          <w:pgNumType w:start="1"/>
          <w:cols w:space="0" w:num="1"/>
          <w:rtlGutter w:val="0"/>
          <w:docGrid w:type="lines" w:linePitch="320" w:charSpace="0"/>
        </w:sectPr>
      </w:pPr>
    </w:p>
    <w:p w14:paraId="75C75E53">
      <w:pPr>
        <w:rPr>
          <w:rFonts w:hint="default" w:ascii="Times New Roman" w:hAnsi="Times New Roman" w:eastAsia="黑体" w:cs="Times New Roman"/>
          <w:color w:val="auto"/>
          <w:sz w:val="32"/>
          <w:szCs w:val="32"/>
          <w:u w:val="none"/>
          <w:lang w:val="en-US" w:eastAsia="zh-CN"/>
        </w:rPr>
      </w:pPr>
      <w:r>
        <w:rPr>
          <w:rFonts w:hint="default" w:ascii="Times New Roman" w:hAnsi="Times New Roman" w:eastAsia="黑体" w:cs="Times New Roman"/>
          <w:color w:val="auto"/>
          <w:sz w:val="32"/>
          <w:szCs w:val="32"/>
          <w:u w:val="none"/>
          <w:lang w:val="en-US" w:eastAsia="zh-CN"/>
        </w:rPr>
        <w:t>附件12</w:t>
      </w:r>
    </w:p>
    <w:p w14:paraId="061B0815">
      <w:pPr>
        <w:rPr>
          <w:rFonts w:hint="default" w:ascii="Times New Roman" w:hAnsi="Times New Roman" w:eastAsia="方正小标宋简体" w:cs="Times New Roman"/>
          <w:b w:val="0"/>
          <w:bCs/>
          <w:color w:val="auto"/>
          <w:sz w:val="44"/>
          <w:szCs w:val="44"/>
          <w:u w:val="none"/>
          <w:lang w:val="en-US" w:eastAsia="zh-CN"/>
        </w:rPr>
      </w:pPr>
    </w:p>
    <w:p w14:paraId="609CC2FD">
      <w:pPr>
        <w:bidi w:val="0"/>
        <w:jc w:val="center"/>
        <w:rPr>
          <w:rFonts w:hint="default" w:ascii="Times New Roman" w:hAnsi="Times New Roman" w:eastAsia="黑体" w:cs="Times New Roman"/>
          <w:color w:val="auto"/>
          <w:sz w:val="36"/>
          <w:szCs w:val="44"/>
          <w:u w:val="none"/>
          <w:lang w:val="en-US" w:eastAsia="zh-CN"/>
        </w:rPr>
      </w:pPr>
      <w:r>
        <w:rPr>
          <w:rFonts w:hint="default" w:ascii="Times New Roman" w:hAnsi="Times New Roman" w:eastAsia="黑体" w:cs="Times New Roman"/>
          <w:color w:val="auto"/>
          <w:sz w:val="36"/>
          <w:szCs w:val="44"/>
          <w:u w:val="none"/>
          <w:lang w:val="en-US" w:eastAsia="zh-CN"/>
        </w:rPr>
        <w:t>企业法定代表人、实际控制人</w:t>
      </w:r>
    </w:p>
    <w:p w14:paraId="6B5AE36E">
      <w:pPr>
        <w:bidi w:val="0"/>
        <w:jc w:val="center"/>
        <w:rPr>
          <w:rFonts w:hint="default" w:ascii="Times New Roman" w:hAnsi="Times New Roman" w:eastAsia="黑体" w:cs="Times New Roman"/>
          <w:color w:val="auto"/>
          <w:sz w:val="36"/>
          <w:szCs w:val="44"/>
          <w:u w:val="none"/>
          <w:lang w:val="en-US" w:eastAsia="zh-CN"/>
        </w:rPr>
      </w:pPr>
      <w:r>
        <w:rPr>
          <w:rFonts w:hint="default" w:ascii="Times New Roman" w:hAnsi="Times New Roman" w:eastAsia="黑体" w:cs="Times New Roman"/>
          <w:color w:val="auto"/>
          <w:sz w:val="36"/>
          <w:szCs w:val="44"/>
          <w:u w:val="none"/>
          <w:lang w:val="en-US" w:eastAsia="zh-CN"/>
        </w:rPr>
        <w:t>无失信被执行人员、无涉黑涉恶承诺书</w:t>
      </w:r>
    </w:p>
    <w:tbl>
      <w:tblPr>
        <w:tblStyle w:val="12"/>
        <w:tblpPr w:leftFromText="180" w:rightFromText="180" w:vertAnchor="text" w:horzAnchor="page" w:tblpX="1720" w:tblpY="61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0"/>
        <w:gridCol w:w="2266"/>
        <w:gridCol w:w="3712"/>
        <w:gridCol w:w="1760"/>
      </w:tblGrid>
      <w:tr w14:paraId="2764F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90" w:type="dxa"/>
            <w:tcBorders>
              <w:top w:val="single" w:color="000000" w:sz="4" w:space="0"/>
              <w:left w:val="single" w:color="000000" w:sz="4" w:space="0"/>
              <w:bottom w:val="single" w:color="000000" w:sz="4" w:space="0"/>
              <w:right w:val="single" w:color="000000" w:sz="4" w:space="0"/>
            </w:tcBorders>
            <w:vAlign w:val="center"/>
          </w:tcPr>
          <w:p w14:paraId="339584E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b/>
                <w:bCs/>
                <w:color w:val="auto"/>
                <w:kern w:val="0"/>
                <w:sz w:val="24"/>
                <w:szCs w:val="24"/>
                <w:u w:val="none"/>
              </w:rPr>
            </w:pPr>
            <w:r>
              <w:rPr>
                <w:rFonts w:hint="default" w:ascii="Times New Roman" w:hAnsi="Times New Roman" w:cs="Times New Roman" w:eastAsiaTheme="minorEastAsia"/>
                <w:b/>
                <w:bCs/>
                <w:color w:val="auto"/>
                <w:kern w:val="0"/>
                <w:sz w:val="24"/>
                <w:szCs w:val="24"/>
                <w:u w:val="none"/>
              </w:rPr>
              <w:t>序号</w:t>
            </w:r>
          </w:p>
        </w:tc>
        <w:tc>
          <w:tcPr>
            <w:tcW w:w="2266" w:type="dxa"/>
            <w:tcBorders>
              <w:top w:val="single" w:color="000000" w:sz="4" w:space="0"/>
              <w:left w:val="single" w:color="000000" w:sz="4" w:space="0"/>
              <w:bottom w:val="single" w:color="000000" w:sz="4" w:space="0"/>
              <w:right w:val="single" w:color="000000" w:sz="4" w:space="0"/>
            </w:tcBorders>
            <w:vAlign w:val="center"/>
          </w:tcPr>
          <w:p w14:paraId="3C35852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b/>
                <w:bCs/>
                <w:color w:val="auto"/>
                <w:kern w:val="0"/>
                <w:sz w:val="24"/>
                <w:szCs w:val="24"/>
                <w:u w:val="none"/>
              </w:rPr>
            </w:pPr>
            <w:r>
              <w:rPr>
                <w:rFonts w:hint="default" w:ascii="Times New Roman" w:hAnsi="Times New Roman" w:cs="Times New Roman" w:eastAsiaTheme="minorEastAsia"/>
                <w:b/>
                <w:bCs/>
                <w:color w:val="auto"/>
                <w:kern w:val="0"/>
                <w:sz w:val="24"/>
                <w:szCs w:val="24"/>
                <w:u w:val="none"/>
              </w:rPr>
              <w:t>姓名</w:t>
            </w:r>
          </w:p>
        </w:tc>
        <w:tc>
          <w:tcPr>
            <w:tcW w:w="3712" w:type="dxa"/>
            <w:tcBorders>
              <w:top w:val="single" w:color="000000" w:sz="4" w:space="0"/>
              <w:left w:val="single" w:color="000000" w:sz="4" w:space="0"/>
              <w:bottom w:val="single" w:color="000000" w:sz="4" w:space="0"/>
              <w:right w:val="single" w:color="000000" w:sz="4" w:space="0"/>
            </w:tcBorders>
            <w:vAlign w:val="center"/>
          </w:tcPr>
          <w:p w14:paraId="7C899F2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b/>
                <w:bCs/>
                <w:color w:val="auto"/>
                <w:kern w:val="0"/>
                <w:sz w:val="24"/>
                <w:szCs w:val="24"/>
                <w:u w:val="none"/>
              </w:rPr>
            </w:pPr>
            <w:r>
              <w:rPr>
                <w:rFonts w:hint="default" w:ascii="Times New Roman" w:hAnsi="Times New Roman" w:cs="Times New Roman" w:eastAsiaTheme="minorEastAsia"/>
                <w:b/>
                <w:bCs/>
                <w:color w:val="auto"/>
                <w:kern w:val="0"/>
                <w:sz w:val="24"/>
                <w:szCs w:val="24"/>
                <w:u w:val="none"/>
              </w:rPr>
              <w:t>身份证号</w:t>
            </w:r>
          </w:p>
        </w:tc>
        <w:tc>
          <w:tcPr>
            <w:tcW w:w="1760" w:type="dxa"/>
            <w:tcBorders>
              <w:top w:val="single" w:color="000000" w:sz="4" w:space="0"/>
              <w:left w:val="single" w:color="000000" w:sz="4" w:space="0"/>
              <w:bottom w:val="single" w:color="000000" w:sz="4" w:space="0"/>
              <w:right w:val="single" w:color="000000" w:sz="4" w:space="0"/>
            </w:tcBorders>
            <w:vAlign w:val="center"/>
          </w:tcPr>
          <w:p w14:paraId="6D6CACB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b/>
                <w:bCs/>
                <w:color w:val="auto"/>
                <w:kern w:val="0"/>
                <w:sz w:val="24"/>
                <w:szCs w:val="24"/>
                <w:u w:val="none"/>
              </w:rPr>
            </w:pPr>
            <w:r>
              <w:rPr>
                <w:rFonts w:hint="default" w:ascii="Times New Roman" w:hAnsi="Times New Roman" w:cs="Times New Roman" w:eastAsiaTheme="minorEastAsia"/>
                <w:b/>
                <w:bCs/>
                <w:color w:val="auto"/>
                <w:kern w:val="0"/>
                <w:sz w:val="24"/>
                <w:szCs w:val="24"/>
                <w:u w:val="none"/>
              </w:rPr>
              <w:t>职务</w:t>
            </w:r>
          </w:p>
        </w:tc>
      </w:tr>
      <w:tr w14:paraId="65AB0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90" w:type="dxa"/>
            <w:tcBorders>
              <w:top w:val="single" w:color="000000" w:sz="4" w:space="0"/>
              <w:left w:val="single" w:color="000000" w:sz="4" w:space="0"/>
              <w:bottom w:val="single" w:color="000000" w:sz="4" w:space="0"/>
              <w:right w:val="single" w:color="000000" w:sz="4" w:space="0"/>
            </w:tcBorders>
            <w:vAlign w:val="center"/>
          </w:tcPr>
          <w:p w14:paraId="36C51AC7">
            <w:pPr>
              <w:pageBreakBefore w:val="0"/>
              <w:widowControl/>
              <w:kinsoku/>
              <w:wordWrap/>
              <w:overflowPunct/>
              <w:topLinePunct w:val="0"/>
              <w:autoSpaceDE/>
              <w:autoSpaceDN/>
              <w:bidi w:val="0"/>
              <w:spacing w:line="240" w:lineRule="auto"/>
              <w:jc w:val="center"/>
              <w:rPr>
                <w:rFonts w:hint="default" w:ascii="Times New Roman" w:hAnsi="Times New Roman" w:cs="Times New Roman" w:eastAsiaTheme="minorEastAsia"/>
                <w:color w:val="auto"/>
                <w:kern w:val="0"/>
                <w:sz w:val="24"/>
                <w:szCs w:val="24"/>
                <w:u w:val="none"/>
              </w:rPr>
            </w:pPr>
            <w:r>
              <w:rPr>
                <w:rFonts w:hint="default" w:ascii="Times New Roman" w:hAnsi="Times New Roman" w:cs="Times New Roman" w:eastAsiaTheme="minorEastAsia"/>
                <w:color w:val="auto"/>
                <w:kern w:val="0"/>
                <w:sz w:val="24"/>
                <w:szCs w:val="24"/>
                <w:u w:val="none"/>
              </w:rPr>
              <w:t>1</w:t>
            </w:r>
          </w:p>
        </w:tc>
        <w:tc>
          <w:tcPr>
            <w:tcW w:w="2266" w:type="dxa"/>
            <w:tcBorders>
              <w:top w:val="single" w:color="000000" w:sz="4" w:space="0"/>
              <w:left w:val="single" w:color="000000" w:sz="4" w:space="0"/>
              <w:bottom w:val="single" w:color="000000" w:sz="4" w:space="0"/>
              <w:right w:val="single" w:color="000000" w:sz="4" w:space="0"/>
            </w:tcBorders>
          </w:tcPr>
          <w:p w14:paraId="02936323">
            <w:pPr>
              <w:pageBreakBefore w:val="0"/>
              <w:widowControl/>
              <w:kinsoku/>
              <w:wordWrap/>
              <w:overflowPunct/>
              <w:topLinePunct w:val="0"/>
              <w:autoSpaceDE/>
              <w:autoSpaceDN/>
              <w:bidi w:val="0"/>
              <w:spacing w:line="240" w:lineRule="auto"/>
              <w:rPr>
                <w:rFonts w:hint="default" w:ascii="Times New Roman" w:hAnsi="Times New Roman" w:cs="Times New Roman" w:eastAsiaTheme="minorEastAsia"/>
                <w:color w:val="auto"/>
                <w:kern w:val="0"/>
                <w:sz w:val="24"/>
                <w:szCs w:val="24"/>
                <w:u w:val="none"/>
              </w:rPr>
            </w:pPr>
          </w:p>
        </w:tc>
        <w:tc>
          <w:tcPr>
            <w:tcW w:w="3712" w:type="dxa"/>
            <w:tcBorders>
              <w:top w:val="single" w:color="000000" w:sz="4" w:space="0"/>
              <w:left w:val="single" w:color="000000" w:sz="4" w:space="0"/>
              <w:bottom w:val="single" w:color="000000" w:sz="4" w:space="0"/>
              <w:right w:val="single" w:color="000000" w:sz="4" w:space="0"/>
            </w:tcBorders>
          </w:tcPr>
          <w:p w14:paraId="7F160504">
            <w:pPr>
              <w:pageBreakBefore w:val="0"/>
              <w:widowControl/>
              <w:kinsoku/>
              <w:wordWrap/>
              <w:overflowPunct/>
              <w:topLinePunct w:val="0"/>
              <w:autoSpaceDE/>
              <w:autoSpaceDN/>
              <w:bidi w:val="0"/>
              <w:spacing w:line="240" w:lineRule="auto"/>
              <w:rPr>
                <w:rFonts w:hint="default" w:ascii="Times New Roman" w:hAnsi="Times New Roman" w:cs="Times New Roman" w:eastAsiaTheme="minorEastAsia"/>
                <w:color w:val="auto"/>
                <w:kern w:val="0"/>
                <w:sz w:val="24"/>
                <w:szCs w:val="24"/>
                <w:u w:val="none"/>
              </w:rPr>
            </w:pPr>
          </w:p>
        </w:tc>
        <w:tc>
          <w:tcPr>
            <w:tcW w:w="1760" w:type="dxa"/>
            <w:tcBorders>
              <w:top w:val="single" w:color="000000" w:sz="4" w:space="0"/>
              <w:left w:val="single" w:color="000000" w:sz="4" w:space="0"/>
              <w:bottom w:val="single" w:color="000000" w:sz="4" w:space="0"/>
              <w:right w:val="single" w:color="000000" w:sz="4" w:space="0"/>
            </w:tcBorders>
          </w:tcPr>
          <w:p w14:paraId="758CC929">
            <w:pPr>
              <w:pageBreakBefore w:val="0"/>
              <w:widowControl/>
              <w:kinsoku/>
              <w:wordWrap/>
              <w:overflowPunct/>
              <w:topLinePunct w:val="0"/>
              <w:autoSpaceDE/>
              <w:autoSpaceDN/>
              <w:bidi w:val="0"/>
              <w:spacing w:line="240" w:lineRule="auto"/>
              <w:rPr>
                <w:rFonts w:hint="default" w:ascii="Times New Roman" w:hAnsi="Times New Roman" w:cs="Times New Roman" w:eastAsiaTheme="minorEastAsia"/>
                <w:color w:val="auto"/>
                <w:kern w:val="0"/>
                <w:sz w:val="24"/>
                <w:szCs w:val="24"/>
                <w:u w:val="none"/>
              </w:rPr>
            </w:pPr>
          </w:p>
        </w:tc>
      </w:tr>
      <w:tr w14:paraId="0C171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90" w:type="dxa"/>
            <w:tcBorders>
              <w:top w:val="single" w:color="000000" w:sz="4" w:space="0"/>
              <w:left w:val="single" w:color="000000" w:sz="4" w:space="0"/>
              <w:bottom w:val="single" w:color="000000" w:sz="4" w:space="0"/>
              <w:right w:val="single" w:color="000000" w:sz="4" w:space="0"/>
            </w:tcBorders>
            <w:vAlign w:val="center"/>
          </w:tcPr>
          <w:p w14:paraId="4B56D60A">
            <w:pPr>
              <w:pageBreakBefore w:val="0"/>
              <w:widowControl/>
              <w:kinsoku/>
              <w:wordWrap/>
              <w:overflowPunct/>
              <w:topLinePunct w:val="0"/>
              <w:autoSpaceDE/>
              <w:autoSpaceDN/>
              <w:bidi w:val="0"/>
              <w:spacing w:line="240" w:lineRule="auto"/>
              <w:jc w:val="center"/>
              <w:rPr>
                <w:rFonts w:hint="default" w:ascii="Times New Roman" w:hAnsi="Times New Roman" w:cs="Times New Roman" w:eastAsiaTheme="minorEastAsia"/>
                <w:color w:val="auto"/>
                <w:kern w:val="0"/>
                <w:sz w:val="24"/>
                <w:szCs w:val="24"/>
                <w:u w:val="none"/>
              </w:rPr>
            </w:pPr>
            <w:r>
              <w:rPr>
                <w:rFonts w:hint="default" w:ascii="Times New Roman" w:hAnsi="Times New Roman" w:cs="Times New Roman" w:eastAsiaTheme="minorEastAsia"/>
                <w:color w:val="auto"/>
                <w:kern w:val="0"/>
                <w:sz w:val="24"/>
                <w:szCs w:val="24"/>
                <w:u w:val="none"/>
              </w:rPr>
              <w:t>2</w:t>
            </w:r>
          </w:p>
        </w:tc>
        <w:tc>
          <w:tcPr>
            <w:tcW w:w="2266" w:type="dxa"/>
            <w:tcBorders>
              <w:top w:val="single" w:color="000000" w:sz="4" w:space="0"/>
              <w:left w:val="single" w:color="000000" w:sz="4" w:space="0"/>
              <w:bottom w:val="single" w:color="000000" w:sz="4" w:space="0"/>
              <w:right w:val="single" w:color="000000" w:sz="4" w:space="0"/>
            </w:tcBorders>
          </w:tcPr>
          <w:p w14:paraId="3AA13512">
            <w:pPr>
              <w:pageBreakBefore w:val="0"/>
              <w:widowControl/>
              <w:kinsoku/>
              <w:wordWrap/>
              <w:overflowPunct/>
              <w:topLinePunct w:val="0"/>
              <w:autoSpaceDE/>
              <w:autoSpaceDN/>
              <w:bidi w:val="0"/>
              <w:spacing w:line="240" w:lineRule="auto"/>
              <w:rPr>
                <w:rFonts w:hint="default" w:ascii="Times New Roman" w:hAnsi="Times New Roman" w:cs="Times New Roman" w:eastAsiaTheme="minorEastAsia"/>
                <w:color w:val="auto"/>
                <w:kern w:val="0"/>
                <w:sz w:val="24"/>
                <w:szCs w:val="24"/>
                <w:u w:val="none"/>
              </w:rPr>
            </w:pPr>
          </w:p>
        </w:tc>
        <w:tc>
          <w:tcPr>
            <w:tcW w:w="3712" w:type="dxa"/>
            <w:tcBorders>
              <w:top w:val="single" w:color="000000" w:sz="4" w:space="0"/>
              <w:left w:val="single" w:color="000000" w:sz="4" w:space="0"/>
              <w:bottom w:val="single" w:color="000000" w:sz="4" w:space="0"/>
              <w:right w:val="single" w:color="000000" w:sz="4" w:space="0"/>
            </w:tcBorders>
          </w:tcPr>
          <w:p w14:paraId="3920AC6F">
            <w:pPr>
              <w:pageBreakBefore w:val="0"/>
              <w:widowControl/>
              <w:kinsoku/>
              <w:wordWrap/>
              <w:overflowPunct/>
              <w:topLinePunct w:val="0"/>
              <w:autoSpaceDE/>
              <w:autoSpaceDN/>
              <w:bidi w:val="0"/>
              <w:spacing w:line="240" w:lineRule="auto"/>
              <w:rPr>
                <w:rFonts w:hint="default" w:ascii="Times New Roman" w:hAnsi="Times New Roman" w:cs="Times New Roman" w:eastAsiaTheme="minorEastAsia"/>
                <w:color w:val="auto"/>
                <w:kern w:val="0"/>
                <w:sz w:val="24"/>
                <w:szCs w:val="24"/>
                <w:u w:val="none"/>
              </w:rPr>
            </w:pPr>
          </w:p>
        </w:tc>
        <w:tc>
          <w:tcPr>
            <w:tcW w:w="1760" w:type="dxa"/>
            <w:tcBorders>
              <w:top w:val="single" w:color="000000" w:sz="4" w:space="0"/>
              <w:left w:val="single" w:color="000000" w:sz="4" w:space="0"/>
              <w:bottom w:val="single" w:color="000000" w:sz="4" w:space="0"/>
              <w:right w:val="single" w:color="000000" w:sz="4" w:space="0"/>
            </w:tcBorders>
          </w:tcPr>
          <w:p w14:paraId="7A808F93">
            <w:pPr>
              <w:pageBreakBefore w:val="0"/>
              <w:widowControl/>
              <w:kinsoku/>
              <w:wordWrap/>
              <w:overflowPunct/>
              <w:topLinePunct w:val="0"/>
              <w:autoSpaceDE/>
              <w:autoSpaceDN/>
              <w:bidi w:val="0"/>
              <w:spacing w:line="240" w:lineRule="auto"/>
              <w:rPr>
                <w:rFonts w:hint="default" w:ascii="Times New Roman" w:hAnsi="Times New Roman" w:cs="Times New Roman" w:eastAsiaTheme="minorEastAsia"/>
                <w:color w:val="auto"/>
                <w:kern w:val="0"/>
                <w:sz w:val="24"/>
                <w:szCs w:val="24"/>
                <w:u w:val="none"/>
              </w:rPr>
            </w:pPr>
          </w:p>
        </w:tc>
      </w:tr>
      <w:tr w14:paraId="6FEC2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90" w:type="dxa"/>
            <w:tcBorders>
              <w:top w:val="single" w:color="000000" w:sz="4" w:space="0"/>
              <w:left w:val="single" w:color="000000" w:sz="4" w:space="0"/>
              <w:bottom w:val="single" w:color="000000" w:sz="4" w:space="0"/>
              <w:right w:val="single" w:color="000000" w:sz="4" w:space="0"/>
            </w:tcBorders>
            <w:vAlign w:val="center"/>
          </w:tcPr>
          <w:p w14:paraId="0B47B86B">
            <w:pPr>
              <w:pageBreakBefore w:val="0"/>
              <w:widowControl/>
              <w:kinsoku/>
              <w:wordWrap/>
              <w:overflowPunct/>
              <w:topLinePunct w:val="0"/>
              <w:autoSpaceDE/>
              <w:autoSpaceDN/>
              <w:bidi w:val="0"/>
              <w:spacing w:line="240" w:lineRule="auto"/>
              <w:jc w:val="center"/>
              <w:rPr>
                <w:rFonts w:hint="default" w:ascii="Times New Roman" w:hAnsi="Times New Roman" w:cs="Times New Roman" w:eastAsiaTheme="minorEastAsia"/>
                <w:color w:val="auto"/>
                <w:kern w:val="0"/>
                <w:sz w:val="24"/>
                <w:szCs w:val="24"/>
                <w:u w:val="none"/>
              </w:rPr>
            </w:pPr>
            <w:r>
              <w:rPr>
                <w:rFonts w:hint="default" w:ascii="Times New Roman" w:hAnsi="Times New Roman" w:cs="Times New Roman" w:eastAsiaTheme="minorEastAsia"/>
                <w:color w:val="auto"/>
                <w:kern w:val="0"/>
                <w:sz w:val="24"/>
                <w:szCs w:val="24"/>
                <w:u w:val="none"/>
              </w:rPr>
              <w:t>3</w:t>
            </w:r>
          </w:p>
        </w:tc>
        <w:tc>
          <w:tcPr>
            <w:tcW w:w="2266" w:type="dxa"/>
            <w:tcBorders>
              <w:top w:val="single" w:color="000000" w:sz="4" w:space="0"/>
              <w:left w:val="single" w:color="000000" w:sz="4" w:space="0"/>
              <w:bottom w:val="single" w:color="000000" w:sz="4" w:space="0"/>
              <w:right w:val="single" w:color="000000" w:sz="4" w:space="0"/>
            </w:tcBorders>
          </w:tcPr>
          <w:p w14:paraId="389AFC65">
            <w:pPr>
              <w:pageBreakBefore w:val="0"/>
              <w:widowControl/>
              <w:kinsoku/>
              <w:wordWrap/>
              <w:overflowPunct/>
              <w:topLinePunct w:val="0"/>
              <w:autoSpaceDE/>
              <w:autoSpaceDN/>
              <w:bidi w:val="0"/>
              <w:spacing w:line="240" w:lineRule="auto"/>
              <w:rPr>
                <w:rFonts w:hint="default" w:ascii="Times New Roman" w:hAnsi="Times New Roman" w:cs="Times New Roman" w:eastAsiaTheme="minorEastAsia"/>
                <w:color w:val="auto"/>
                <w:kern w:val="0"/>
                <w:sz w:val="24"/>
                <w:szCs w:val="24"/>
                <w:u w:val="none"/>
              </w:rPr>
            </w:pPr>
          </w:p>
        </w:tc>
        <w:tc>
          <w:tcPr>
            <w:tcW w:w="3712" w:type="dxa"/>
            <w:tcBorders>
              <w:top w:val="single" w:color="000000" w:sz="4" w:space="0"/>
              <w:left w:val="single" w:color="000000" w:sz="4" w:space="0"/>
              <w:bottom w:val="single" w:color="000000" w:sz="4" w:space="0"/>
              <w:right w:val="single" w:color="000000" w:sz="4" w:space="0"/>
            </w:tcBorders>
          </w:tcPr>
          <w:p w14:paraId="6E82A52D">
            <w:pPr>
              <w:pageBreakBefore w:val="0"/>
              <w:widowControl/>
              <w:kinsoku/>
              <w:wordWrap/>
              <w:overflowPunct/>
              <w:topLinePunct w:val="0"/>
              <w:autoSpaceDE/>
              <w:autoSpaceDN/>
              <w:bidi w:val="0"/>
              <w:spacing w:line="240" w:lineRule="auto"/>
              <w:rPr>
                <w:rFonts w:hint="default" w:ascii="Times New Roman" w:hAnsi="Times New Roman" w:cs="Times New Roman" w:eastAsiaTheme="minorEastAsia"/>
                <w:color w:val="auto"/>
                <w:kern w:val="0"/>
                <w:sz w:val="24"/>
                <w:szCs w:val="24"/>
                <w:u w:val="none"/>
              </w:rPr>
            </w:pPr>
          </w:p>
        </w:tc>
        <w:tc>
          <w:tcPr>
            <w:tcW w:w="1760" w:type="dxa"/>
            <w:tcBorders>
              <w:top w:val="single" w:color="000000" w:sz="4" w:space="0"/>
              <w:left w:val="single" w:color="000000" w:sz="4" w:space="0"/>
              <w:bottom w:val="single" w:color="000000" w:sz="4" w:space="0"/>
              <w:right w:val="single" w:color="000000" w:sz="4" w:space="0"/>
            </w:tcBorders>
          </w:tcPr>
          <w:p w14:paraId="3DFA9F46">
            <w:pPr>
              <w:pageBreakBefore w:val="0"/>
              <w:widowControl/>
              <w:kinsoku/>
              <w:wordWrap/>
              <w:overflowPunct/>
              <w:topLinePunct w:val="0"/>
              <w:autoSpaceDE/>
              <w:autoSpaceDN/>
              <w:bidi w:val="0"/>
              <w:spacing w:line="240" w:lineRule="auto"/>
              <w:rPr>
                <w:rFonts w:hint="default" w:ascii="Times New Roman" w:hAnsi="Times New Roman" w:cs="Times New Roman" w:eastAsiaTheme="minorEastAsia"/>
                <w:color w:val="auto"/>
                <w:kern w:val="0"/>
                <w:sz w:val="24"/>
                <w:szCs w:val="24"/>
                <w:u w:val="none"/>
              </w:rPr>
            </w:pPr>
          </w:p>
        </w:tc>
      </w:tr>
      <w:tr w14:paraId="1B131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90" w:type="dxa"/>
            <w:tcBorders>
              <w:top w:val="single" w:color="000000" w:sz="4" w:space="0"/>
              <w:left w:val="single" w:color="000000" w:sz="4" w:space="0"/>
              <w:bottom w:val="single" w:color="000000" w:sz="4" w:space="0"/>
              <w:right w:val="single" w:color="000000" w:sz="4" w:space="0"/>
            </w:tcBorders>
            <w:vAlign w:val="center"/>
          </w:tcPr>
          <w:p w14:paraId="330584A3">
            <w:pPr>
              <w:pageBreakBefore w:val="0"/>
              <w:widowControl/>
              <w:kinsoku/>
              <w:wordWrap/>
              <w:overflowPunct/>
              <w:topLinePunct w:val="0"/>
              <w:autoSpaceDE/>
              <w:autoSpaceDN/>
              <w:bidi w:val="0"/>
              <w:spacing w:line="240" w:lineRule="auto"/>
              <w:jc w:val="center"/>
              <w:rPr>
                <w:rFonts w:hint="default" w:ascii="Times New Roman" w:hAnsi="Times New Roman" w:cs="Times New Roman" w:eastAsiaTheme="minorEastAsia"/>
                <w:color w:val="auto"/>
                <w:kern w:val="0"/>
                <w:sz w:val="24"/>
                <w:szCs w:val="24"/>
                <w:u w:val="none"/>
              </w:rPr>
            </w:pPr>
            <w:r>
              <w:rPr>
                <w:rFonts w:hint="default" w:ascii="Times New Roman" w:hAnsi="Times New Roman" w:cs="Times New Roman" w:eastAsiaTheme="minorEastAsia"/>
                <w:color w:val="auto"/>
                <w:kern w:val="0"/>
                <w:sz w:val="24"/>
                <w:szCs w:val="24"/>
                <w:u w:val="none"/>
              </w:rPr>
              <w:t>4</w:t>
            </w:r>
          </w:p>
        </w:tc>
        <w:tc>
          <w:tcPr>
            <w:tcW w:w="2266" w:type="dxa"/>
            <w:tcBorders>
              <w:top w:val="single" w:color="000000" w:sz="4" w:space="0"/>
              <w:left w:val="single" w:color="000000" w:sz="4" w:space="0"/>
              <w:bottom w:val="single" w:color="000000" w:sz="4" w:space="0"/>
              <w:right w:val="single" w:color="000000" w:sz="4" w:space="0"/>
            </w:tcBorders>
          </w:tcPr>
          <w:p w14:paraId="655AE711">
            <w:pPr>
              <w:pageBreakBefore w:val="0"/>
              <w:widowControl/>
              <w:kinsoku/>
              <w:wordWrap/>
              <w:overflowPunct/>
              <w:topLinePunct w:val="0"/>
              <w:autoSpaceDE/>
              <w:autoSpaceDN/>
              <w:bidi w:val="0"/>
              <w:spacing w:line="240" w:lineRule="auto"/>
              <w:rPr>
                <w:rFonts w:hint="default" w:ascii="Times New Roman" w:hAnsi="Times New Roman" w:cs="Times New Roman" w:eastAsiaTheme="minorEastAsia"/>
                <w:color w:val="auto"/>
                <w:kern w:val="0"/>
                <w:sz w:val="24"/>
                <w:szCs w:val="24"/>
                <w:u w:val="none"/>
              </w:rPr>
            </w:pPr>
          </w:p>
        </w:tc>
        <w:tc>
          <w:tcPr>
            <w:tcW w:w="3712" w:type="dxa"/>
            <w:tcBorders>
              <w:top w:val="single" w:color="000000" w:sz="4" w:space="0"/>
              <w:left w:val="single" w:color="000000" w:sz="4" w:space="0"/>
              <w:bottom w:val="single" w:color="000000" w:sz="4" w:space="0"/>
              <w:right w:val="single" w:color="000000" w:sz="4" w:space="0"/>
            </w:tcBorders>
          </w:tcPr>
          <w:p w14:paraId="358165F4">
            <w:pPr>
              <w:pageBreakBefore w:val="0"/>
              <w:widowControl/>
              <w:kinsoku/>
              <w:wordWrap/>
              <w:overflowPunct/>
              <w:topLinePunct w:val="0"/>
              <w:autoSpaceDE/>
              <w:autoSpaceDN/>
              <w:bidi w:val="0"/>
              <w:spacing w:line="240" w:lineRule="auto"/>
              <w:rPr>
                <w:rFonts w:hint="default" w:ascii="Times New Roman" w:hAnsi="Times New Roman" w:cs="Times New Roman" w:eastAsiaTheme="minorEastAsia"/>
                <w:color w:val="auto"/>
                <w:kern w:val="0"/>
                <w:sz w:val="24"/>
                <w:szCs w:val="24"/>
                <w:u w:val="none"/>
              </w:rPr>
            </w:pPr>
          </w:p>
        </w:tc>
        <w:tc>
          <w:tcPr>
            <w:tcW w:w="1760" w:type="dxa"/>
            <w:tcBorders>
              <w:top w:val="single" w:color="000000" w:sz="4" w:space="0"/>
              <w:left w:val="single" w:color="000000" w:sz="4" w:space="0"/>
              <w:bottom w:val="single" w:color="000000" w:sz="4" w:space="0"/>
              <w:right w:val="single" w:color="000000" w:sz="4" w:space="0"/>
            </w:tcBorders>
          </w:tcPr>
          <w:p w14:paraId="729A5E6B">
            <w:pPr>
              <w:pageBreakBefore w:val="0"/>
              <w:widowControl/>
              <w:kinsoku/>
              <w:wordWrap/>
              <w:overflowPunct/>
              <w:topLinePunct w:val="0"/>
              <w:autoSpaceDE/>
              <w:autoSpaceDN/>
              <w:bidi w:val="0"/>
              <w:spacing w:line="240" w:lineRule="auto"/>
              <w:rPr>
                <w:rFonts w:hint="default" w:ascii="Times New Roman" w:hAnsi="Times New Roman" w:cs="Times New Roman" w:eastAsiaTheme="minorEastAsia"/>
                <w:color w:val="auto"/>
                <w:kern w:val="0"/>
                <w:sz w:val="24"/>
                <w:szCs w:val="24"/>
                <w:u w:val="none"/>
              </w:rPr>
            </w:pPr>
          </w:p>
        </w:tc>
      </w:tr>
      <w:tr w14:paraId="27EA3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90" w:type="dxa"/>
            <w:tcBorders>
              <w:top w:val="single" w:color="000000" w:sz="4" w:space="0"/>
              <w:left w:val="single" w:color="000000" w:sz="4" w:space="0"/>
              <w:bottom w:val="single" w:color="000000" w:sz="4" w:space="0"/>
              <w:right w:val="single" w:color="000000" w:sz="4" w:space="0"/>
            </w:tcBorders>
            <w:vAlign w:val="center"/>
          </w:tcPr>
          <w:p w14:paraId="76EB305F">
            <w:pPr>
              <w:pageBreakBefore w:val="0"/>
              <w:widowControl/>
              <w:kinsoku/>
              <w:wordWrap/>
              <w:overflowPunct/>
              <w:topLinePunct w:val="0"/>
              <w:autoSpaceDE/>
              <w:autoSpaceDN/>
              <w:bidi w:val="0"/>
              <w:spacing w:line="240" w:lineRule="auto"/>
              <w:jc w:val="center"/>
              <w:rPr>
                <w:rFonts w:hint="default" w:ascii="Times New Roman" w:hAnsi="Times New Roman" w:cs="Times New Roman" w:eastAsiaTheme="minorEastAsia"/>
                <w:color w:val="auto"/>
                <w:kern w:val="0"/>
                <w:sz w:val="24"/>
                <w:szCs w:val="24"/>
                <w:u w:val="none"/>
              </w:rPr>
            </w:pPr>
            <w:r>
              <w:rPr>
                <w:rFonts w:hint="default" w:ascii="Times New Roman" w:hAnsi="Times New Roman" w:cs="Times New Roman" w:eastAsiaTheme="minorEastAsia"/>
                <w:color w:val="auto"/>
                <w:kern w:val="0"/>
                <w:sz w:val="24"/>
                <w:szCs w:val="24"/>
                <w:u w:val="none"/>
              </w:rPr>
              <w:t>5</w:t>
            </w:r>
          </w:p>
        </w:tc>
        <w:tc>
          <w:tcPr>
            <w:tcW w:w="2266" w:type="dxa"/>
            <w:tcBorders>
              <w:top w:val="single" w:color="000000" w:sz="4" w:space="0"/>
              <w:left w:val="single" w:color="000000" w:sz="4" w:space="0"/>
              <w:bottom w:val="single" w:color="000000" w:sz="4" w:space="0"/>
              <w:right w:val="single" w:color="000000" w:sz="4" w:space="0"/>
            </w:tcBorders>
          </w:tcPr>
          <w:p w14:paraId="4F759D83">
            <w:pPr>
              <w:pageBreakBefore w:val="0"/>
              <w:widowControl/>
              <w:kinsoku/>
              <w:wordWrap/>
              <w:overflowPunct/>
              <w:topLinePunct w:val="0"/>
              <w:autoSpaceDE/>
              <w:autoSpaceDN/>
              <w:bidi w:val="0"/>
              <w:spacing w:line="240" w:lineRule="auto"/>
              <w:rPr>
                <w:rFonts w:hint="default" w:ascii="Times New Roman" w:hAnsi="Times New Roman" w:cs="Times New Roman" w:eastAsiaTheme="minorEastAsia"/>
                <w:color w:val="auto"/>
                <w:kern w:val="0"/>
                <w:sz w:val="24"/>
                <w:szCs w:val="24"/>
                <w:u w:val="none"/>
              </w:rPr>
            </w:pPr>
          </w:p>
        </w:tc>
        <w:tc>
          <w:tcPr>
            <w:tcW w:w="3712" w:type="dxa"/>
            <w:tcBorders>
              <w:top w:val="single" w:color="000000" w:sz="4" w:space="0"/>
              <w:left w:val="single" w:color="000000" w:sz="4" w:space="0"/>
              <w:bottom w:val="single" w:color="000000" w:sz="4" w:space="0"/>
              <w:right w:val="single" w:color="000000" w:sz="4" w:space="0"/>
            </w:tcBorders>
          </w:tcPr>
          <w:p w14:paraId="4808BC8D">
            <w:pPr>
              <w:pageBreakBefore w:val="0"/>
              <w:widowControl/>
              <w:kinsoku/>
              <w:wordWrap/>
              <w:overflowPunct/>
              <w:topLinePunct w:val="0"/>
              <w:autoSpaceDE/>
              <w:autoSpaceDN/>
              <w:bidi w:val="0"/>
              <w:spacing w:line="240" w:lineRule="auto"/>
              <w:rPr>
                <w:rFonts w:hint="default" w:ascii="Times New Roman" w:hAnsi="Times New Roman" w:cs="Times New Roman" w:eastAsiaTheme="minorEastAsia"/>
                <w:color w:val="auto"/>
                <w:kern w:val="0"/>
                <w:sz w:val="24"/>
                <w:szCs w:val="24"/>
                <w:u w:val="none"/>
              </w:rPr>
            </w:pPr>
          </w:p>
        </w:tc>
        <w:tc>
          <w:tcPr>
            <w:tcW w:w="1760" w:type="dxa"/>
            <w:tcBorders>
              <w:top w:val="single" w:color="000000" w:sz="4" w:space="0"/>
              <w:left w:val="single" w:color="000000" w:sz="4" w:space="0"/>
              <w:bottom w:val="single" w:color="000000" w:sz="4" w:space="0"/>
              <w:right w:val="single" w:color="000000" w:sz="4" w:space="0"/>
            </w:tcBorders>
          </w:tcPr>
          <w:p w14:paraId="7FE4B702">
            <w:pPr>
              <w:pageBreakBefore w:val="0"/>
              <w:widowControl/>
              <w:kinsoku/>
              <w:wordWrap/>
              <w:overflowPunct/>
              <w:topLinePunct w:val="0"/>
              <w:autoSpaceDE/>
              <w:autoSpaceDN/>
              <w:bidi w:val="0"/>
              <w:spacing w:line="240" w:lineRule="auto"/>
              <w:rPr>
                <w:rFonts w:hint="default" w:ascii="Times New Roman" w:hAnsi="Times New Roman" w:cs="Times New Roman" w:eastAsiaTheme="minorEastAsia"/>
                <w:color w:val="auto"/>
                <w:kern w:val="0"/>
                <w:sz w:val="24"/>
                <w:szCs w:val="24"/>
                <w:u w:val="none"/>
              </w:rPr>
            </w:pPr>
          </w:p>
        </w:tc>
      </w:tr>
      <w:tr w14:paraId="40FD25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90" w:type="dxa"/>
            <w:tcBorders>
              <w:top w:val="single" w:color="000000" w:sz="4" w:space="0"/>
              <w:left w:val="single" w:color="000000" w:sz="4" w:space="0"/>
              <w:bottom w:val="single" w:color="000000" w:sz="4" w:space="0"/>
              <w:right w:val="single" w:color="000000" w:sz="4" w:space="0"/>
            </w:tcBorders>
          </w:tcPr>
          <w:p w14:paraId="3DE8A51A">
            <w:pPr>
              <w:pageBreakBefore w:val="0"/>
              <w:widowControl/>
              <w:kinsoku/>
              <w:wordWrap/>
              <w:overflowPunct/>
              <w:topLinePunct w:val="0"/>
              <w:autoSpaceDE/>
              <w:autoSpaceDN/>
              <w:bidi w:val="0"/>
              <w:spacing w:line="240" w:lineRule="auto"/>
              <w:rPr>
                <w:rFonts w:hint="default" w:ascii="Times New Roman" w:hAnsi="Times New Roman" w:cs="Times New Roman" w:eastAsiaTheme="minorEastAsia"/>
                <w:color w:val="auto"/>
                <w:kern w:val="0"/>
                <w:sz w:val="24"/>
                <w:szCs w:val="24"/>
                <w:u w:val="none"/>
                <w:lang w:eastAsia="zh-CN"/>
              </w:rPr>
            </w:pPr>
            <w:r>
              <w:rPr>
                <w:rFonts w:hint="default" w:ascii="Times New Roman" w:hAnsi="Times New Roman" w:cs="Times New Roman" w:eastAsiaTheme="minorEastAsia"/>
                <w:color w:val="auto"/>
                <w:kern w:val="0"/>
                <w:sz w:val="24"/>
                <w:szCs w:val="24"/>
                <w:u w:val="none"/>
                <w:lang w:eastAsia="zh-CN"/>
              </w:rPr>
              <w:t>……</w:t>
            </w:r>
          </w:p>
        </w:tc>
        <w:tc>
          <w:tcPr>
            <w:tcW w:w="2266" w:type="dxa"/>
            <w:tcBorders>
              <w:top w:val="single" w:color="000000" w:sz="4" w:space="0"/>
              <w:left w:val="single" w:color="000000" w:sz="4" w:space="0"/>
              <w:bottom w:val="single" w:color="000000" w:sz="4" w:space="0"/>
              <w:right w:val="single" w:color="000000" w:sz="4" w:space="0"/>
            </w:tcBorders>
          </w:tcPr>
          <w:p w14:paraId="613B7FF9">
            <w:pPr>
              <w:pageBreakBefore w:val="0"/>
              <w:widowControl/>
              <w:kinsoku/>
              <w:wordWrap/>
              <w:overflowPunct/>
              <w:topLinePunct w:val="0"/>
              <w:autoSpaceDE/>
              <w:autoSpaceDN/>
              <w:bidi w:val="0"/>
              <w:spacing w:line="240" w:lineRule="auto"/>
              <w:rPr>
                <w:rFonts w:hint="default" w:ascii="Times New Roman" w:hAnsi="Times New Roman" w:cs="Times New Roman" w:eastAsiaTheme="minorEastAsia"/>
                <w:color w:val="auto"/>
                <w:kern w:val="0"/>
                <w:sz w:val="24"/>
                <w:szCs w:val="24"/>
                <w:u w:val="none"/>
              </w:rPr>
            </w:pPr>
          </w:p>
        </w:tc>
        <w:tc>
          <w:tcPr>
            <w:tcW w:w="3712" w:type="dxa"/>
            <w:tcBorders>
              <w:top w:val="single" w:color="000000" w:sz="4" w:space="0"/>
              <w:left w:val="single" w:color="000000" w:sz="4" w:space="0"/>
              <w:bottom w:val="single" w:color="000000" w:sz="4" w:space="0"/>
              <w:right w:val="single" w:color="000000" w:sz="4" w:space="0"/>
            </w:tcBorders>
          </w:tcPr>
          <w:p w14:paraId="2AB2400C">
            <w:pPr>
              <w:pageBreakBefore w:val="0"/>
              <w:widowControl/>
              <w:kinsoku/>
              <w:wordWrap/>
              <w:overflowPunct/>
              <w:topLinePunct w:val="0"/>
              <w:autoSpaceDE/>
              <w:autoSpaceDN/>
              <w:bidi w:val="0"/>
              <w:spacing w:line="240" w:lineRule="auto"/>
              <w:rPr>
                <w:rFonts w:hint="default" w:ascii="Times New Roman" w:hAnsi="Times New Roman" w:cs="Times New Roman" w:eastAsiaTheme="minorEastAsia"/>
                <w:color w:val="auto"/>
                <w:kern w:val="0"/>
                <w:sz w:val="24"/>
                <w:szCs w:val="24"/>
                <w:u w:val="none"/>
              </w:rPr>
            </w:pPr>
          </w:p>
        </w:tc>
        <w:tc>
          <w:tcPr>
            <w:tcW w:w="1760" w:type="dxa"/>
            <w:tcBorders>
              <w:top w:val="single" w:color="000000" w:sz="4" w:space="0"/>
              <w:left w:val="single" w:color="000000" w:sz="4" w:space="0"/>
              <w:bottom w:val="single" w:color="000000" w:sz="4" w:space="0"/>
              <w:right w:val="single" w:color="000000" w:sz="4" w:space="0"/>
            </w:tcBorders>
          </w:tcPr>
          <w:p w14:paraId="641528F3">
            <w:pPr>
              <w:pageBreakBefore w:val="0"/>
              <w:widowControl/>
              <w:kinsoku/>
              <w:wordWrap/>
              <w:overflowPunct/>
              <w:topLinePunct w:val="0"/>
              <w:autoSpaceDE/>
              <w:autoSpaceDN/>
              <w:bidi w:val="0"/>
              <w:spacing w:line="240" w:lineRule="auto"/>
              <w:rPr>
                <w:rFonts w:hint="default" w:ascii="Times New Roman" w:hAnsi="Times New Roman" w:cs="Times New Roman" w:eastAsiaTheme="minorEastAsia"/>
                <w:color w:val="auto"/>
                <w:kern w:val="0"/>
                <w:sz w:val="24"/>
                <w:szCs w:val="24"/>
                <w:u w:val="none"/>
              </w:rPr>
            </w:pPr>
          </w:p>
        </w:tc>
      </w:tr>
    </w:tbl>
    <w:p w14:paraId="3FEC93B8">
      <w:pPr>
        <w:pageBreakBefore w:val="0"/>
        <w:widowControl/>
        <w:kinsoku/>
        <w:wordWrap/>
        <w:overflowPunct/>
        <w:topLinePunct w:val="0"/>
        <w:autoSpaceDE/>
        <w:autoSpaceDN/>
        <w:bidi w:val="0"/>
        <w:spacing w:line="240" w:lineRule="auto"/>
        <w:ind w:firstLine="640" w:firstLineChars="200"/>
        <w:rPr>
          <w:rFonts w:hint="default" w:ascii="Times New Roman" w:hAnsi="Times New Roman" w:eastAsia="仿宋_GB2312" w:cs="Times New Roman"/>
          <w:color w:val="auto"/>
          <w:kern w:val="0"/>
          <w:sz w:val="32"/>
          <w:szCs w:val="32"/>
          <w:u w:val="none"/>
        </w:rPr>
      </w:pPr>
    </w:p>
    <w:p w14:paraId="476223F8">
      <w:pPr>
        <w:pageBreakBefore w:val="0"/>
        <w:widowControl/>
        <w:kinsoku/>
        <w:wordWrap/>
        <w:overflowPunct/>
        <w:topLinePunct w:val="0"/>
        <w:autoSpaceDE/>
        <w:autoSpaceDN/>
        <w:bidi w:val="0"/>
        <w:spacing w:line="240" w:lineRule="auto"/>
        <w:ind w:firstLine="640" w:firstLineChars="200"/>
        <w:rPr>
          <w:rFonts w:hint="default" w:ascii="Times New Roman" w:hAnsi="Times New Roman" w:cs="Times New Roman" w:eastAsiaTheme="minorEastAsia"/>
          <w:color w:val="auto"/>
          <w:kern w:val="0"/>
          <w:sz w:val="32"/>
          <w:szCs w:val="32"/>
          <w:u w:val="none"/>
        </w:rPr>
      </w:pPr>
      <w:r>
        <w:rPr>
          <w:rFonts w:hint="default" w:ascii="Times New Roman" w:hAnsi="Times New Roman" w:cs="Times New Roman" w:eastAsiaTheme="minorEastAsia"/>
          <w:color w:val="auto"/>
          <w:kern w:val="0"/>
          <w:sz w:val="32"/>
          <w:szCs w:val="32"/>
          <w:u w:val="none"/>
        </w:rPr>
        <w:t>以上名单真实完整，本单位及以上名单人员未被列为失信被执行人，本公司无涉黑涉恶行为，以上名单人员未涉黑涉恶行为，如有不实，本单位愿意承担一切法律责任。</w:t>
      </w:r>
    </w:p>
    <w:p w14:paraId="226FAC18">
      <w:pPr>
        <w:pageBreakBefore w:val="0"/>
        <w:widowControl/>
        <w:kinsoku/>
        <w:wordWrap/>
        <w:overflowPunct/>
        <w:topLinePunct w:val="0"/>
        <w:autoSpaceDE/>
        <w:autoSpaceDN/>
        <w:bidi w:val="0"/>
        <w:spacing w:line="240" w:lineRule="auto"/>
        <w:rPr>
          <w:rFonts w:hint="default" w:ascii="Times New Roman" w:hAnsi="Times New Roman" w:cs="Times New Roman" w:eastAsiaTheme="minorEastAsia"/>
          <w:color w:val="auto"/>
          <w:kern w:val="0"/>
          <w:sz w:val="32"/>
          <w:szCs w:val="32"/>
          <w:u w:val="none"/>
        </w:rPr>
      </w:pPr>
    </w:p>
    <w:p w14:paraId="05FC9F56">
      <w:pPr>
        <w:pageBreakBefore w:val="0"/>
        <w:widowControl/>
        <w:kinsoku/>
        <w:wordWrap/>
        <w:overflowPunct/>
        <w:topLinePunct w:val="0"/>
        <w:autoSpaceDE/>
        <w:autoSpaceDN/>
        <w:bidi w:val="0"/>
        <w:spacing w:line="240" w:lineRule="auto"/>
        <w:ind w:right="400"/>
        <w:rPr>
          <w:rFonts w:hint="default" w:ascii="Times New Roman" w:hAnsi="Times New Roman" w:cs="Times New Roman" w:eastAsiaTheme="minorEastAsia"/>
          <w:color w:val="auto"/>
          <w:kern w:val="0"/>
          <w:sz w:val="32"/>
          <w:szCs w:val="32"/>
          <w:u w:val="none"/>
        </w:rPr>
      </w:pPr>
      <w:r>
        <w:rPr>
          <w:rFonts w:hint="default" w:ascii="Times New Roman" w:hAnsi="Times New Roman" w:cs="Times New Roman" w:eastAsiaTheme="minorEastAsia"/>
          <w:color w:val="auto"/>
          <w:kern w:val="0"/>
          <w:sz w:val="32"/>
          <w:szCs w:val="32"/>
          <w:u w:val="none"/>
        </w:rPr>
        <w:t xml:space="preserve">    填报单位（公章）：</w:t>
      </w:r>
    </w:p>
    <w:p w14:paraId="459A13AD">
      <w:pPr>
        <w:pageBreakBefore w:val="0"/>
        <w:widowControl/>
        <w:kinsoku/>
        <w:wordWrap/>
        <w:overflowPunct/>
        <w:topLinePunct w:val="0"/>
        <w:autoSpaceDE/>
        <w:autoSpaceDN/>
        <w:bidi w:val="0"/>
        <w:spacing w:line="240" w:lineRule="auto"/>
        <w:ind w:right="400" w:firstLine="640"/>
        <w:rPr>
          <w:rFonts w:hint="default" w:ascii="Times New Roman" w:hAnsi="Times New Roman" w:cs="Times New Roman" w:eastAsiaTheme="minorEastAsia"/>
          <w:color w:val="auto"/>
          <w:kern w:val="0"/>
          <w:sz w:val="32"/>
          <w:szCs w:val="32"/>
          <w:u w:val="none"/>
        </w:rPr>
      </w:pPr>
      <w:r>
        <w:rPr>
          <w:rFonts w:hint="default" w:ascii="Times New Roman" w:hAnsi="Times New Roman" w:cs="Times New Roman" w:eastAsiaTheme="minorEastAsia"/>
          <w:color w:val="auto"/>
          <w:kern w:val="0"/>
          <w:sz w:val="32"/>
          <w:szCs w:val="32"/>
          <w:u w:val="none"/>
        </w:rPr>
        <w:t>统一社会信用代码：</w:t>
      </w:r>
    </w:p>
    <w:p w14:paraId="31403040">
      <w:pPr>
        <w:pageBreakBefore w:val="0"/>
        <w:widowControl/>
        <w:kinsoku/>
        <w:wordWrap/>
        <w:overflowPunct/>
        <w:topLinePunct w:val="0"/>
        <w:autoSpaceDE/>
        <w:autoSpaceDN/>
        <w:bidi w:val="0"/>
        <w:spacing w:line="240" w:lineRule="auto"/>
        <w:ind w:right="400" w:firstLine="640"/>
        <w:rPr>
          <w:rFonts w:hint="default" w:ascii="Times New Roman" w:hAnsi="Times New Roman" w:cs="Times New Roman" w:eastAsiaTheme="minorEastAsia"/>
          <w:color w:val="auto"/>
          <w:kern w:val="0"/>
          <w:sz w:val="32"/>
          <w:szCs w:val="32"/>
          <w:u w:val="none"/>
        </w:rPr>
      </w:pPr>
    </w:p>
    <w:p w14:paraId="3EBE4FFD">
      <w:pPr>
        <w:pageBreakBefore w:val="0"/>
        <w:widowControl/>
        <w:kinsoku/>
        <w:wordWrap/>
        <w:overflowPunct/>
        <w:topLinePunct w:val="0"/>
        <w:autoSpaceDE/>
        <w:autoSpaceDN/>
        <w:bidi w:val="0"/>
        <w:spacing w:line="240" w:lineRule="auto"/>
        <w:ind w:right="400" w:firstLine="5760" w:firstLineChars="1800"/>
        <w:rPr>
          <w:rFonts w:hint="default" w:ascii="Times New Roman" w:hAnsi="Times New Roman" w:cs="Times New Roman" w:eastAsiaTheme="minorEastAsia"/>
          <w:color w:val="auto"/>
          <w:u w:val="none"/>
          <w:lang w:val="en-US" w:eastAsia="zh-CN"/>
        </w:rPr>
      </w:pPr>
      <w:r>
        <w:rPr>
          <w:rFonts w:hint="default" w:ascii="Times New Roman" w:hAnsi="Times New Roman" w:cs="Times New Roman" w:eastAsiaTheme="minorEastAsia"/>
          <w:color w:val="auto"/>
          <w:kern w:val="0"/>
          <w:sz w:val="32"/>
          <w:szCs w:val="32"/>
          <w:u w:val="none"/>
        </w:rPr>
        <w:t xml:space="preserve">年  </w:t>
      </w:r>
      <w:r>
        <w:rPr>
          <w:rFonts w:hint="default" w:ascii="Times New Roman" w:hAnsi="Times New Roman" w:cs="Times New Roman" w:eastAsiaTheme="minorEastAsia"/>
          <w:color w:val="auto"/>
          <w:kern w:val="0"/>
          <w:sz w:val="32"/>
          <w:szCs w:val="32"/>
          <w:u w:val="none"/>
          <w:lang w:val="en-US" w:eastAsia="zh-CN"/>
        </w:rPr>
        <w:t xml:space="preserve">  </w:t>
      </w:r>
      <w:r>
        <w:rPr>
          <w:rFonts w:hint="default" w:ascii="Times New Roman" w:hAnsi="Times New Roman" w:cs="Times New Roman" w:eastAsiaTheme="minorEastAsia"/>
          <w:color w:val="auto"/>
          <w:kern w:val="0"/>
          <w:sz w:val="32"/>
          <w:szCs w:val="32"/>
          <w:u w:val="none"/>
        </w:rPr>
        <w:t xml:space="preserve">月  </w:t>
      </w:r>
      <w:r>
        <w:rPr>
          <w:rFonts w:hint="default" w:ascii="Times New Roman" w:hAnsi="Times New Roman" w:cs="Times New Roman" w:eastAsiaTheme="minorEastAsia"/>
          <w:color w:val="auto"/>
          <w:kern w:val="0"/>
          <w:sz w:val="32"/>
          <w:szCs w:val="32"/>
          <w:u w:val="none"/>
          <w:lang w:val="en-US" w:eastAsia="zh-CN"/>
        </w:rPr>
        <w:t xml:space="preserve"> </w:t>
      </w:r>
      <w:r>
        <w:rPr>
          <w:rFonts w:hint="default" w:ascii="Times New Roman" w:hAnsi="Times New Roman" w:cs="Times New Roman" w:eastAsiaTheme="minorEastAsia"/>
          <w:color w:val="auto"/>
          <w:kern w:val="0"/>
          <w:sz w:val="32"/>
          <w:szCs w:val="32"/>
          <w:u w:val="none"/>
        </w:rPr>
        <w:t>日</w:t>
      </w:r>
    </w:p>
    <w:sectPr>
      <w:pgSz w:w="11906" w:h="16838"/>
      <w:pgMar w:top="1440" w:right="1689" w:bottom="1440" w:left="1576" w:header="851" w:footer="992" w:gutter="0"/>
      <w:pgBorders>
        <w:top w:val="none" w:sz="0" w:space="0"/>
        <w:left w:val="none" w:sz="0" w:space="0"/>
        <w:bottom w:val="none" w:sz="0" w:space="0"/>
        <w:right w:val="none" w:sz="0" w:space="0"/>
      </w:pgBorders>
      <w:pgNumType w:start="1"/>
      <w:cols w:space="0" w:num="1"/>
      <w:rtlGutter w:val="0"/>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ESI宋体-GB13000">
    <w:altName w:val="宋体"/>
    <w:panose1 w:val="02000500000000000000"/>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E7348">
    <w:pPr>
      <w:pStyle w:val="6"/>
      <w:tabs>
        <w:tab w:val="right" w:pos="8820"/>
        <w:tab w:val="clear" w:pos="8306"/>
      </w:tabs>
      <w:ind w:left="210" w:leftChars="100" w:right="210" w:rightChars="100"/>
      <w:jc w:val="right"/>
      <w:rPr>
        <w:rFonts w:hint="eastAsia"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3B1C2">
    <w:pPr>
      <w:pStyle w:val="6"/>
      <w:ind w:left="210" w:leftChars="100" w:right="210" w:rightChars="100"/>
      <w:jc w:val="both"/>
      <w:rPr>
        <w:rFonts w:hint="eastAsia" w:ascii="宋体" w:hAnsi="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CA4F9">
    <w:pPr>
      <w:pStyle w:val="6"/>
      <w:rPr>
        <w:rFonts w:asciiTheme="minorEastAsia" w:hAnsiTheme="minorEastAsia" w:eastAsiaTheme="minorEastAsia"/>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2"/>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1OWQ2YWNhNzFjNGU0YzIyMjQ1Njc1ZDRhMDNjYjAifQ=="/>
  </w:docVars>
  <w:rsids>
    <w:rsidRoot w:val="004E6700"/>
    <w:rsid w:val="00006887"/>
    <w:rsid w:val="0002285D"/>
    <w:rsid w:val="00031C5A"/>
    <w:rsid w:val="0005604C"/>
    <w:rsid w:val="00067201"/>
    <w:rsid w:val="0007264C"/>
    <w:rsid w:val="000834A6"/>
    <w:rsid w:val="000943EE"/>
    <w:rsid w:val="000C3395"/>
    <w:rsid w:val="000E0FDE"/>
    <w:rsid w:val="00134FF8"/>
    <w:rsid w:val="00147569"/>
    <w:rsid w:val="0019522D"/>
    <w:rsid w:val="001C23F3"/>
    <w:rsid w:val="002045A5"/>
    <w:rsid w:val="00245650"/>
    <w:rsid w:val="00277FBA"/>
    <w:rsid w:val="002E4D45"/>
    <w:rsid w:val="00377E66"/>
    <w:rsid w:val="00402B5C"/>
    <w:rsid w:val="00410C65"/>
    <w:rsid w:val="004256E7"/>
    <w:rsid w:val="00425D47"/>
    <w:rsid w:val="00474B31"/>
    <w:rsid w:val="004C4EF5"/>
    <w:rsid w:val="004E6700"/>
    <w:rsid w:val="00525B17"/>
    <w:rsid w:val="00572E6E"/>
    <w:rsid w:val="00685EA7"/>
    <w:rsid w:val="006B45E2"/>
    <w:rsid w:val="006C1EEB"/>
    <w:rsid w:val="006C2A4F"/>
    <w:rsid w:val="006C7F91"/>
    <w:rsid w:val="0072207D"/>
    <w:rsid w:val="007524A3"/>
    <w:rsid w:val="00790B18"/>
    <w:rsid w:val="007B6D28"/>
    <w:rsid w:val="00822F0A"/>
    <w:rsid w:val="00877667"/>
    <w:rsid w:val="008C1E3E"/>
    <w:rsid w:val="00932B32"/>
    <w:rsid w:val="00947A93"/>
    <w:rsid w:val="00954975"/>
    <w:rsid w:val="009B5316"/>
    <w:rsid w:val="009D2BE6"/>
    <w:rsid w:val="009E45FD"/>
    <w:rsid w:val="00A043EF"/>
    <w:rsid w:val="00AB2261"/>
    <w:rsid w:val="00B674E0"/>
    <w:rsid w:val="00B72CC1"/>
    <w:rsid w:val="00BC0515"/>
    <w:rsid w:val="00BC6D8D"/>
    <w:rsid w:val="00BE0B74"/>
    <w:rsid w:val="00BE615F"/>
    <w:rsid w:val="00C24170"/>
    <w:rsid w:val="00C36E55"/>
    <w:rsid w:val="00C4148B"/>
    <w:rsid w:val="00C459A0"/>
    <w:rsid w:val="00C5172F"/>
    <w:rsid w:val="00C52AD7"/>
    <w:rsid w:val="00C54826"/>
    <w:rsid w:val="00C6267A"/>
    <w:rsid w:val="00CB21F9"/>
    <w:rsid w:val="00CD06E9"/>
    <w:rsid w:val="00D071C8"/>
    <w:rsid w:val="00D57BD2"/>
    <w:rsid w:val="00DC65E6"/>
    <w:rsid w:val="00DD1EFF"/>
    <w:rsid w:val="00E0031F"/>
    <w:rsid w:val="00E35072"/>
    <w:rsid w:val="00E475C0"/>
    <w:rsid w:val="00F228D0"/>
    <w:rsid w:val="00F4140D"/>
    <w:rsid w:val="00F67A0C"/>
    <w:rsid w:val="00F87267"/>
    <w:rsid w:val="00F9762D"/>
    <w:rsid w:val="00FD3E7F"/>
    <w:rsid w:val="044B16CB"/>
    <w:rsid w:val="055D2121"/>
    <w:rsid w:val="08564759"/>
    <w:rsid w:val="0BA643D7"/>
    <w:rsid w:val="0DA8315C"/>
    <w:rsid w:val="10254F0A"/>
    <w:rsid w:val="13B41C63"/>
    <w:rsid w:val="15BE2ACE"/>
    <w:rsid w:val="16C22C06"/>
    <w:rsid w:val="1EFE4341"/>
    <w:rsid w:val="223F1C3E"/>
    <w:rsid w:val="250273A3"/>
    <w:rsid w:val="25ED746C"/>
    <w:rsid w:val="294A22E4"/>
    <w:rsid w:val="2F18595A"/>
    <w:rsid w:val="32CD5DBF"/>
    <w:rsid w:val="39F133A9"/>
    <w:rsid w:val="3A9746CD"/>
    <w:rsid w:val="405E0658"/>
    <w:rsid w:val="47291EDC"/>
    <w:rsid w:val="4769031A"/>
    <w:rsid w:val="4BFC6BDD"/>
    <w:rsid w:val="4D9E1978"/>
    <w:rsid w:val="4E2C2A55"/>
    <w:rsid w:val="503E1CA0"/>
    <w:rsid w:val="52BD3ECA"/>
    <w:rsid w:val="55C83721"/>
    <w:rsid w:val="58865CD2"/>
    <w:rsid w:val="5B541B8D"/>
    <w:rsid w:val="5B8B35AB"/>
    <w:rsid w:val="5C8207EE"/>
    <w:rsid w:val="5F681130"/>
    <w:rsid w:val="627110E9"/>
    <w:rsid w:val="65DF73BF"/>
    <w:rsid w:val="662C70EF"/>
    <w:rsid w:val="666F5003"/>
    <w:rsid w:val="673A2310"/>
    <w:rsid w:val="6E636C17"/>
    <w:rsid w:val="6F5C2EA1"/>
    <w:rsid w:val="6FFE236F"/>
    <w:rsid w:val="71105F71"/>
    <w:rsid w:val="724F2B46"/>
    <w:rsid w:val="7345F33F"/>
    <w:rsid w:val="74C04747"/>
    <w:rsid w:val="77D00208"/>
    <w:rsid w:val="79B265FB"/>
    <w:rsid w:val="B9FB3CC1"/>
    <w:rsid w:val="F55D63DC"/>
    <w:rsid w:val="FE1F7DE8"/>
    <w:rsid w:val="FFFFB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0"/>
    <w:pPr>
      <w:keepNext/>
      <w:keepLines/>
      <w:spacing w:before="340" w:after="330" w:line="578" w:lineRule="auto"/>
      <w:outlineLvl w:val="0"/>
    </w:pPr>
    <w:rPr>
      <w:b/>
      <w:bCs/>
      <w:kern w:val="44"/>
      <w:sz w:val="44"/>
      <w:szCs w:val="44"/>
    </w:rPr>
  </w:style>
  <w:style w:type="paragraph" w:styleId="3">
    <w:name w:val="heading 3"/>
    <w:basedOn w:val="1"/>
    <w:next w:val="1"/>
    <w:link w:val="21"/>
    <w:semiHidden/>
    <w:unhideWhenUsed/>
    <w:qFormat/>
    <w:uiPriority w:val="0"/>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5">
    <w:name w:val="Balloon Text"/>
    <w:basedOn w:val="1"/>
    <w:link w:val="19"/>
    <w:qFormat/>
    <w:uiPriority w:val="0"/>
    <w:rPr>
      <w:sz w:val="18"/>
      <w:szCs w:val="18"/>
    </w:rPr>
  </w:style>
  <w:style w:type="paragraph" w:styleId="6">
    <w:name w:val="footer"/>
    <w:basedOn w:val="1"/>
    <w:link w:val="23"/>
    <w:qFormat/>
    <w:uiPriority w:val="99"/>
    <w:pPr>
      <w:tabs>
        <w:tab w:val="center" w:pos="4153"/>
        <w:tab w:val="right" w:pos="8306"/>
      </w:tabs>
      <w:snapToGrid w:val="0"/>
      <w:jc w:val="left"/>
    </w:pPr>
    <w:rPr>
      <w:sz w:val="18"/>
      <w:szCs w:val="18"/>
    </w:rPr>
  </w:style>
  <w:style w:type="paragraph" w:styleId="7">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9">
    <w:name w:val="Subtitle"/>
    <w:basedOn w:val="1"/>
    <w:next w:val="1"/>
    <w:link w:val="20"/>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10">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4">
    <w:name w:val="Emphasis"/>
    <w:basedOn w:val="13"/>
    <w:qFormat/>
    <w:uiPriority w:val="0"/>
    <w:rPr>
      <w:i/>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paragraph" w:customStyle="1" w:styleId="16">
    <w:name w:val="Default Paragraph Font Para Char"/>
    <w:basedOn w:val="1"/>
    <w:qFormat/>
    <w:uiPriority w:val="0"/>
    <w:pPr>
      <w:widowControl/>
      <w:spacing w:after="160" w:line="400" w:lineRule="exact"/>
      <w:jc w:val="left"/>
    </w:pPr>
    <w:rPr>
      <w:szCs w:val="20"/>
    </w:rPr>
  </w:style>
  <w:style w:type="character" w:customStyle="1" w:styleId="17">
    <w:name w:val="标题 1 Char"/>
    <w:basedOn w:val="13"/>
    <w:link w:val="2"/>
    <w:qFormat/>
    <w:uiPriority w:val="0"/>
    <w:rPr>
      <w:b/>
      <w:bCs/>
      <w:kern w:val="44"/>
      <w:sz w:val="44"/>
      <w:szCs w:val="44"/>
    </w:rPr>
  </w:style>
  <w:style w:type="paragraph" w:customStyle="1" w:styleId="18">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9">
    <w:name w:val="批注框文本 Char"/>
    <w:basedOn w:val="13"/>
    <w:link w:val="5"/>
    <w:qFormat/>
    <w:uiPriority w:val="0"/>
    <w:rPr>
      <w:kern w:val="2"/>
      <w:sz w:val="18"/>
      <w:szCs w:val="18"/>
    </w:rPr>
  </w:style>
  <w:style w:type="character" w:customStyle="1" w:styleId="20">
    <w:name w:val="副标题 Char"/>
    <w:basedOn w:val="13"/>
    <w:link w:val="9"/>
    <w:qFormat/>
    <w:uiPriority w:val="0"/>
    <w:rPr>
      <w:rFonts w:asciiTheme="majorHAnsi" w:hAnsiTheme="majorHAnsi" w:cstheme="majorBidi"/>
      <w:b/>
      <w:bCs/>
      <w:kern w:val="28"/>
      <w:sz w:val="32"/>
      <w:szCs w:val="32"/>
    </w:rPr>
  </w:style>
  <w:style w:type="character" w:customStyle="1" w:styleId="21">
    <w:name w:val="标题 3 Char"/>
    <w:basedOn w:val="13"/>
    <w:link w:val="3"/>
    <w:semiHidden/>
    <w:qFormat/>
    <w:uiPriority w:val="0"/>
    <w:rPr>
      <w:b/>
      <w:bCs/>
      <w:kern w:val="2"/>
      <w:sz w:val="32"/>
      <w:szCs w:val="32"/>
    </w:rPr>
  </w:style>
  <w:style w:type="character" w:customStyle="1" w:styleId="22">
    <w:name w:val="页眉 Char"/>
    <w:basedOn w:val="13"/>
    <w:link w:val="7"/>
    <w:qFormat/>
    <w:uiPriority w:val="0"/>
    <w:rPr>
      <w:kern w:val="2"/>
      <w:sz w:val="18"/>
      <w:szCs w:val="18"/>
    </w:rPr>
  </w:style>
  <w:style w:type="character" w:customStyle="1" w:styleId="23">
    <w:name w:val="页脚 Char"/>
    <w:basedOn w:val="13"/>
    <w:link w:val="6"/>
    <w:qFormat/>
    <w:uiPriority w:val="99"/>
    <w:rPr>
      <w:kern w:val="2"/>
      <w:sz w:val="18"/>
      <w:szCs w:val="18"/>
    </w:rPr>
  </w:style>
  <w:style w:type="character" w:customStyle="1" w:styleId="24">
    <w:name w:val="font61"/>
    <w:basedOn w:val="13"/>
    <w:qFormat/>
    <w:uiPriority w:val="0"/>
    <w:rPr>
      <w:rFonts w:ascii="Calibri" w:hAnsi="Calibri" w:cs="Calibri"/>
      <w:color w:val="000000"/>
      <w:sz w:val="24"/>
      <w:szCs w:val="24"/>
      <w:u w:val="none"/>
    </w:rPr>
  </w:style>
  <w:style w:type="character" w:customStyle="1" w:styleId="25">
    <w:name w:val="font71"/>
    <w:basedOn w:val="13"/>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22</Pages>
  <Words>5289</Words>
  <Characters>5663</Characters>
  <Lines>66</Lines>
  <Paragraphs>18</Paragraphs>
  <TotalTime>5</TotalTime>
  <ScaleCrop>false</ScaleCrop>
  <LinksUpToDate>false</LinksUpToDate>
  <CharactersWithSpaces>5988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2021-05-12T18:15:00Z</dcterms:created>
  <dc:creator>吕晓琳</dc:creator>
  <cp:lastModifiedBy>WPS_276467678</cp:lastModifiedBy>
  <cp:lastPrinted>2024-12-20T10:11:00Z</cp:lastPrinted>
  <dcterms:modified xsi:type="dcterms:W3CDTF">2025-07-28T09:53:15Z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2D54EB177252428994DE488B8F258594_13</vt:lpwstr>
  </property>
  <property fmtid="{D5CDD505-2E9C-101B-9397-08002B2CF9AE}" pid="4" name="KSOTemplateDocerSaveRecord">
    <vt:lpwstr>eyJoZGlkIjoiZjE2NjlkM2U0ZGQ3MzE0YmYzMjhjZjI0ZTgzODM0ZjciLCJ1c2VySWQiOiIyNzY0Njc2NzgifQ==</vt:lpwstr>
  </property>
</Properties>
</file>