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39E" w:rsidRPr="00F626B7" w:rsidRDefault="005C239E" w:rsidP="005D4DA9">
      <w:pPr>
        <w:widowControl/>
        <w:adjustRightInd w:val="0"/>
        <w:spacing w:line="570" w:lineRule="exact"/>
        <w:rPr>
          <w:rFonts w:ascii="microsoft yahei" w:hAnsi="microsoft yahei" w:cs="宋体"/>
          <w:kern w:val="0"/>
          <w:sz w:val="24"/>
          <w:szCs w:val="24"/>
        </w:rPr>
      </w:pPr>
      <w:r w:rsidRPr="00F626B7">
        <w:rPr>
          <w:rFonts w:ascii="仿宋_GB2312" w:eastAsia="仿宋_GB2312" w:hAnsi="microsoft yahei" w:cs="宋体" w:hint="eastAsia"/>
          <w:b/>
          <w:kern w:val="0"/>
          <w:sz w:val="28"/>
          <w:szCs w:val="24"/>
        </w:rPr>
        <w:t>附件二</w:t>
      </w:r>
      <w:r w:rsidRPr="00F626B7">
        <w:rPr>
          <w:rFonts w:ascii="仿宋_GB2312" w:eastAsia="仿宋_GB2312" w:hAnsi="microsoft yahei" w:cs="宋体"/>
          <w:b/>
          <w:kern w:val="0"/>
          <w:sz w:val="28"/>
          <w:szCs w:val="24"/>
        </w:rPr>
        <w:t xml:space="preserve"> </w:t>
      </w:r>
      <w:r w:rsidRPr="00F626B7">
        <w:rPr>
          <w:rFonts w:ascii="microsoft yahei" w:hAnsi="microsoft yahei" w:cs="宋体"/>
          <w:kern w:val="0"/>
          <w:sz w:val="24"/>
          <w:szCs w:val="24"/>
        </w:rPr>
        <w:t xml:space="preserve"> </w:t>
      </w:r>
    </w:p>
    <w:p w:rsidR="005C239E" w:rsidRPr="00F626B7" w:rsidRDefault="005C239E" w:rsidP="005D4DA9">
      <w:pPr>
        <w:widowControl/>
        <w:adjustRightInd w:val="0"/>
        <w:spacing w:line="570" w:lineRule="exact"/>
        <w:jc w:val="center"/>
        <w:rPr>
          <w:rFonts w:ascii="黑体" w:eastAsia="黑体" w:hAnsi="宋体" w:cs="宋体"/>
          <w:kern w:val="0"/>
          <w:sz w:val="36"/>
          <w:szCs w:val="32"/>
        </w:rPr>
      </w:pPr>
      <w:r w:rsidRPr="00F626B7">
        <w:rPr>
          <w:rFonts w:ascii="黑体" w:eastAsia="黑体" w:hAnsi="microsoft yahei" w:cs="宋体" w:hint="eastAsia"/>
          <w:kern w:val="0"/>
          <w:sz w:val="36"/>
          <w:szCs w:val="32"/>
        </w:rPr>
        <w:t>凤里街道全民健康生活方式行动</w:t>
      </w:r>
      <w:r w:rsidRPr="00F626B7">
        <w:rPr>
          <w:rFonts w:ascii="黑体" w:eastAsia="黑体" w:hAnsi="宋体" w:cs="宋体" w:hint="eastAsia"/>
          <w:kern w:val="0"/>
          <w:sz w:val="36"/>
          <w:szCs w:val="32"/>
        </w:rPr>
        <w:t>健康支持性</w:t>
      </w:r>
    </w:p>
    <w:p w:rsidR="005C239E" w:rsidRPr="00F626B7" w:rsidRDefault="005C239E" w:rsidP="00710864">
      <w:pPr>
        <w:widowControl/>
        <w:adjustRightInd w:val="0"/>
        <w:spacing w:line="570" w:lineRule="exact"/>
        <w:jc w:val="center"/>
        <w:rPr>
          <w:rFonts w:ascii="黑体" w:eastAsia="黑体" w:hAnsi="宋体" w:cs="宋体"/>
          <w:kern w:val="0"/>
          <w:sz w:val="36"/>
          <w:szCs w:val="32"/>
        </w:rPr>
      </w:pPr>
      <w:r w:rsidRPr="00F626B7">
        <w:rPr>
          <w:rFonts w:ascii="黑体" w:eastAsia="黑体" w:hAnsi="宋体" w:cs="宋体" w:hint="eastAsia"/>
          <w:kern w:val="0"/>
          <w:sz w:val="36"/>
          <w:szCs w:val="32"/>
        </w:rPr>
        <w:t>环境建设指导方案</w:t>
      </w:r>
    </w:p>
    <w:p w:rsidR="005C239E" w:rsidRPr="00F626B7" w:rsidRDefault="005C239E" w:rsidP="002757F4">
      <w:pPr>
        <w:widowControl/>
        <w:adjustRightInd w:val="0"/>
        <w:spacing w:line="570" w:lineRule="exact"/>
        <w:ind w:firstLineChars="200" w:firstLine="31680"/>
        <w:outlineLvl w:val="0"/>
        <w:rPr>
          <w:rFonts w:ascii="Times New Roman" w:eastAsia="仿宋_GB2312" w:hAnsi="宋体" w:cs="宋体"/>
          <w:kern w:val="0"/>
          <w:sz w:val="28"/>
          <w:szCs w:val="28"/>
        </w:rPr>
      </w:pPr>
    </w:p>
    <w:p w:rsidR="005C239E" w:rsidRPr="00F626B7" w:rsidRDefault="005C239E" w:rsidP="002757F4">
      <w:pPr>
        <w:widowControl/>
        <w:adjustRightInd w:val="0"/>
        <w:spacing w:line="570" w:lineRule="exact"/>
        <w:ind w:firstLineChars="200" w:firstLine="31680"/>
        <w:outlineLvl w:val="0"/>
        <w:rPr>
          <w:rFonts w:ascii="Times New Roman" w:eastAsia="仿宋_GB2312" w:hAnsi="宋体" w:cs="宋体"/>
          <w:kern w:val="0"/>
          <w:sz w:val="28"/>
          <w:szCs w:val="28"/>
        </w:rPr>
      </w:pPr>
      <w:r w:rsidRPr="00F626B7">
        <w:rPr>
          <w:rFonts w:ascii="Times New Roman" w:eastAsia="仿宋_GB2312" w:hAnsi="宋体" w:cs="宋体" w:hint="eastAsia"/>
          <w:kern w:val="0"/>
          <w:sz w:val="28"/>
          <w:szCs w:val="28"/>
        </w:rPr>
        <w:t>一、目的</w:t>
      </w:r>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r w:rsidRPr="00F626B7">
        <w:rPr>
          <w:rFonts w:ascii="Times New Roman" w:eastAsia="仿宋_GB2312" w:hAnsi="宋体" w:cs="宋体" w:hint="eastAsia"/>
          <w:kern w:val="0"/>
          <w:sz w:val="28"/>
          <w:szCs w:val="28"/>
        </w:rPr>
        <w:t>通过全民健康生活方式行动健康支持性环境建设活动，广泛动员社会力量，营造健康生活方式支持性环境，普及健康生活方式相关知识，提供健康生活方式行为指导，培养民众健康意识和健康行为能力，最终提高居民健康水平。</w:t>
      </w:r>
    </w:p>
    <w:p w:rsidR="005C239E" w:rsidRPr="00F626B7" w:rsidRDefault="005C239E" w:rsidP="002757F4">
      <w:pPr>
        <w:widowControl/>
        <w:adjustRightInd w:val="0"/>
        <w:spacing w:line="570" w:lineRule="exact"/>
        <w:ind w:firstLineChars="200" w:firstLine="31680"/>
        <w:outlineLvl w:val="0"/>
        <w:rPr>
          <w:rFonts w:ascii="Times New Roman" w:eastAsia="仿宋_GB2312" w:hAnsi="宋体" w:cs="宋体"/>
          <w:kern w:val="0"/>
          <w:sz w:val="28"/>
          <w:szCs w:val="28"/>
        </w:rPr>
      </w:pPr>
      <w:r w:rsidRPr="00F626B7">
        <w:rPr>
          <w:rFonts w:ascii="Times New Roman" w:eastAsia="仿宋_GB2312" w:hAnsi="宋体" w:cs="宋体" w:hint="eastAsia"/>
          <w:kern w:val="0"/>
          <w:sz w:val="28"/>
          <w:szCs w:val="28"/>
        </w:rPr>
        <w:t>二、适用场所</w:t>
      </w:r>
    </w:p>
    <w:p w:rsidR="005C239E" w:rsidRPr="00F626B7" w:rsidRDefault="005C239E" w:rsidP="002757F4">
      <w:pPr>
        <w:spacing w:line="570" w:lineRule="exact"/>
        <w:ind w:firstLineChars="200" w:firstLine="31680"/>
        <w:rPr>
          <w:rFonts w:ascii="仿宋_GB2312" w:eastAsia="仿宋_GB2312" w:hAnsi="宋体"/>
          <w:sz w:val="28"/>
          <w:szCs w:val="28"/>
        </w:rPr>
      </w:pPr>
      <w:r w:rsidRPr="00F626B7">
        <w:rPr>
          <w:rFonts w:ascii="仿宋_GB2312" w:eastAsia="仿宋_GB2312" w:hAnsi="宋体" w:hint="eastAsia"/>
          <w:sz w:val="28"/>
          <w:szCs w:val="28"/>
        </w:rPr>
        <w:t>全民健康生活方式行动健康支持性环境健康社区、健康单位、健康学校、健康食堂、健康餐厅</w:t>
      </w:r>
      <w:r w:rsidRPr="00F626B7">
        <w:rPr>
          <w:rFonts w:ascii="仿宋_GB2312" w:eastAsia="仿宋_GB2312" w:hAnsi="宋体"/>
          <w:sz w:val="28"/>
          <w:szCs w:val="28"/>
        </w:rPr>
        <w:t>/</w:t>
      </w:r>
      <w:r w:rsidRPr="00F626B7">
        <w:rPr>
          <w:rFonts w:ascii="仿宋_GB2312" w:eastAsia="仿宋_GB2312" w:hAnsi="宋体" w:hint="eastAsia"/>
          <w:sz w:val="28"/>
          <w:szCs w:val="28"/>
        </w:rPr>
        <w:t>酒店、健康步道、健康小屋（健康加油站）、健康一条街和健康主题公园共</w:t>
      </w:r>
      <w:r w:rsidRPr="00F626B7">
        <w:rPr>
          <w:rFonts w:ascii="仿宋_GB2312" w:eastAsia="仿宋_GB2312" w:hAnsi="宋体"/>
          <w:sz w:val="28"/>
          <w:szCs w:val="28"/>
        </w:rPr>
        <w:t>9</w:t>
      </w:r>
      <w:r w:rsidRPr="00F626B7">
        <w:rPr>
          <w:rFonts w:ascii="仿宋_GB2312" w:eastAsia="仿宋_GB2312" w:hAnsi="宋体" w:hint="eastAsia"/>
          <w:sz w:val="28"/>
          <w:szCs w:val="28"/>
        </w:rPr>
        <w:t>类。</w:t>
      </w:r>
      <w:r w:rsidRPr="00F626B7">
        <w:rPr>
          <w:rFonts w:ascii="仿宋_GB2312" w:eastAsia="仿宋_GB2312" w:hAnsi="宋体"/>
          <w:sz w:val="28"/>
          <w:szCs w:val="28"/>
        </w:rPr>
        <w:t>2018</w:t>
      </w:r>
      <w:r w:rsidRPr="00F626B7">
        <w:rPr>
          <w:rFonts w:ascii="仿宋_GB2312" w:eastAsia="仿宋_GB2312" w:hAnsi="宋体" w:hint="eastAsia"/>
          <w:sz w:val="28"/>
          <w:szCs w:val="28"/>
        </w:rPr>
        <w:t>年市创慢办安排其中的</w:t>
      </w:r>
      <w:r w:rsidRPr="00F626B7">
        <w:rPr>
          <w:rFonts w:ascii="仿宋_GB2312" w:eastAsia="仿宋_GB2312" w:hAnsi="宋体"/>
          <w:sz w:val="28"/>
          <w:szCs w:val="28"/>
        </w:rPr>
        <w:t>6</w:t>
      </w:r>
      <w:r w:rsidRPr="00F626B7">
        <w:rPr>
          <w:rFonts w:ascii="仿宋_GB2312" w:eastAsia="仿宋_GB2312" w:hAnsi="宋体" w:hint="eastAsia"/>
          <w:sz w:val="28"/>
          <w:szCs w:val="28"/>
        </w:rPr>
        <w:t>类给我街道建设。</w:t>
      </w:r>
    </w:p>
    <w:p w:rsidR="005C239E" w:rsidRPr="00F626B7" w:rsidRDefault="005C239E" w:rsidP="002757F4">
      <w:pPr>
        <w:spacing w:line="570" w:lineRule="exact"/>
        <w:ind w:firstLineChars="200" w:firstLine="31680"/>
        <w:rPr>
          <w:rFonts w:ascii="仿宋_GB2312" w:eastAsia="仿宋_GB2312" w:hAnsi="宋体"/>
          <w:sz w:val="28"/>
          <w:szCs w:val="28"/>
        </w:rPr>
      </w:pPr>
      <w:r w:rsidRPr="00F626B7">
        <w:rPr>
          <w:rFonts w:ascii="仿宋_GB2312" w:eastAsia="仿宋_GB2312" w:hAnsi="宋体" w:hint="eastAsia"/>
          <w:sz w:val="28"/>
          <w:szCs w:val="28"/>
        </w:rPr>
        <w:t>（一）健康社区：适用于开展全民健康生活方式行动健康支持性环境建设工作的社区。社区指村或居委会。</w:t>
      </w:r>
    </w:p>
    <w:p w:rsidR="005C239E" w:rsidRPr="00F626B7" w:rsidRDefault="005C239E" w:rsidP="002757F4">
      <w:pPr>
        <w:spacing w:line="570" w:lineRule="exact"/>
        <w:ind w:firstLineChars="200" w:firstLine="31680"/>
        <w:rPr>
          <w:rFonts w:ascii="仿宋_GB2312" w:eastAsia="仿宋_GB2312" w:hAnsi="宋体"/>
          <w:sz w:val="28"/>
          <w:szCs w:val="28"/>
        </w:rPr>
      </w:pPr>
      <w:r w:rsidRPr="00F626B7">
        <w:rPr>
          <w:rFonts w:ascii="仿宋_GB2312" w:eastAsia="仿宋_GB2312" w:hAnsi="宋体" w:hint="eastAsia"/>
          <w:sz w:val="28"/>
          <w:szCs w:val="28"/>
        </w:rPr>
        <w:t>（二）健康单位：适用于开展全民健康生活方式行动健康支持性环境建设工作的政府机关、企事业单位、实体社会组织。</w:t>
      </w:r>
    </w:p>
    <w:p w:rsidR="005C239E" w:rsidRPr="00F626B7" w:rsidRDefault="005C239E" w:rsidP="002757F4">
      <w:pPr>
        <w:spacing w:line="570" w:lineRule="exact"/>
        <w:ind w:firstLineChars="200" w:firstLine="31680"/>
        <w:rPr>
          <w:rFonts w:ascii="仿宋_GB2312" w:eastAsia="仿宋_GB2312" w:hAnsi="宋体"/>
          <w:sz w:val="28"/>
          <w:szCs w:val="28"/>
        </w:rPr>
      </w:pPr>
      <w:r w:rsidRPr="00F626B7">
        <w:rPr>
          <w:rFonts w:ascii="仿宋_GB2312" w:eastAsia="仿宋_GB2312" w:hAnsi="宋体" w:hint="eastAsia"/>
          <w:sz w:val="28"/>
          <w:szCs w:val="28"/>
        </w:rPr>
        <w:t>（三）健康餐厅：适用于开展全民健康生活方式行动健康支持性环境建设工作的餐厅。</w:t>
      </w:r>
    </w:p>
    <w:p w:rsidR="005C239E" w:rsidRPr="00F626B7" w:rsidRDefault="005C239E" w:rsidP="002757F4">
      <w:pPr>
        <w:spacing w:line="570" w:lineRule="exact"/>
        <w:ind w:firstLineChars="200" w:firstLine="31680"/>
        <w:rPr>
          <w:rFonts w:ascii="仿宋_GB2312" w:eastAsia="仿宋_GB2312" w:hAnsi="宋体"/>
          <w:sz w:val="28"/>
          <w:szCs w:val="28"/>
        </w:rPr>
      </w:pPr>
      <w:r w:rsidRPr="00F626B7">
        <w:rPr>
          <w:rFonts w:ascii="仿宋_GB2312" w:eastAsia="仿宋_GB2312" w:hAnsi="宋体" w:hint="eastAsia"/>
          <w:sz w:val="28"/>
          <w:szCs w:val="28"/>
        </w:rPr>
        <w:t>（四）健康酒店：适用于开展全民健康生活方式行动健康支持性环境建设工作的酒店。</w:t>
      </w:r>
    </w:p>
    <w:p w:rsidR="005C239E" w:rsidRPr="00F626B7" w:rsidRDefault="005C239E" w:rsidP="002757F4">
      <w:pPr>
        <w:spacing w:line="570" w:lineRule="exact"/>
        <w:ind w:firstLineChars="200" w:firstLine="31680"/>
        <w:rPr>
          <w:rFonts w:ascii="仿宋_GB2312" w:eastAsia="仿宋_GB2312" w:hAnsi="宋体"/>
          <w:sz w:val="28"/>
          <w:szCs w:val="28"/>
        </w:rPr>
      </w:pPr>
      <w:r w:rsidRPr="00F626B7">
        <w:rPr>
          <w:rFonts w:ascii="仿宋_GB2312" w:eastAsia="仿宋_GB2312" w:hAnsi="宋体" w:hint="eastAsia"/>
          <w:sz w:val="28"/>
          <w:szCs w:val="28"/>
        </w:rPr>
        <w:t>（五）健康步道：适用于在社区或公共场所设置的，具有一定长度，含有健康元素，可供居民在健身活动过程中获取健康相关知识和技能的步行道路。</w:t>
      </w:r>
    </w:p>
    <w:p w:rsidR="005C239E" w:rsidRPr="00F626B7" w:rsidRDefault="005C239E" w:rsidP="00B43DB0">
      <w:pPr>
        <w:spacing w:line="570" w:lineRule="exact"/>
      </w:pPr>
      <w:r w:rsidRPr="00F626B7">
        <w:rPr>
          <w:rFonts w:ascii="仿宋_GB2312" w:eastAsia="仿宋_GB2312" w:hAnsi="宋体" w:hint="eastAsia"/>
          <w:sz w:val="28"/>
          <w:szCs w:val="28"/>
        </w:rPr>
        <w:t>（六）健康主题公园：适用于含有健康元素，可供居民开展健身锻炼，获取健康相关知识和技能的公园。</w:t>
      </w:r>
    </w:p>
    <w:p w:rsidR="005C239E" w:rsidRPr="00F626B7" w:rsidRDefault="005C239E" w:rsidP="002757F4">
      <w:pPr>
        <w:widowControl/>
        <w:adjustRightInd w:val="0"/>
        <w:spacing w:line="570" w:lineRule="exact"/>
        <w:ind w:firstLineChars="200" w:firstLine="31680"/>
        <w:outlineLvl w:val="0"/>
        <w:rPr>
          <w:rFonts w:ascii="Times New Roman" w:eastAsia="仿宋_GB2312" w:hAnsi="宋体" w:cs="宋体"/>
          <w:kern w:val="0"/>
          <w:sz w:val="28"/>
          <w:szCs w:val="28"/>
        </w:rPr>
      </w:pPr>
      <w:r w:rsidRPr="00F626B7">
        <w:rPr>
          <w:rFonts w:ascii="Times New Roman" w:eastAsia="仿宋_GB2312" w:hAnsi="宋体" w:cs="宋体" w:hint="eastAsia"/>
          <w:kern w:val="0"/>
          <w:sz w:val="28"/>
          <w:szCs w:val="28"/>
        </w:rPr>
        <w:t>三、建设内容</w:t>
      </w:r>
    </w:p>
    <w:p w:rsidR="005C239E" w:rsidRPr="00F626B7" w:rsidRDefault="005C239E" w:rsidP="002757F4">
      <w:pPr>
        <w:widowControl/>
        <w:adjustRightInd w:val="0"/>
        <w:spacing w:line="570" w:lineRule="exact"/>
        <w:ind w:firstLineChars="200" w:firstLine="31680"/>
        <w:outlineLvl w:val="0"/>
        <w:rPr>
          <w:rFonts w:ascii="Times New Roman" w:eastAsia="仿宋_GB2312" w:hAnsi="宋体" w:cs="宋体"/>
          <w:kern w:val="0"/>
          <w:sz w:val="28"/>
          <w:szCs w:val="28"/>
        </w:rPr>
      </w:pPr>
      <w:r w:rsidRPr="00F626B7">
        <w:rPr>
          <w:rFonts w:ascii="Times New Roman" w:eastAsia="仿宋_GB2312" w:hAnsi="宋体" w:cs="宋体" w:hint="eastAsia"/>
          <w:kern w:val="0"/>
          <w:sz w:val="28"/>
          <w:szCs w:val="28"/>
        </w:rPr>
        <w:t>（一）健康社区</w:t>
      </w:r>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r w:rsidRPr="00F626B7">
        <w:rPr>
          <w:rFonts w:ascii="Times New Roman" w:eastAsia="仿宋_GB2312" w:hAnsi="宋体" w:cs="宋体"/>
          <w:kern w:val="0"/>
          <w:sz w:val="28"/>
          <w:szCs w:val="28"/>
        </w:rPr>
        <w:t xml:space="preserve">1. </w:t>
      </w:r>
      <w:r w:rsidRPr="00F626B7">
        <w:rPr>
          <w:rFonts w:ascii="Times New Roman" w:eastAsia="仿宋_GB2312" w:hAnsi="宋体" w:cs="宋体" w:hint="eastAsia"/>
          <w:kern w:val="0"/>
          <w:sz w:val="28"/>
          <w:szCs w:val="28"/>
        </w:rPr>
        <w:t>组织管理</w:t>
      </w:r>
    </w:p>
    <w:p w:rsidR="005C239E" w:rsidRPr="002757F4" w:rsidRDefault="005C239E" w:rsidP="002757F4">
      <w:pPr>
        <w:widowControl/>
        <w:adjustRightInd w:val="0"/>
        <w:spacing w:line="570" w:lineRule="exact"/>
        <w:ind w:firstLineChars="200" w:firstLine="31680"/>
        <w:rPr>
          <w:rFonts w:ascii="Times New Roman" w:eastAsia="仿宋_GB2312" w:hAnsi="宋体" w:cs="宋体"/>
          <w:color w:val="FF0000"/>
          <w:kern w:val="0"/>
          <w:sz w:val="28"/>
          <w:szCs w:val="28"/>
        </w:rPr>
      </w:pPr>
      <w:r w:rsidRPr="002757F4">
        <w:rPr>
          <w:rFonts w:ascii="Times New Roman" w:eastAsia="仿宋_GB2312" w:hAnsi="宋体" w:cs="宋体" w:hint="eastAsia"/>
          <w:color w:val="FF0000"/>
          <w:kern w:val="0"/>
          <w:sz w:val="28"/>
          <w:szCs w:val="28"/>
        </w:rPr>
        <w:t>（</w:t>
      </w:r>
      <w:r w:rsidRPr="002757F4">
        <w:rPr>
          <w:rFonts w:ascii="Times New Roman" w:eastAsia="仿宋_GB2312" w:hAnsi="宋体" w:cs="宋体"/>
          <w:color w:val="FF0000"/>
          <w:kern w:val="0"/>
          <w:sz w:val="28"/>
          <w:szCs w:val="28"/>
        </w:rPr>
        <w:t>1</w:t>
      </w:r>
      <w:r w:rsidRPr="002757F4">
        <w:rPr>
          <w:rFonts w:ascii="Times New Roman" w:eastAsia="仿宋_GB2312" w:hAnsi="宋体" w:cs="宋体" w:hint="eastAsia"/>
          <w:color w:val="FF0000"/>
          <w:kern w:val="0"/>
          <w:sz w:val="28"/>
          <w:szCs w:val="28"/>
        </w:rPr>
        <w:t>）开展健康支持性环境建设的社区所在街道办事处成立领导小组，统筹领导健康社区建设工作。</w:t>
      </w:r>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bookmarkStart w:id="0" w:name="OLE_LINK1"/>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2</w:t>
      </w:r>
      <w:r w:rsidRPr="00F626B7">
        <w:rPr>
          <w:rFonts w:ascii="Times New Roman" w:eastAsia="仿宋_GB2312" w:hAnsi="宋体" w:cs="宋体" w:hint="eastAsia"/>
          <w:kern w:val="0"/>
          <w:sz w:val="28"/>
          <w:szCs w:val="28"/>
        </w:rPr>
        <w:t>）开展健康支持性环境建设的社区成立工作小组，负责具体工作的落实。</w:t>
      </w:r>
      <w:bookmarkEnd w:id="0"/>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3</w:t>
      </w:r>
      <w:r w:rsidRPr="00F626B7">
        <w:rPr>
          <w:rFonts w:ascii="Times New Roman" w:eastAsia="仿宋_GB2312" w:hAnsi="宋体" w:cs="宋体" w:hint="eastAsia"/>
          <w:kern w:val="0"/>
          <w:sz w:val="28"/>
          <w:szCs w:val="28"/>
        </w:rPr>
        <w:t>）制定健康社区建设工作计划和实施方案。</w:t>
      </w:r>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r w:rsidRPr="00F626B7">
        <w:rPr>
          <w:rFonts w:ascii="Times New Roman" w:eastAsia="仿宋_GB2312" w:hAnsi="宋体" w:cs="宋体"/>
          <w:kern w:val="0"/>
          <w:sz w:val="28"/>
          <w:szCs w:val="28"/>
        </w:rPr>
        <w:t xml:space="preserve">2. </w:t>
      </w:r>
      <w:r w:rsidRPr="00F626B7">
        <w:rPr>
          <w:rFonts w:ascii="Times New Roman" w:eastAsia="仿宋_GB2312" w:hAnsi="宋体" w:cs="宋体" w:hint="eastAsia"/>
          <w:kern w:val="0"/>
          <w:sz w:val="28"/>
          <w:szCs w:val="28"/>
        </w:rPr>
        <w:t>环境建设</w:t>
      </w:r>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1</w:t>
      </w:r>
      <w:r w:rsidRPr="00F626B7">
        <w:rPr>
          <w:rFonts w:ascii="Times New Roman" w:eastAsia="仿宋_GB2312" w:hAnsi="宋体" w:cs="宋体" w:hint="eastAsia"/>
          <w:kern w:val="0"/>
          <w:sz w:val="28"/>
          <w:szCs w:val="28"/>
        </w:rPr>
        <w:t>）环境整洁。</w:t>
      </w:r>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2</w:t>
      </w:r>
      <w:r w:rsidRPr="00F626B7">
        <w:rPr>
          <w:rFonts w:ascii="Times New Roman" w:eastAsia="仿宋_GB2312" w:hAnsi="宋体" w:cs="宋体" w:hint="eastAsia"/>
          <w:kern w:val="0"/>
          <w:sz w:val="28"/>
          <w:szCs w:val="28"/>
        </w:rPr>
        <w:t>）有固定的宣传栏、橱窗等健康教育窗口。</w:t>
      </w:r>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3</w:t>
      </w:r>
      <w:r w:rsidRPr="00F626B7">
        <w:rPr>
          <w:rFonts w:ascii="Times New Roman" w:eastAsia="仿宋_GB2312" w:hAnsi="宋体" w:cs="宋体" w:hint="eastAsia"/>
          <w:kern w:val="0"/>
          <w:sz w:val="28"/>
          <w:szCs w:val="28"/>
        </w:rPr>
        <w:t>）有健康教育活动室。</w:t>
      </w:r>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4</w:t>
      </w:r>
      <w:r w:rsidRPr="00F626B7">
        <w:rPr>
          <w:rFonts w:ascii="Times New Roman" w:eastAsia="仿宋_GB2312" w:hAnsi="宋体" w:cs="宋体" w:hint="eastAsia"/>
          <w:kern w:val="0"/>
          <w:sz w:val="28"/>
          <w:szCs w:val="28"/>
        </w:rPr>
        <w:t>）有促进身体活动的专门场地且活动设施在</w:t>
      </w:r>
      <w:r w:rsidRPr="00F626B7">
        <w:rPr>
          <w:rFonts w:ascii="Times New Roman" w:eastAsia="仿宋_GB2312" w:hAnsi="宋体" w:cs="宋体"/>
          <w:kern w:val="0"/>
          <w:sz w:val="28"/>
          <w:szCs w:val="28"/>
        </w:rPr>
        <w:t>3</w:t>
      </w:r>
      <w:r w:rsidRPr="00F626B7">
        <w:rPr>
          <w:rFonts w:ascii="Times New Roman" w:eastAsia="仿宋_GB2312" w:hAnsi="宋体" w:cs="宋体" w:hint="eastAsia"/>
          <w:kern w:val="0"/>
          <w:sz w:val="28"/>
          <w:szCs w:val="28"/>
        </w:rPr>
        <w:t>种以上。</w:t>
      </w:r>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bookmarkStart w:id="1" w:name="OLE_LINK2"/>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5</w:t>
      </w:r>
      <w:r w:rsidRPr="00F626B7">
        <w:rPr>
          <w:rFonts w:ascii="Times New Roman" w:eastAsia="仿宋_GB2312" w:hAnsi="宋体" w:cs="宋体" w:hint="eastAsia"/>
          <w:kern w:val="0"/>
          <w:sz w:val="28"/>
          <w:szCs w:val="28"/>
        </w:rPr>
        <w:t>）有免费测量体重和血压的场所和设施。</w:t>
      </w:r>
      <w:bookmarkEnd w:id="1"/>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r w:rsidRPr="00F626B7">
        <w:rPr>
          <w:rFonts w:ascii="Times New Roman" w:eastAsia="仿宋_GB2312" w:hAnsi="宋体" w:cs="宋体"/>
          <w:kern w:val="0"/>
          <w:sz w:val="28"/>
          <w:szCs w:val="28"/>
        </w:rPr>
        <w:t xml:space="preserve">3. </w:t>
      </w:r>
      <w:r w:rsidRPr="00F626B7">
        <w:rPr>
          <w:rFonts w:ascii="Times New Roman" w:eastAsia="仿宋_GB2312" w:hAnsi="宋体" w:cs="宋体" w:hint="eastAsia"/>
          <w:kern w:val="0"/>
          <w:sz w:val="28"/>
          <w:szCs w:val="28"/>
        </w:rPr>
        <w:t>活动开展</w:t>
      </w:r>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1</w:t>
      </w:r>
      <w:r w:rsidRPr="00F626B7">
        <w:rPr>
          <w:rFonts w:ascii="Times New Roman" w:eastAsia="仿宋_GB2312" w:hAnsi="宋体" w:cs="宋体" w:hint="eastAsia"/>
          <w:kern w:val="0"/>
          <w:sz w:val="28"/>
          <w:szCs w:val="28"/>
        </w:rPr>
        <w:t>）每年开展</w:t>
      </w:r>
      <w:r w:rsidRPr="00F626B7">
        <w:rPr>
          <w:rFonts w:ascii="Times New Roman" w:eastAsia="仿宋_GB2312" w:hAnsi="宋体" w:cs="宋体"/>
          <w:kern w:val="0"/>
          <w:sz w:val="28"/>
          <w:szCs w:val="28"/>
        </w:rPr>
        <w:t>3</w:t>
      </w:r>
      <w:r w:rsidRPr="00F626B7">
        <w:rPr>
          <w:rFonts w:ascii="Times New Roman" w:eastAsia="仿宋_GB2312" w:hAnsi="宋体" w:cs="宋体" w:hint="eastAsia"/>
          <w:kern w:val="0"/>
          <w:sz w:val="28"/>
          <w:szCs w:val="28"/>
        </w:rPr>
        <w:t>种以上居民广泛参与的健康生活方式活动，如知识竞赛、健康膳食设计比赛、健身比赛、健康家庭评选等。</w:t>
      </w:r>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2</w:t>
      </w:r>
      <w:r w:rsidRPr="00F626B7">
        <w:rPr>
          <w:rFonts w:ascii="Times New Roman" w:eastAsia="仿宋_GB2312" w:hAnsi="宋体" w:cs="宋体" w:hint="eastAsia"/>
          <w:kern w:val="0"/>
          <w:sz w:val="28"/>
          <w:szCs w:val="28"/>
        </w:rPr>
        <w:t>）每年为每户居民发放</w:t>
      </w:r>
      <w:r w:rsidRPr="00F626B7">
        <w:rPr>
          <w:rFonts w:ascii="Times New Roman" w:eastAsia="仿宋_GB2312" w:hAnsi="宋体" w:cs="宋体"/>
          <w:kern w:val="0"/>
          <w:sz w:val="28"/>
          <w:szCs w:val="28"/>
        </w:rPr>
        <w:t>1</w:t>
      </w:r>
      <w:r w:rsidRPr="00F626B7">
        <w:rPr>
          <w:rFonts w:ascii="Times New Roman" w:eastAsia="仿宋_GB2312" w:hAnsi="宋体" w:cs="宋体" w:hint="eastAsia"/>
          <w:kern w:val="0"/>
          <w:sz w:val="28"/>
          <w:szCs w:val="28"/>
        </w:rPr>
        <w:t>种以上健康生活方式宣传材料或工具。</w:t>
      </w:r>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3</w:t>
      </w:r>
      <w:r w:rsidRPr="00F626B7">
        <w:rPr>
          <w:rFonts w:ascii="Times New Roman" w:eastAsia="仿宋_GB2312" w:hAnsi="宋体" w:cs="宋体" w:hint="eastAsia"/>
          <w:kern w:val="0"/>
          <w:sz w:val="28"/>
          <w:szCs w:val="28"/>
        </w:rPr>
        <w:t>）每年开展</w:t>
      </w:r>
      <w:r w:rsidRPr="00F626B7">
        <w:rPr>
          <w:rFonts w:ascii="Times New Roman" w:eastAsia="仿宋_GB2312" w:hAnsi="宋体" w:cs="宋体"/>
          <w:kern w:val="0"/>
          <w:sz w:val="28"/>
          <w:szCs w:val="28"/>
        </w:rPr>
        <w:t>4</w:t>
      </w:r>
      <w:r w:rsidRPr="00F626B7">
        <w:rPr>
          <w:rFonts w:ascii="Times New Roman" w:eastAsia="仿宋_GB2312" w:hAnsi="宋体" w:cs="宋体" w:hint="eastAsia"/>
          <w:kern w:val="0"/>
          <w:sz w:val="28"/>
          <w:szCs w:val="28"/>
        </w:rPr>
        <w:t>次以上健康生活方式相关知识讲座，每次参加讲座人数不少于</w:t>
      </w:r>
      <w:r w:rsidRPr="00F626B7">
        <w:rPr>
          <w:rFonts w:ascii="Times New Roman" w:eastAsia="仿宋_GB2312" w:hAnsi="宋体" w:cs="宋体"/>
          <w:kern w:val="0"/>
          <w:sz w:val="28"/>
          <w:szCs w:val="28"/>
        </w:rPr>
        <w:t>50</w:t>
      </w:r>
      <w:r w:rsidRPr="00F626B7">
        <w:rPr>
          <w:rFonts w:ascii="Times New Roman" w:eastAsia="仿宋_GB2312" w:hAnsi="宋体" w:cs="宋体" w:hint="eastAsia"/>
          <w:kern w:val="0"/>
          <w:sz w:val="28"/>
          <w:szCs w:val="28"/>
        </w:rPr>
        <w:t>人。</w:t>
      </w:r>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4</w:t>
      </w:r>
      <w:r w:rsidRPr="00F626B7">
        <w:rPr>
          <w:rFonts w:ascii="Times New Roman" w:eastAsia="仿宋_GB2312" w:hAnsi="宋体" w:cs="宋体" w:hint="eastAsia"/>
          <w:kern w:val="0"/>
          <w:sz w:val="28"/>
          <w:szCs w:val="28"/>
        </w:rPr>
        <w:t>）利用固定宣传栏或橱窗开展健康生活方式知识宣传，宣传内容每年至少更换</w:t>
      </w:r>
      <w:r w:rsidRPr="00F626B7">
        <w:rPr>
          <w:rFonts w:ascii="Times New Roman" w:eastAsia="仿宋_GB2312" w:hAnsi="宋体" w:cs="宋体"/>
          <w:kern w:val="0"/>
          <w:sz w:val="28"/>
          <w:szCs w:val="28"/>
        </w:rPr>
        <w:t>6</w:t>
      </w:r>
      <w:r w:rsidRPr="00F626B7">
        <w:rPr>
          <w:rFonts w:ascii="Times New Roman" w:eastAsia="仿宋_GB2312" w:hAnsi="宋体" w:cs="宋体" w:hint="eastAsia"/>
          <w:kern w:val="0"/>
          <w:sz w:val="28"/>
          <w:szCs w:val="28"/>
        </w:rPr>
        <w:t>次。</w:t>
      </w:r>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5</w:t>
      </w:r>
      <w:r w:rsidRPr="00F626B7">
        <w:rPr>
          <w:rFonts w:ascii="Times New Roman" w:eastAsia="仿宋_GB2312" w:hAnsi="宋体" w:cs="宋体" w:hint="eastAsia"/>
          <w:kern w:val="0"/>
          <w:sz w:val="28"/>
          <w:szCs w:val="28"/>
        </w:rPr>
        <w:t>）在全民健康生活方式日、全国高血压日、联合国糖尿病日等主题宣传日组织宣传活动，每年至少</w:t>
      </w:r>
      <w:r w:rsidRPr="00F626B7">
        <w:rPr>
          <w:rFonts w:ascii="Times New Roman" w:eastAsia="仿宋_GB2312" w:hAnsi="宋体" w:cs="宋体"/>
          <w:kern w:val="0"/>
          <w:sz w:val="28"/>
          <w:szCs w:val="28"/>
        </w:rPr>
        <w:t>3</w:t>
      </w:r>
      <w:r w:rsidRPr="00F626B7">
        <w:rPr>
          <w:rFonts w:ascii="Times New Roman" w:eastAsia="仿宋_GB2312" w:hAnsi="宋体" w:cs="宋体" w:hint="eastAsia"/>
          <w:kern w:val="0"/>
          <w:sz w:val="28"/>
          <w:szCs w:val="28"/>
        </w:rPr>
        <w:t>次。</w:t>
      </w:r>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6</w:t>
      </w:r>
      <w:r w:rsidRPr="00F626B7">
        <w:rPr>
          <w:rFonts w:ascii="Times New Roman" w:eastAsia="仿宋_GB2312" w:hAnsi="宋体" w:cs="宋体" w:hint="eastAsia"/>
          <w:kern w:val="0"/>
          <w:sz w:val="28"/>
          <w:szCs w:val="28"/>
        </w:rPr>
        <w:t>）健康教育活动室提供</w:t>
      </w:r>
      <w:r w:rsidRPr="00F626B7">
        <w:rPr>
          <w:rFonts w:ascii="Times New Roman" w:eastAsia="仿宋_GB2312" w:hAnsi="宋体" w:cs="宋体"/>
          <w:kern w:val="0"/>
          <w:sz w:val="28"/>
          <w:szCs w:val="28"/>
        </w:rPr>
        <w:t>5</w:t>
      </w:r>
      <w:r w:rsidRPr="00F626B7">
        <w:rPr>
          <w:rFonts w:ascii="Times New Roman" w:eastAsia="仿宋_GB2312" w:hAnsi="宋体" w:cs="宋体" w:hint="eastAsia"/>
          <w:kern w:val="0"/>
          <w:sz w:val="28"/>
          <w:szCs w:val="28"/>
        </w:rPr>
        <w:t>种以上可供群众取阅的健康生活方式宣传材料，有身高计</w:t>
      </w:r>
      <w:r w:rsidRPr="00F626B7">
        <w:rPr>
          <w:rFonts w:ascii="Times New Roman" w:eastAsia="仿宋_GB2312" w:hAnsi="宋体" w:cs="宋体"/>
          <w:kern w:val="0"/>
          <w:sz w:val="28"/>
          <w:szCs w:val="28"/>
        </w:rPr>
        <w:t>/</w:t>
      </w:r>
      <w:r w:rsidRPr="00F626B7">
        <w:rPr>
          <w:rFonts w:ascii="Times New Roman" w:eastAsia="仿宋_GB2312" w:hAnsi="宋体" w:cs="宋体" w:hint="eastAsia"/>
          <w:kern w:val="0"/>
          <w:sz w:val="28"/>
          <w:szCs w:val="28"/>
        </w:rPr>
        <w:t>体重计、腰围尺、壁挂</w:t>
      </w:r>
      <w:r w:rsidRPr="00F626B7">
        <w:rPr>
          <w:rFonts w:ascii="Times New Roman" w:eastAsia="仿宋_GB2312" w:hAnsi="宋体" w:cs="宋体"/>
          <w:kern w:val="0"/>
          <w:sz w:val="28"/>
          <w:szCs w:val="28"/>
        </w:rPr>
        <w:t>BMI</w:t>
      </w:r>
      <w:r w:rsidRPr="00F626B7">
        <w:rPr>
          <w:rFonts w:ascii="Times New Roman" w:eastAsia="仿宋_GB2312" w:hAnsi="宋体" w:cs="宋体" w:hint="eastAsia"/>
          <w:kern w:val="0"/>
          <w:sz w:val="28"/>
          <w:szCs w:val="28"/>
        </w:rPr>
        <w:t>尺、膳食宝塔挂图等设施，有控油、限盐等支持工具展示。</w:t>
      </w:r>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7</w:t>
      </w:r>
      <w:r w:rsidRPr="00F626B7">
        <w:rPr>
          <w:rFonts w:ascii="Times New Roman" w:eastAsia="仿宋_GB2312" w:hAnsi="宋体" w:cs="宋体" w:hint="eastAsia"/>
          <w:kern w:val="0"/>
          <w:sz w:val="28"/>
          <w:szCs w:val="28"/>
        </w:rPr>
        <w:t>）社区内有</w:t>
      </w:r>
      <w:r w:rsidRPr="00F626B7">
        <w:rPr>
          <w:rFonts w:ascii="Times New Roman" w:eastAsia="仿宋_GB2312" w:hAnsi="宋体" w:cs="宋体"/>
          <w:kern w:val="0"/>
          <w:sz w:val="28"/>
          <w:szCs w:val="28"/>
        </w:rPr>
        <w:t>3</w:t>
      </w:r>
      <w:r w:rsidRPr="00F626B7">
        <w:rPr>
          <w:rFonts w:ascii="Times New Roman" w:eastAsia="仿宋_GB2312" w:hAnsi="宋体" w:cs="宋体" w:hint="eastAsia"/>
          <w:kern w:val="0"/>
          <w:sz w:val="28"/>
          <w:szCs w:val="28"/>
        </w:rPr>
        <w:t>个以上群众性健身活动团体，每月至少组织开展</w:t>
      </w:r>
      <w:r w:rsidRPr="00F626B7">
        <w:rPr>
          <w:rFonts w:ascii="Times New Roman" w:eastAsia="仿宋_GB2312" w:hAnsi="宋体" w:cs="宋体"/>
          <w:kern w:val="0"/>
          <w:sz w:val="28"/>
          <w:szCs w:val="28"/>
        </w:rPr>
        <w:t>1</w:t>
      </w:r>
      <w:r w:rsidRPr="00F626B7">
        <w:rPr>
          <w:rFonts w:ascii="Times New Roman" w:eastAsia="仿宋_GB2312" w:hAnsi="宋体" w:cs="宋体" w:hint="eastAsia"/>
          <w:kern w:val="0"/>
          <w:sz w:val="28"/>
          <w:szCs w:val="28"/>
        </w:rPr>
        <w:t>次活动。</w:t>
      </w:r>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8</w:t>
      </w:r>
      <w:r w:rsidRPr="00F626B7">
        <w:rPr>
          <w:rFonts w:ascii="Times New Roman" w:eastAsia="仿宋_GB2312" w:hAnsi="宋体" w:cs="宋体" w:hint="eastAsia"/>
          <w:kern w:val="0"/>
          <w:sz w:val="28"/>
          <w:szCs w:val="28"/>
        </w:rPr>
        <w:t>）社区内有健康生活方式指导员至少</w:t>
      </w:r>
      <w:r w:rsidRPr="00F626B7">
        <w:rPr>
          <w:rFonts w:ascii="Times New Roman" w:eastAsia="仿宋_GB2312" w:hAnsi="宋体" w:cs="宋体"/>
          <w:kern w:val="0"/>
          <w:sz w:val="28"/>
          <w:szCs w:val="28"/>
        </w:rPr>
        <w:t>5</w:t>
      </w:r>
      <w:r w:rsidRPr="00F626B7">
        <w:rPr>
          <w:rFonts w:ascii="Times New Roman" w:eastAsia="仿宋_GB2312" w:hAnsi="宋体" w:cs="宋体" w:hint="eastAsia"/>
          <w:kern w:val="0"/>
          <w:sz w:val="28"/>
          <w:szCs w:val="28"/>
        </w:rPr>
        <w:t>人，健康生活方式指导员开展健康生活方式宣传和指导活动每月至少</w:t>
      </w:r>
      <w:r w:rsidRPr="00F626B7">
        <w:rPr>
          <w:rFonts w:ascii="Times New Roman" w:eastAsia="仿宋_GB2312" w:hAnsi="宋体" w:cs="宋体"/>
          <w:kern w:val="0"/>
          <w:sz w:val="28"/>
          <w:szCs w:val="28"/>
        </w:rPr>
        <w:t>1</w:t>
      </w:r>
      <w:r w:rsidRPr="00F626B7">
        <w:rPr>
          <w:rFonts w:ascii="Times New Roman" w:eastAsia="仿宋_GB2312" w:hAnsi="宋体" w:cs="宋体" w:hint="eastAsia"/>
          <w:kern w:val="0"/>
          <w:sz w:val="28"/>
          <w:szCs w:val="28"/>
        </w:rPr>
        <w:t>次。</w:t>
      </w:r>
    </w:p>
    <w:p w:rsidR="005C239E" w:rsidRPr="00F626B7" w:rsidRDefault="005C239E" w:rsidP="002757F4">
      <w:pPr>
        <w:widowControl/>
        <w:adjustRightInd w:val="0"/>
        <w:spacing w:line="570" w:lineRule="exact"/>
        <w:ind w:firstLineChars="200" w:firstLine="31680"/>
        <w:outlineLvl w:val="0"/>
        <w:rPr>
          <w:rFonts w:ascii="Times New Roman" w:eastAsia="仿宋_GB2312" w:hAnsi="宋体" w:cs="宋体"/>
          <w:kern w:val="0"/>
          <w:sz w:val="28"/>
          <w:szCs w:val="28"/>
        </w:rPr>
      </w:pPr>
      <w:r w:rsidRPr="00F626B7">
        <w:rPr>
          <w:rFonts w:ascii="Times New Roman" w:eastAsia="仿宋_GB2312" w:hAnsi="宋体" w:cs="宋体" w:hint="eastAsia"/>
          <w:kern w:val="0"/>
          <w:sz w:val="28"/>
          <w:szCs w:val="28"/>
        </w:rPr>
        <w:t>（二）健康单位</w:t>
      </w:r>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r w:rsidRPr="00F626B7">
        <w:rPr>
          <w:rFonts w:ascii="Times New Roman" w:eastAsia="仿宋_GB2312" w:hAnsi="宋体" w:cs="宋体"/>
          <w:kern w:val="0"/>
          <w:sz w:val="28"/>
          <w:szCs w:val="28"/>
        </w:rPr>
        <w:t xml:space="preserve">1. </w:t>
      </w:r>
      <w:r w:rsidRPr="00F626B7">
        <w:rPr>
          <w:rFonts w:ascii="Times New Roman" w:eastAsia="仿宋_GB2312" w:hAnsi="宋体" w:cs="宋体" w:hint="eastAsia"/>
          <w:kern w:val="0"/>
          <w:sz w:val="28"/>
          <w:szCs w:val="28"/>
        </w:rPr>
        <w:t>制度保障</w:t>
      </w:r>
    </w:p>
    <w:p w:rsidR="005C239E" w:rsidRPr="002757F4" w:rsidRDefault="005C239E" w:rsidP="002757F4">
      <w:pPr>
        <w:widowControl/>
        <w:adjustRightInd w:val="0"/>
        <w:spacing w:line="570" w:lineRule="exact"/>
        <w:ind w:firstLineChars="200" w:firstLine="31680"/>
        <w:rPr>
          <w:rFonts w:ascii="Times New Roman" w:eastAsia="仿宋_GB2312" w:hAnsi="宋体" w:cs="宋体"/>
          <w:color w:val="FF0000"/>
          <w:kern w:val="0"/>
          <w:sz w:val="28"/>
          <w:szCs w:val="28"/>
        </w:rPr>
      </w:pPr>
      <w:r w:rsidRPr="002757F4">
        <w:rPr>
          <w:rFonts w:ascii="Times New Roman" w:eastAsia="仿宋_GB2312" w:hAnsi="宋体" w:cs="宋体" w:hint="eastAsia"/>
          <w:color w:val="FF0000"/>
          <w:kern w:val="0"/>
          <w:sz w:val="28"/>
          <w:szCs w:val="28"/>
        </w:rPr>
        <w:t>（</w:t>
      </w:r>
      <w:r w:rsidRPr="002757F4">
        <w:rPr>
          <w:rFonts w:ascii="Times New Roman" w:eastAsia="仿宋_GB2312" w:hAnsi="宋体" w:cs="宋体"/>
          <w:color w:val="FF0000"/>
          <w:kern w:val="0"/>
          <w:sz w:val="28"/>
          <w:szCs w:val="28"/>
        </w:rPr>
        <w:t>1</w:t>
      </w:r>
      <w:r w:rsidRPr="002757F4">
        <w:rPr>
          <w:rFonts w:ascii="Times New Roman" w:eastAsia="仿宋_GB2312" w:hAnsi="宋体" w:cs="宋体" w:hint="eastAsia"/>
          <w:color w:val="FF0000"/>
          <w:kern w:val="0"/>
          <w:sz w:val="28"/>
          <w:szCs w:val="28"/>
        </w:rPr>
        <w:t>）成立全民健康生活方式行动健康单位建设领导小组，组长由单位主管领导担任。</w:t>
      </w:r>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2</w:t>
      </w:r>
      <w:r w:rsidRPr="00F626B7">
        <w:rPr>
          <w:rFonts w:ascii="Times New Roman" w:eastAsia="仿宋_GB2312" w:hAnsi="宋体" w:cs="宋体" w:hint="eastAsia"/>
          <w:kern w:val="0"/>
          <w:sz w:val="28"/>
          <w:szCs w:val="28"/>
        </w:rPr>
        <w:t>）有促进健康生活方式的相关制度，如：工间操制度、健身制度、无烟单位制度。</w:t>
      </w:r>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3</w:t>
      </w:r>
      <w:r w:rsidRPr="00F626B7">
        <w:rPr>
          <w:rFonts w:ascii="Times New Roman" w:eastAsia="仿宋_GB2312" w:hAnsi="宋体" w:cs="宋体" w:hint="eastAsia"/>
          <w:kern w:val="0"/>
          <w:sz w:val="28"/>
          <w:szCs w:val="28"/>
        </w:rPr>
        <w:t>）有促进健康生活方式的激励机制，如健康职工评选活动、表彰奖励等。</w:t>
      </w:r>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4</w:t>
      </w:r>
      <w:r w:rsidRPr="00F626B7">
        <w:rPr>
          <w:rFonts w:ascii="Times New Roman" w:eastAsia="仿宋_GB2312" w:hAnsi="宋体" w:cs="宋体" w:hint="eastAsia"/>
          <w:kern w:val="0"/>
          <w:sz w:val="28"/>
          <w:szCs w:val="28"/>
        </w:rPr>
        <w:t>）至少每</w:t>
      </w:r>
      <w:r w:rsidRPr="00F626B7">
        <w:rPr>
          <w:rFonts w:ascii="Times New Roman" w:eastAsia="仿宋_GB2312" w:hAnsi="宋体" w:cs="宋体"/>
          <w:kern w:val="0"/>
          <w:sz w:val="28"/>
          <w:szCs w:val="28"/>
        </w:rPr>
        <w:t>2</w:t>
      </w:r>
      <w:r w:rsidRPr="00F626B7">
        <w:rPr>
          <w:rFonts w:ascii="Times New Roman" w:eastAsia="仿宋_GB2312" w:hAnsi="宋体" w:cs="宋体" w:hint="eastAsia"/>
          <w:kern w:val="0"/>
          <w:sz w:val="28"/>
          <w:szCs w:val="28"/>
        </w:rPr>
        <w:t>年为职工进行</w:t>
      </w:r>
      <w:r w:rsidRPr="00F626B7">
        <w:rPr>
          <w:rFonts w:ascii="Times New Roman" w:eastAsia="仿宋_GB2312" w:hAnsi="宋体" w:cs="宋体"/>
          <w:kern w:val="0"/>
          <w:sz w:val="28"/>
          <w:szCs w:val="28"/>
        </w:rPr>
        <w:t>1</w:t>
      </w:r>
      <w:r w:rsidRPr="00F626B7">
        <w:rPr>
          <w:rFonts w:ascii="Times New Roman" w:eastAsia="仿宋_GB2312" w:hAnsi="宋体" w:cs="宋体" w:hint="eastAsia"/>
          <w:kern w:val="0"/>
          <w:sz w:val="28"/>
          <w:szCs w:val="28"/>
        </w:rPr>
        <w:t>次健康体检，掌握职工基本健康状况和生活方式基本情况，能根据体检结果对职工进行有针对性的健康指导。</w:t>
      </w:r>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r w:rsidRPr="00F626B7">
        <w:rPr>
          <w:rFonts w:ascii="Times New Roman" w:eastAsia="仿宋_GB2312" w:hAnsi="宋体" w:cs="宋体"/>
          <w:kern w:val="0"/>
          <w:sz w:val="28"/>
          <w:szCs w:val="28"/>
        </w:rPr>
        <w:t xml:space="preserve">2. </w:t>
      </w:r>
      <w:r w:rsidRPr="00F626B7">
        <w:rPr>
          <w:rFonts w:ascii="Times New Roman" w:eastAsia="仿宋_GB2312" w:hAnsi="宋体" w:cs="宋体" w:hint="eastAsia"/>
          <w:kern w:val="0"/>
          <w:sz w:val="28"/>
          <w:szCs w:val="28"/>
        </w:rPr>
        <w:t>环境建设</w:t>
      </w:r>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1</w:t>
      </w:r>
      <w:r w:rsidRPr="00F626B7">
        <w:rPr>
          <w:rFonts w:ascii="Times New Roman" w:eastAsia="仿宋_GB2312" w:hAnsi="宋体" w:cs="宋体" w:hint="eastAsia"/>
          <w:kern w:val="0"/>
          <w:sz w:val="28"/>
          <w:szCs w:val="28"/>
        </w:rPr>
        <w:t>）室内外环境整洁。</w:t>
      </w:r>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2</w:t>
      </w:r>
      <w:r w:rsidRPr="00F626B7">
        <w:rPr>
          <w:rFonts w:ascii="Times New Roman" w:eastAsia="仿宋_GB2312" w:hAnsi="宋体" w:cs="宋体" w:hint="eastAsia"/>
          <w:kern w:val="0"/>
          <w:sz w:val="28"/>
          <w:szCs w:val="28"/>
        </w:rPr>
        <w:t>）单位为无烟单位。</w:t>
      </w:r>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3</w:t>
      </w:r>
      <w:r w:rsidRPr="00F626B7">
        <w:rPr>
          <w:rFonts w:ascii="Times New Roman" w:eastAsia="仿宋_GB2312" w:hAnsi="宋体" w:cs="宋体" w:hint="eastAsia"/>
          <w:kern w:val="0"/>
          <w:sz w:val="28"/>
          <w:szCs w:val="28"/>
        </w:rPr>
        <w:t>）有促进身体活动的场地及设施，或有经费支持职工到公共场所开展经常性健身活动。</w:t>
      </w:r>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4</w:t>
      </w:r>
      <w:r w:rsidRPr="00F626B7">
        <w:rPr>
          <w:rFonts w:ascii="Times New Roman" w:eastAsia="仿宋_GB2312" w:hAnsi="宋体" w:cs="宋体" w:hint="eastAsia"/>
          <w:kern w:val="0"/>
          <w:sz w:val="28"/>
          <w:szCs w:val="28"/>
        </w:rPr>
        <w:t>）设立固定的宣传栏、板报、橱窗等张贴健康生活方式宣传材料，每年至少更换</w:t>
      </w:r>
      <w:r w:rsidRPr="00F626B7">
        <w:rPr>
          <w:rFonts w:ascii="Times New Roman" w:eastAsia="仿宋_GB2312" w:hAnsi="宋体" w:cs="宋体"/>
          <w:kern w:val="0"/>
          <w:sz w:val="28"/>
          <w:szCs w:val="28"/>
        </w:rPr>
        <w:t>4</w:t>
      </w:r>
      <w:r w:rsidRPr="00F626B7">
        <w:rPr>
          <w:rFonts w:ascii="Times New Roman" w:eastAsia="仿宋_GB2312" w:hAnsi="宋体" w:cs="宋体" w:hint="eastAsia"/>
          <w:kern w:val="0"/>
          <w:sz w:val="28"/>
          <w:szCs w:val="28"/>
        </w:rPr>
        <w:t>次。</w:t>
      </w:r>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5</w:t>
      </w:r>
      <w:r w:rsidRPr="00F626B7">
        <w:rPr>
          <w:rFonts w:ascii="Times New Roman" w:eastAsia="仿宋_GB2312" w:hAnsi="宋体" w:cs="宋体" w:hint="eastAsia"/>
          <w:kern w:val="0"/>
          <w:sz w:val="28"/>
          <w:szCs w:val="28"/>
        </w:rPr>
        <w:t>）为单位职工提供免费测量血压和称体重的场所和设施。</w:t>
      </w:r>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6</w:t>
      </w:r>
      <w:r w:rsidRPr="00F626B7">
        <w:rPr>
          <w:rFonts w:ascii="Times New Roman" w:eastAsia="仿宋_GB2312" w:hAnsi="宋体" w:cs="宋体" w:hint="eastAsia"/>
          <w:kern w:val="0"/>
          <w:sz w:val="28"/>
          <w:szCs w:val="28"/>
        </w:rPr>
        <w:t>）在适宜场所（如电梯口，楼梯转角处）设置健康小贴士，倡导健康生活方式。</w:t>
      </w:r>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r w:rsidRPr="00F626B7">
        <w:rPr>
          <w:rFonts w:ascii="Times New Roman" w:eastAsia="仿宋_GB2312" w:hAnsi="宋体" w:cs="宋体"/>
          <w:kern w:val="0"/>
          <w:sz w:val="28"/>
          <w:szCs w:val="28"/>
        </w:rPr>
        <w:t xml:space="preserve">3. </w:t>
      </w:r>
      <w:r w:rsidRPr="00F626B7">
        <w:rPr>
          <w:rFonts w:ascii="Times New Roman" w:eastAsia="仿宋_GB2312" w:hAnsi="宋体" w:cs="宋体" w:hint="eastAsia"/>
          <w:kern w:val="0"/>
          <w:sz w:val="28"/>
          <w:szCs w:val="28"/>
        </w:rPr>
        <w:t>活动开展</w:t>
      </w:r>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bookmarkStart w:id="2" w:name="OLE_LINK3"/>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1</w:t>
      </w:r>
      <w:r w:rsidRPr="00F626B7">
        <w:rPr>
          <w:rFonts w:ascii="Times New Roman" w:eastAsia="仿宋_GB2312" w:hAnsi="宋体" w:cs="宋体" w:hint="eastAsia"/>
          <w:kern w:val="0"/>
          <w:sz w:val="28"/>
          <w:szCs w:val="28"/>
        </w:rPr>
        <w:t>）组织开展爬山、广播操比赛、运动会等不同形式的群体性健身活动，每年至少开展</w:t>
      </w:r>
      <w:r w:rsidRPr="00F626B7">
        <w:rPr>
          <w:rFonts w:ascii="Times New Roman" w:eastAsia="仿宋_GB2312" w:hAnsi="宋体" w:cs="宋体"/>
          <w:kern w:val="0"/>
          <w:sz w:val="28"/>
          <w:szCs w:val="28"/>
        </w:rPr>
        <w:t>1</w:t>
      </w:r>
      <w:r w:rsidRPr="00F626B7">
        <w:rPr>
          <w:rFonts w:ascii="Times New Roman" w:eastAsia="仿宋_GB2312" w:hAnsi="宋体" w:cs="宋体" w:hint="eastAsia"/>
          <w:kern w:val="0"/>
          <w:sz w:val="28"/>
          <w:szCs w:val="28"/>
        </w:rPr>
        <w:t>次。</w:t>
      </w:r>
      <w:bookmarkEnd w:id="2"/>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bookmarkStart w:id="3" w:name="OLE_LINK4"/>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2</w:t>
      </w:r>
      <w:r w:rsidRPr="00F626B7">
        <w:rPr>
          <w:rFonts w:ascii="Times New Roman" w:eastAsia="仿宋_GB2312" w:hAnsi="宋体" w:cs="宋体" w:hint="eastAsia"/>
          <w:kern w:val="0"/>
          <w:sz w:val="28"/>
          <w:szCs w:val="28"/>
        </w:rPr>
        <w:t>）每年至少组织</w:t>
      </w:r>
      <w:r w:rsidRPr="00F626B7">
        <w:rPr>
          <w:rFonts w:ascii="Times New Roman" w:eastAsia="仿宋_GB2312" w:hAnsi="宋体" w:cs="宋体"/>
          <w:kern w:val="0"/>
          <w:sz w:val="28"/>
          <w:szCs w:val="28"/>
        </w:rPr>
        <w:t>1</w:t>
      </w:r>
      <w:r w:rsidRPr="00F626B7">
        <w:rPr>
          <w:rFonts w:ascii="Times New Roman" w:eastAsia="仿宋_GB2312" w:hAnsi="宋体" w:cs="宋体" w:hint="eastAsia"/>
          <w:kern w:val="0"/>
          <w:sz w:val="28"/>
          <w:szCs w:val="28"/>
        </w:rPr>
        <w:t>次健康膳食知识竞赛。</w:t>
      </w:r>
      <w:bookmarkEnd w:id="3"/>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bookmarkStart w:id="4" w:name="OLE_LINK6"/>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3</w:t>
      </w:r>
      <w:r w:rsidRPr="00F626B7">
        <w:rPr>
          <w:rFonts w:ascii="Times New Roman" w:eastAsia="仿宋_GB2312" w:hAnsi="宋体" w:cs="宋体" w:hint="eastAsia"/>
          <w:kern w:val="0"/>
          <w:sz w:val="28"/>
          <w:szCs w:val="28"/>
        </w:rPr>
        <w:t>）组建</w:t>
      </w:r>
      <w:r w:rsidRPr="00F626B7">
        <w:rPr>
          <w:rFonts w:ascii="Times New Roman" w:eastAsia="仿宋_GB2312" w:hAnsi="宋体" w:cs="宋体"/>
          <w:kern w:val="0"/>
          <w:sz w:val="28"/>
          <w:szCs w:val="28"/>
        </w:rPr>
        <w:t>2</w:t>
      </w:r>
      <w:r w:rsidRPr="00F626B7">
        <w:rPr>
          <w:rFonts w:ascii="Times New Roman" w:eastAsia="仿宋_GB2312" w:hAnsi="宋体" w:cs="宋体" w:hint="eastAsia"/>
          <w:kern w:val="0"/>
          <w:sz w:val="28"/>
          <w:szCs w:val="28"/>
        </w:rPr>
        <w:t>个及以上的健身或运动团队，如乒乓球队、羽毛球队，每月至少组织开展</w:t>
      </w:r>
      <w:r w:rsidRPr="00F626B7">
        <w:rPr>
          <w:rFonts w:ascii="Times New Roman" w:eastAsia="仿宋_GB2312" w:hAnsi="宋体" w:cs="宋体"/>
          <w:kern w:val="0"/>
          <w:sz w:val="28"/>
          <w:szCs w:val="28"/>
        </w:rPr>
        <w:t>1</w:t>
      </w:r>
      <w:r w:rsidRPr="00F626B7">
        <w:rPr>
          <w:rFonts w:ascii="Times New Roman" w:eastAsia="仿宋_GB2312" w:hAnsi="宋体" w:cs="宋体" w:hint="eastAsia"/>
          <w:kern w:val="0"/>
          <w:sz w:val="28"/>
          <w:szCs w:val="28"/>
        </w:rPr>
        <w:t>次活动。</w:t>
      </w:r>
      <w:bookmarkEnd w:id="4"/>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bookmarkStart w:id="5" w:name="OLE_LINK7"/>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4</w:t>
      </w:r>
      <w:r w:rsidRPr="00F626B7">
        <w:rPr>
          <w:rFonts w:ascii="Times New Roman" w:eastAsia="仿宋_GB2312" w:hAnsi="宋体" w:cs="宋体" w:hint="eastAsia"/>
          <w:kern w:val="0"/>
          <w:sz w:val="28"/>
          <w:szCs w:val="28"/>
        </w:rPr>
        <w:t>）积极邀请公卫、临床、健康教育等方面专家参与单位健康活动，每年为职工至少开展</w:t>
      </w:r>
      <w:r w:rsidRPr="00F626B7">
        <w:rPr>
          <w:rFonts w:ascii="Times New Roman" w:eastAsia="仿宋_GB2312" w:hAnsi="宋体" w:cs="宋体"/>
          <w:kern w:val="0"/>
          <w:sz w:val="28"/>
          <w:szCs w:val="28"/>
        </w:rPr>
        <w:t>3</w:t>
      </w:r>
      <w:r w:rsidRPr="00F626B7">
        <w:rPr>
          <w:rFonts w:ascii="Times New Roman" w:eastAsia="仿宋_GB2312" w:hAnsi="宋体" w:cs="宋体" w:hint="eastAsia"/>
          <w:kern w:val="0"/>
          <w:sz w:val="28"/>
          <w:szCs w:val="28"/>
        </w:rPr>
        <w:t>次健康生活方式相关知识讲座，每次讲座有</w:t>
      </w:r>
      <w:r w:rsidRPr="00F626B7">
        <w:rPr>
          <w:rFonts w:ascii="Times New Roman" w:eastAsia="仿宋_GB2312" w:hAnsi="宋体" w:cs="宋体"/>
          <w:kern w:val="0"/>
          <w:sz w:val="28"/>
          <w:szCs w:val="28"/>
        </w:rPr>
        <w:t>30%</w:t>
      </w:r>
      <w:r w:rsidRPr="00F626B7">
        <w:rPr>
          <w:rFonts w:ascii="Times New Roman" w:eastAsia="仿宋_GB2312" w:hAnsi="宋体" w:cs="宋体" w:hint="eastAsia"/>
          <w:kern w:val="0"/>
          <w:sz w:val="28"/>
          <w:szCs w:val="28"/>
        </w:rPr>
        <w:t>以上职工参与。</w:t>
      </w:r>
      <w:bookmarkEnd w:id="5"/>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5</w:t>
      </w:r>
      <w:r w:rsidRPr="00F626B7">
        <w:rPr>
          <w:rFonts w:ascii="Times New Roman" w:eastAsia="仿宋_GB2312" w:hAnsi="宋体" w:cs="宋体" w:hint="eastAsia"/>
          <w:kern w:val="0"/>
          <w:sz w:val="28"/>
          <w:szCs w:val="28"/>
        </w:rPr>
        <w:t>）为单位职工发放健康生活方式宣传资料与支持工具（控油壶、限盐罐、</w:t>
      </w:r>
      <w:r w:rsidRPr="00F626B7">
        <w:rPr>
          <w:rFonts w:ascii="Times New Roman" w:eastAsia="仿宋_GB2312" w:hAnsi="宋体" w:cs="宋体"/>
          <w:kern w:val="0"/>
          <w:sz w:val="28"/>
          <w:szCs w:val="28"/>
        </w:rPr>
        <w:t>BMI</w:t>
      </w:r>
      <w:r w:rsidRPr="00F626B7">
        <w:rPr>
          <w:rFonts w:ascii="Times New Roman" w:eastAsia="仿宋_GB2312" w:hAnsi="宋体" w:cs="宋体" w:hint="eastAsia"/>
          <w:kern w:val="0"/>
          <w:sz w:val="28"/>
          <w:szCs w:val="28"/>
        </w:rPr>
        <w:t>尺、腰围尺、计步器等）。</w:t>
      </w:r>
    </w:p>
    <w:p w:rsidR="005C239E" w:rsidRPr="00F626B7" w:rsidRDefault="005C239E" w:rsidP="002757F4">
      <w:pPr>
        <w:widowControl/>
        <w:adjustRightInd w:val="0"/>
        <w:spacing w:line="570" w:lineRule="exact"/>
        <w:ind w:firstLineChars="200" w:firstLine="31680"/>
        <w:outlineLvl w:val="0"/>
        <w:rPr>
          <w:rFonts w:ascii="Times New Roman" w:eastAsia="仿宋_GB2312" w:hAnsi="宋体" w:cs="宋体"/>
          <w:kern w:val="0"/>
          <w:sz w:val="28"/>
          <w:szCs w:val="28"/>
        </w:rPr>
      </w:pPr>
      <w:r w:rsidRPr="00F626B7">
        <w:rPr>
          <w:rFonts w:ascii="Times New Roman" w:eastAsia="仿宋_GB2312" w:hAnsi="宋体" w:cs="宋体" w:hint="eastAsia"/>
          <w:kern w:val="0"/>
          <w:sz w:val="28"/>
          <w:szCs w:val="28"/>
        </w:rPr>
        <w:t>（四）健康餐厅</w:t>
      </w:r>
      <w:r w:rsidRPr="00F626B7">
        <w:rPr>
          <w:rFonts w:ascii="Times New Roman" w:eastAsia="仿宋_GB2312" w:hAnsi="宋体" w:cs="宋体"/>
          <w:kern w:val="0"/>
          <w:sz w:val="28"/>
          <w:szCs w:val="28"/>
        </w:rPr>
        <w:t>/</w:t>
      </w:r>
      <w:r w:rsidRPr="00F626B7">
        <w:rPr>
          <w:rFonts w:ascii="Times New Roman" w:eastAsia="仿宋_GB2312" w:hAnsi="宋体" w:cs="宋体" w:hint="eastAsia"/>
          <w:kern w:val="0"/>
          <w:sz w:val="28"/>
          <w:szCs w:val="28"/>
        </w:rPr>
        <w:t>酒店</w:t>
      </w:r>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r w:rsidRPr="00F626B7">
        <w:rPr>
          <w:rFonts w:ascii="Times New Roman" w:eastAsia="仿宋_GB2312" w:hAnsi="宋体" w:cs="宋体"/>
          <w:kern w:val="0"/>
          <w:sz w:val="28"/>
          <w:szCs w:val="28"/>
        </w:rPr>
        <w:t xml:space="preserve">1. </w:t>
      </w:r>
      <w:r w:rsidRPr="00F626B7">
        <w:rPr>
          <w:rFonts w:ascii="Times New Roman" w:eastAsia="仿宋_GB2312" w:hAnsi="宋体" w:cs="宋体" w:hint="eastAsia"/>
          <w:kern w:val="0"/>
          <w:sz w:val="28"/>
          <w:szCs w:val="28"/>
        </w:rPr>
        <w:t>基本条件</w:t>
      </w:r>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bookmarkStart w:id="6" w:name="OLE_LINK35"/>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1</w:t>
      </w:r>
      <w:r w:rsidRPr="00F626B7">
        <w:rPr>
          <w:rFonts w:ascii="Times New Roman" w:eastAsia="仿宋_GB2312" w:hAnsi="宋体" w:cs="宋体" w:hint="eastAsia"/>
          <w:kern w:val="0"/>
          <w:sz w:val="28"/>
          <w:szCs w:val="28"/>
        </w:rPr>
        <w:t>）餐厅</w:t>
      </w:r>
      <w:r w:rsidRPr="00F626B7">
        <w:rPr>
          <w:rFonts w:ascii="Times New Roman" w:eastAsia="仿宋_GB2312" w:hAnsi="宋体" w:cs="宋体"/>
          <w:kern w:val="0"/>
          <w:sz w:val="28"/>
          <w:szCs w:val="28"/>
        </w:rPr>
        <w:t>/</w:t>
      </w:r>
      <w:r w:rsidRPr="00F626B7">
        <w:rPr>
          <w:rFonts w:ascii="Times New Roman" w:eastAsia="仿宋_GB2312" w:hAnsi="宋体" w:cs="宋体" w:hint="eastAsia"/>
          <w:kern w:val="0"/>
          <w:sz w:val="28"/>
          <w:szCs w:val="28"/>
        </w:rPr>
        <w:t>酒店要取得《餐饮服务许可证》，并且达到食品安全监督量化分级管理等级</w:t>
      </w:r>
      <w:r w:rsidRPr="00F626B7">
        <w:rPr>
          <w:rFonts w:ascii="Times New Roman" w:eastAsia="仿宋_GB2312" w:hAnsi="宋体" w:cs="宋体"/>
          <w:kern w:val="0"/>
          <w:sz w:val="28"/>
          <w:szCs w:val="28"/>
        </w:rPr>
        <w:t>B</w:t>
      </w:r>
      <w:r w:rsidRPr="00F626B7">
        <w:rPr>
          <w:rFonts w:ascii="Times New Roman" w:eastAsia="仿宋_GB2312" w:hAnsi="宋体" w:cs="宋体" w:hint="eastAsia"/>
          <w:kern w:val="0"/>
          <w:sz w:val="28"/>
          <w:szCs w:val="28"/>
        </w:rPr>
        <w:t>级以上，有效执行《餐饮服务食品安全监督管理办法》的管理规定。</w:t>
      </w:r>
      <w:bookmarkEnd w:id="6"/>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bookmarkStart w:id="7" w:name="OLE_LINK36"/>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2</w:t>
      </w:r>
      <w:r w:rsidRPr="00F626B7">
        <w:rPr>
          <w:rFonts w:ascii="Times New Roman" w:eastAsia="仿宋_GB2312" w:hAnsi="宋体" w:cs="宋体" w:hint="eastAsia"/>
          <w:kern w:val="0"/>
          <w:sz w:val="28"/>
          <w:szCs w:val="28"/>
        </w:rPr>
        <w:t>）所有直接接触食品的人员（包括厨师和服务员）须持有有效健康证明。</w:t>
      </w:r>
      <w:bookmarkEnd w:id="7"/>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bookmarkStart w:id="8" w:name="OLE_LINK38"/>
      <w:bookmarkStart w:id="9" w:name="OLE_LINK37"/>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3</w:t>
      </w:r>
      <w:r w:rsidRPr="00F626B7">
        <w:rPr>
          <w:rFonts w:ascii="Times New Roman" w:eastAsia="仿宋_GB2312" w:hAnsi="宋体" w:cs="宋体" w:hint="eastAsia"/>
          <w:kern w:val="0"/>
          <w:sz w:val="28"/>
          <w:szCs w:val="28"/>
        </w:rPr>
        <w:t>）在过去</w:t>
      </w:r>
      <w:r w:rsidRPr="00F626B7">
        <w:rPr>
          <w:rFonts w:ascii="Times New Roman" w:eastAsia="仿宋_GB2312" w:hAnsi="宋体" w:cs="宋体"/>
          <w:kern w:val="0"/>
          <w:sz w:val="28"/>
          <w:szCs w:val="28"/>
        </w:rPr>
        <w:t>2</w:t>
      </w:r>
      <w:r w:rsidRPr="00F626B7">
        <w:rPr>
          <w:rFonts w:ascii="Times New Roman" w:eastAsia="仿宋_GB2312" w:hAnsi="宋体" w:cs="宋体" w:hint="eastAsia"/>
          <w:kern w:val="0"/>
          <w:sz w:val="28"/>
          <w:szCs w:val="28"/>
        </w:rPr>
        <w:t>年内，不曾被工商局或卫生监督所处罚过。</w:t>
      </w:r>
      <w:bookmarkEnd w:id="8"/>
      <w:bookmarkEnd w:id="9"/>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r w:rsidRPr="00F626B7">
        <w:rPr>
          <w:rFonts w:ascii="Times New Roman" w:eastAsia="仿宋_GB2312" w:hAnsi="宋体" w:cs="宋体"/>
          <w:kern w:val="0"/>
          <w:sz w:val="28"/>
          <w:szCs w:val="28"/>
        </w:rPr>
        <w:t xml:space="preserve">2. </w:t>
      </w:r>
      <w:r w:rsidRPr="00F626B7">
        <w:rPr>
          <w:rFonts w:ascii="Times New Roman" w:eastAsia="仿宋_GB2312" w:hAnsi="宋体" w:cs="宋体" w:hint="eastAsia"/>
          <w:kern w:val="0"/>
          <w:sz w:val="28"/>
          <w:szCs w:val="28"/>
        </w:rPr>
        <w:t>人员要求</w:t>
      </w:r>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bookmarkStart w:id="10" w:name="OLE_LINK39"/>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1</w:t>
      </w:r>
      <w:r w:rsidRPr="00F626B7">
        <w:rPr>
          <w:rFonts w:ascii="Times New Roman" w:eastAsia="仿宋_GB2312" w:hAnsi="宋体" w:cs="宋体" w:hint="eastAsia"/>
          <w:kern w:val="0"/>
          <w:sz w:val="28"/>
          <w:szCs w:val="28"/>
        </w:rPr>
        <w:t>）餐厅</w:t>
      </w:r>
      <w:r w:rsidRPr="00F626B7">
        <w:rPr>
          <w:rFonts w:ascii="Times New Roman" w:eastAsia="仿宋_GB2312" w:hAnsi="宋体" w:cs="宋体"/>
          <w:kern w:val="0"/>
          <w:sz w:val="28"/>
          <w:szCs w:val="28"/>
        </w:rPr>
        <w:t>/</w:t>
      </w:r>
      <w:r w:rsidRPr="00F626B7">
        <w:rPr>
          <w:rFonts w:ascii="Times New Roman" w:eastAsia="仿宋_GB2312" w:hAnsi="宋体" w:cs="宋体" w:hint="eastAsia"/>
          <w:kern w:val="0"/>
          <w:sz w:val="28"/>
          <w:szCs w:val="28"/>
        </w:rPr>
        <w:t>酒店有</w:t>
      </w:r>
      <w:r w:rsidRPr="00F626B7">
        <w:rPr>
          <w:rFonts w:ascii="Times New Roman" w:eastAsia="仿宋_GB2312" w:hAnsi="宋体" w:cs="宋体"/>
          <w:kern w:val="0"/>
          <w:sz w:val="28"/>
          <w:szCs w:val="28"/>
        </w:rPr>
        <w:t>1~2</w:t>
      </w:r>
      <w:r w:rsidRPr="00F626B7">
        <w:rPr>
          <w:rFonts w:ascii="Times New Roman" w:eastAsia="仿宋_GB2312" w:hAnsi="宋体" w:cs="宋体" w:hint="eastAsia"/>
          <w:kern w:val="0"/>
          <w:sz w:val="28"/>
          <w:szCs w:val="28"/>
        </w:rPr>
        <w:t>名专职或兼职营养配餐人员</w:t>
      </w:r>
      <w:bookmarkEnd w:id="10"/>
      <w:r w:rsidRPr="00F626B7">
        <w:rPr>
          <w:rFonts w:ascii="Times New Roman" w:eastAsia="仿宋_GB2312" w:hAnsi="宋体" w:cs="宋体" w:hint="eastAsia"/>
          <w:kern w:val="0"/>
          <w:sz w:val="28"/>
          <w:szCs w:val="28"/>
        </w:rPr>
        <w:t>，负责营养配餐和管理，科学指导餐厅采购、配料和加工，帮助顾客正确选餐。</w:t>
      </w:r>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bookmarkStart w:id="11" w:name="OLE_LINK40"/>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2</w:t>
      </w:r>
      <w:r w:rsidRPr="00F626B7">
        <w:rPr>
          <w:rFonts w:ascii="Times New Roman" w:eastAsia="仿宋_GB2312" w:hAnsi="宋体" w:cs="宋体" w:hint="eastAsia"/>
          <w:kern w:val="0"/>
          <w:sz w:val="28"/>
          <w:szCs w:val="28"/>
        </w:rPr>
        <w:t>）管理员、厨师、服务人员每半年累计接受</w:t>
      </w:r>
      <w:r w:rsidRPr="00F626B7">
        <w:rPr>
          <w:rFonts w:ascii="Times New Roman" w:eastAsia="仿宋_GB2312" w:hAnsi="宋体" w:cs="宋体"/>
          <w:kern w:val="0"/>
          <w:sz w:val="28"/>
          <w:szCs w:val="28"/>
        </w:rPr>
        <w:t>2</w:t>
      </w:r>
      <w:r w:rsidRPr="00F626B7">
        <w:rPr>
          <w:rFonts w:ascii="Times New Roman" w:eastAsia="仿宋_GB2312" w:hAnsi="宋体" w:cs="宋体" w:hint="eastAsia"/>
          <w:kern w:val="0"/>
          <w:sz w:val="28"/>
          <w:szCs w:val="28"/>
        </w:rPr>
        <w:t>小时以上合理膳食知识培训。新进人员须先接受合理膳食知识培训，考核合格后方可上岗。</w:t>
      </w:r>
      <w:bookmarkEnd w:id="11"/>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bookmarkStart w:id="12" w:name="OLE_LINK41"/>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3</w:t>
      </w:r>
      <w:r w:rsidRPr="00F626B7">
        <w:rPr>
          <w:rFonts w:ascii="Times New Roman" w:eastAsia="仿宋_GB2312" w:hAnsi="宋体" w:cs="宋体" w:hint="eastAsia"/>
          <w:kern w:val="0"/>
          <w:sz w:val="28"/>
          <w:szCs w:val="28"/>
        </w:rPr>
        <w:t>）厨师应掌握制作低盐少油菜肴技能，能够制作低盐少油菜品至少</w:t>
      </w:r>
      <w:r w:rsidRPr="00F626B7">
        <w:rPr>
          <w:rFonts w:ascii="Times New Roman" w:eastAsia="仿宋_GB2312" w:hAnsi="宋体" w:cs="宋体"/>
          <w:kern w:val="0"/>
          <w:sz w:val="28"/>
          <w:szCs w:val="28"/>
        </w:rPr>
        <w:t>5</w:t>
      </w:r>
      <w:r w:rsidRPr="00F626B7">
        <w:rPr>
          <w:rFonts w:ascii="Times New Roman" w:eastAsia="仿宋_GB2312" w:hAnsi="宋体" w:cs="宋体" w:hint="eastAsia"/>
          <w:kern w:val="0"/>
          <w:sz w:val="28"/>
          <w:szCs w:val="28"/>
        </w:rPr>
        <w:t>种。</w:t>
      </w:r>
      <w:bookmarkEnd w:id="12"/>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4</w:t>
      </w:r>
      <w:r w:rsidRPr="00F626B7">
        <w:rPr>
          <w:rFonts w:ascii="Times New Roman" w:eastAsia="仿宋_GB2312" w:hAnsi="宋体" w:cs="宋体" w:hint="eastAsia"/>
          <w:kern w:val="0"/>
          <w:sz w:val="28"/>
          <w:szCs w:val="28"/>
        </w:rPr>
        <w:t>）餐厅</w:t>
      </w:r>
      <w:r w:rsidRPr="00F626B7">
        <w:rPr>
          <w:rFonts w:ascii="Times New Roman" w:eastAsia="仿宋_GB2312" w:hAnsi="宋体" w:cs="宋体"/>
          <w:kern w:val="0"/>
          <w:sz w:val="28"/>
          <w:szCs w:val="28"/>
        </w:rPr>
        <w:t>/</w:t>
      </w:r>
      <w:r w:rsidRPr="00F626B7">
        <w:rPr>
          <w:rFonts w:ascii="Times New Roman" w:eastAsia="仿宋_GB2312" w:hAnsi="宋体" w:cs="宋体" w:hint="eastAsia"/>
          <w:kern w:val="0"/>
          <w:sz w:val="28"/>
          <w:szCs w:val="28"/>
        </w:rPr>
        <w:t>酒店至少有</w:t>
      </w:r>
      <w:r w:rsidRPr="00F626B7">
        <w:rPr>
          <w:rFonts w:ascii="Times New Roman" w:eastAsia="仿宋_GB2312" w:hAnsi="宋体" w:cs="宋体"/>
          <w:kern w:val="0"/>
          <w:sz w:val="28"/>
          <w:szCs w:val="28"/>
        </w:rPr>
        <w:t>1</w:t>
      </w:r>
      <w:r w:rsidRPr="00F626B7">
        <w:rPr>
          <w:rFonts w:ascii="Times New Roman" w:eastAsia="仿宋_GB2312" w:hAnsi="宋体" w:cs="宋体" w:hint="eastAsia"/>
          <w:kern w:val="0"/>
          <w:sz w:val="28"/>
          <w:szCs w:val="28"/>
        </w:rPr>
        <w:t>名健康生活方式指导员，熟练掌握健康生活方式基本知识和技能，能胜任解答顾客关于健康生活方式的有关问题，健康生活方式指导员每月为餐厅</w:t>
      </w:r>
      <w:r w:rsidRPr="00F626B7">
        <w:rPr>
          <w:rFonts w:ascii="Times New Roman" w:eastAsia="仿宋_GB2312" w:hAnsi="宋体" w:cs="宋体"/>
          <w:kern w:val="0"/>
          <w:sz w:val="28"/>
          <w:szCs w:val="28"/>
        </w:rPr>
        <w:t>/</w:t>
      </w:r>
      <w:r w:rsidRPr="00F626B7">
        <w:rPr>
          <w:rFonts w:ascii="Times New Roman" w:eastAsia="仿宋_GB2312" w:hAnsi="宋体" w:cs="宋体" w:hint="eastAsia"/>
          <w:kern w:val="0"/>
          <w:sz w:val="28"/>
          <w:szCs w:val="28"/>
        </w:rPr>
        <w:t>酒店服务人员开展健康生活方式宣传与指导活动至少</w:t>
      </w:r>
      <w:r w:rsidRPr="00F626B7">
        <w:rPr>
          <w:rFonts w:ascii="Times New Roman" w:eastAsia="仿宋_GB2312" w:hAnsi="宋体" w:cs="宋体"/>
          <w:kern w:val="0"/>
          <w:sz w:val="28"/>
          <w:szCs w:val="28"/>
        </w:rPr>
        <w:t>1</w:t>
      </w:r>
      <w:r w:rsidRPr="00F626B7">
        <w:rPr>
          <w:rFonts w:ascii="Times New Roman" w:eastAsia="仿宋_GB2312" w:hAnsi="宋体" w:cs="宋体" w:hint="eastAsia"/>
          <w:kern w:val="0"/>
          <w:sz w:val="28"/>
          <w:szCs w:val="28"/>
        </w:rPr>
        <w:t>次。</w:t>
      </w:r>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r w:rsidRPr="00F626B7">
        <w:rPr>
          <w:rFonts w:ascii="Times New Roman" w:eastAsia="仿宋_GB2312" w:hAnsi="宋体" w:cs="宋体"/>
          <w:kern w:val="0"/>
          <w:sz w:val="28"/>
          <w:szCs w:val="28"/>
        </w:rPr>
        <w:t xml:space="preserve">3. </w:t>
      </w:r>
      <w:r w:rsidRPr="00F626B7">
        <w:rPr>
          <w:rFonts w:ascii="Times New Roman" w:eastAsia="仿宋_GB2312" w:hAnsi="宋体" w:cs="宋体" w:hint="eastAsia"/>
          <w:kern w:val="0"/>
          <w:sz w:val="28"/>
          <w:szCs w:val="28"/>
        </w:rPr>
        <w:t>餐厅</w:t>
      </w:r>
      <w:r w:rsidRPr="00F626B7">
        <w:rPr>
          <w:rFonts w:ascii="Times New Roman" w:eastAsia="仿宋_GB2312" w:hAnsi="宋体" w:cs="宋体"/>
          <w:kern w:val="0"/>
          <w:sz w:val="28"/>
          <w:szCs w:val="28"/>
        </w:rPr>
        <w:t>/</w:t>
      </w:r>
      <w:r w:rsidRPr="00F626B7">
        <w:rPr>
          <w:rFonts w:ascii="Times New Roman" w:eastAsia="仿宋_GB2312" w:hAnsi="宋体" w:cs="宋体" w:hint="eastAsia"/>
          <w:kern w:val="0"/>
          <w:sz w:val="28"/>
          <w:szCs w:val="28"/>
        </w:rPr>
        <w:t>酒店环境</w:t>
      </w:r>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bookmarkStart w:id="13" w:name="OLE_LINK42"/>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1</w:t>
      </w:r>
      <w:r w:rsidRPr="00F626B7">
        <w:rPr>
          <w:rFonts w:ascii="Times New Roman" w:eastAsia="仿宋_GB2312" w:hAnsi="宋体" w:cs="宋体" w:hint="eastAsia"/>
          <w:kern w:val="0"/>
          <w:sz w:val="28"/>
          <w:szCs w:val="28"/>
        </w:rPr>
        <w:t>）环境整洁，无蚊蝇，室内外无污染物。</w:t>
      </w:r>
      <w:bookmarkEnd w:id="13"/>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bookmarkStart w:id="14" w:name="OLE_LINK43"/>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2</w:t>
      </w:r>
      <w:r w:rsidRPr="00F626B7">
        <w:rPr>
          <w:rFonts w:ascii="Times New Roman" w:eastAsia="仿宋_GB2312" w:hAnsi="宋体" w:cs="宋体" w:hint="eastAsia"/>
          <w:kern w:val="0"/>
          <w:sz w:val="28"/>
          <w:szCs w:val="28"/>
        </w:rPr>
        <w:t>）餐厅</w:t>
      </w:r>
      <w:r w:rsidRPr="00F626B7">
        <w:rPr>
          <w:rFonts w:ascii="Times New Roman" w:eastAsia="仿宋_GB2312" w:hAnsi="宋体" w:cs="宋体"/>
          <w:kern w:val="0"/>
          <w:sz w:val="28"/>
          <w:szCs w:val="28"/>
        </w:rPr>
        <w:t>/</w:t>
      </w:r>
      <w:r w:rsidRPr="00F626B7">
        <w:rPr>
          <w:rFonts w:ascii="Times New Roman" w:eastAsia="仿宋_GB2312" w:hAnsi="宋体" w:cs="宋体" w:hint="eastAsia"/>
          <w:kern w:val="0"/>
          <w:sz w:val="28"/>
          <w:szCs w:val="28"/>
        </w:rPr>
        <w:t>酒店为无烟餐厅</w:t>
      </w:r>
      <w:r w:rsidRPr="00F626B7">
        <w:rPr>
          <w:rFonts w:ascii="Times New Roman" w:eastAsia="仿宋_GB2312" w:hAnsi="宋体" w:cs="宋体"/>
          <w:kern w:val="0"/>
          <w:sz w:val="28"/>
          <w:szCs w:val="28"/>
        </w:rPr>
        <w:t>/</w:t>
      </w:r>
      <w:r w:rsidRPr="00F626B7">
        <w:rPr>
          <w:rFonts w:ascii="Times New Roman" w:eastAsia="仿宋_GB2312" w:hAnsi="宋体" w:cs="宋体" w:hint="eastAsia"/>
          <w:kern w:val="0"/>
          <w:sz w:val="28"/>
          <w:szCs w:val="28"/>
        </w:rPr>
        <w:t>酒店。</w:t>
      </w:r>
      <w:bookmarkEnd w:id="14"/>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bookmarkStart w:id="15" w:name="OLE_LINK44"/>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3</w:t>
      </w:r>
      <w:r w:rsidRPr="00F626B7">
        <w:rPr>
          <w:rFonts w:ascii="Times New Roman" w:eastAsia="仿宋_GB2312" w:hAnsi="宋体" w:cs="宋体" w:hint="eastAsia"/>
          <w:kern w:val="0"/>
          <w:sz w:val="28"/>
          <w:szCs w:val="28"/>
        </w:rPr>
        <w:t>）利用张贴画、板报、电子屏幕、桌布、餐具包装、订餐卡等宣传形式开展健康生活方式知识宣传。</w:t>
      </w:r>
      <w:bookmarkEnd w:id="15"/>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bookmarkStart w:id="16" w:name="OLE_LINK45"/>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4</w:t>
      </w:r>
      <w:r w:rsidRPr="00F626B7">
        <w:rPr>
          <w:rFonts w:ascii="Times New Roman" w:eastAsia="仿宋_GB2312" w:hAnsi="宋体" w:cs="宋体" w:hint="eastAsia"/>
          <w:kern w:val="0"/>
          <w:sz w:val="28"/>
          <w:szCs w:val="28"/>
        </w:rPr>
        <w:t>）餐厅</w:t>
      </w:r>
      <w:r w:rsidRPr="00F626B7">
        <w:rPr>
          <w:rFonts w:ascii="Times New Roman" w:eastAsia="仿宋_GB2312" w:hAnsi="宋体" w:cs="宋体"/>
          <w:kern w:val="0"/>
          <w:sz w:val="28"/>
          <w:szCs w:val="28"/>
        </w:rPr>
        <w:t>/</w:t>
      </w:r>
      <w:r w:rsidRPr="00F626B7">
        <w:rPr>
          <w:rFonts w:ascii="Times New Roman" w:eastAsia="仿宋_GB2312" w:hAnsi="宋体" w:cs="宋体" w:hint="eastAsia"/>
          <w:kern w:val="0"/>
          <w:sz w:val="28"/>
          <w:szCs w:val="28"/>
        </w:rPr>
        <w:t>酒店有可自由取阅的健康生活方式宣传资料。</w:t>
      </w:r>
      <w:bookmarkEnd w:id="16"/>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r w:rsidRPr="00F626B7">
        <w:rPr>
          <w:rFonts w:ascii="Times New Roman" w:eastAsia="仿宋_GB2312" w:hAnsi="宋体" w:cs="宋体"/>
          <w:kern w:val="0"/>
          <w:sz w:val="28"/>
          <w:szCs w:val="28"/>
        </w:rPr>
        <w:t xml:space="preserve">4. </w:t>
      </w:r>
      <w:r w:rsidRPr="00F626B7">
        <w:rPr>
          <w:rFonts w:ascii="Times New Roman" w:eastAsia="仿宋_GB2312" w:hAnsi="宋体" w:cs="宋体" w:hint="eastAsia"/>
          <w:kern w:val="0"/>
          <w:sz w:val="28"/>
          <w:szCs w:val="28"/>
        </w:rPr>
        <w:t>点餐服务</w:t>
      </w:r>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bookmarkStart w:id="17" w:name="OLE_LINK46"/>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1</w:t>
      </w:r>
      <w:r w:rsidRPr="00F626B7">
        <w:rPr>
          <w:rFonts w:ascii="Times New Roman" w:eastAsia="仿宋_GB2312" w:hAnsi="宋体" w:cs="宋体" w:hint="eastAsia"/>
          <w:kern w:val="0"/>
          <w:sz w:val="28"/>
          <w:szCs w:val="28"/>
        </w:rPr>
        <w:t>）菜谱标示菜谱能量，有条件的餐厅可标注各类营养成分。</w:t>
      </w:r>
      <w:bookmarkEnd w:id="17"/>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bookmarkStart w:id="18" w:name="OLE_LINK47"/>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2</w:t>
      </w:r>
      <w:r w:rsidRPr="00F626B7">
        <w:rPr>
          <w:rFonts w:ascii="Times New Roman" w:eastAsia="仿宋_GB2312" w:hAnsi="宋体" w:cs="宋体" w:hint="eastAsia"/>
          <w:kern w:val="0"/>
          <w:sz w:val="28"/>
          <w:szCs w:val="28"/>
        </w:rPr>
        <w:t>）餐厅</w:t>
      </w:r>
      <w:r w:rsidRPr="00F626B7">
        <w:rPr>
          <w:rFonts w:ascii="Times New Roman" w:eastAsia="仿宋_GB2312" w:hAnsi="宋体" w:cs="宋体"/>
          <w:kern w:val="0"/>
          <w:sz w:val="28"/>
          <w:szCs w:val="28"/>
        </w:rPr>
        <w:t>/</w:t>
      </w:r>
      <w:r w:rsidRPr="00F626B7">
        <w:rPr>
          <w:rFonts w:ascii="Times New Roman" w:eastAsia="仿宋_GB2312" w:hAnsi="宋体" w:cs="宋体" w:hint="eastAsia"/>
          <w:kern w:val="0"/>
          <w:sz w:val="28"/>
          <w:szCs w:val="28"/>
        </w:rPr>
        <w:t>酒店服务人员能主动介绍菜品营养特点，引导消费者总量控制，多吃蔬菜，适量饮酒，少吃油脂含量高的食物。</w:t>
      </w:r>
      <w:bookmarkEnd w:id="18"/>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bookmarkStart w:id="19" w:name="OLE_LINK48"/>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3</w:t>
      </w:r>
      <w:r w:rsidRPr="00F626B7">
        <w:rPr>
          <w:rFonts w:ascii="Times New Roman" w:eastAsia="仿宋_GB2312" w:hAnsi="宋体" w:cs="宋体" w:hint="eastAsia"/>
          <w:kern w:val="0"/>
          <w:sz w:val="28"/>
          <w:szCs w:val="28"/>
        </w:rPr>
        <w:t>）把新鲜水果、奶类和饮用水作为餐厅供应的一部分，菜单上有低盐少油菜品。</w:t>
      </w:r>
      <w:bookmarkEnd w:id="19"/>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bookmarkStart w:id="20" w:name="OLE_LINK49"/>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4</w:t>
      </w:r>
      <w:r w:rsidRPr="00F626B7">
        <w:rPr>
          <w:rFonts w:ascii="Times New Roman" w:eastAsia="仿宋_GB2312" w:hAnsi="宋体" w:cs="宋体" w:hint="eastAsia"/>
          <w:kern w:val="0"/>
          <w:sz w:val="28"/>
          <w:szCs w:val="28"/>
        </w:rPr>
        <w:t>）餐厅</w:t>
      </w:r>
      <w:r w:rsidRPr="00F626B7">
        <w:rPr>
          <w:rFonts w:ascii="Times New Roman" w:eastAsia="仿宋_GB2312" w:hAnsi="宋体" w:cs="宋体"/>
          <w:kern w:val="0"/>
          <w:sz w:val="28"/>
          <w:szCs w:val="28"/>
        </w:rPr>
        <w:t>/</w:t>
      </w:r>
      <w:r w:rsidRPr="00F626B7">
        <w:rPr>
          <w:rFonts w:ascii="Times New Roman" w:eastAsia="仿宋_GB2312" w:hAnsi="宋体" w:cs="宋体" w:hint="eastAsia"/>
          <w:kern w:val="0"/>
          <w:sz w:val="28"/>
          <w:szCs w:val="28"/>
        </w:rPr>
        <w:t>酒店可以根据顾客的需求改变菜肴的含盐量和含油量</w:t>
      </w:r>
      <w:bookmarkEnd w:id="20"/>
      <w:r w:rsidRPr="00F626B7">
        <w:rPr>
          <w:rFonts w:ascii="Times New Roman" w:eastAsia="仿宋_GB2312" w:hAnsi="宋体" w:cs="宋体" w:hint="eastAsia"/>
          <w:kern w:val="0"/>
          <w:sz w:val="28"/>
          <w:szCs w:val="28"/>
        </w:rPr>
        <w:t>，在餐厅或菜单标明提供此项服务，并且服务人员在点餐时向顾客说明。</w:t>
      </w:r>
    </w:p>
    <w:p w:rsidR="005C239E" w:rsidRPr="00F626B7" w:rsidRDefault="005C239E" w:rsidP="002757F4">
      <w:pPr>
        <w:widowControl/>
        <w:adjustRightInd w:val="0"/>
        <w:spacing w:line="570" w:lineRule="exact"/>
        <w:ind w:firstLineChars="200" w:firstLine="31680"/>
        <w:rPr>
          <w:rFonts w:ascii="Times New Roman" w:eastAsia="仿宋_GB2312" w:hAnsi="宋体" w:cs="宋体"/>
          <w:kern w:val="0"/>
          <w:sz w:val="28"/>
          <w:szCs w:val="28"/>
        </w:rPr>
      </w:pPr>
      <w:bookmarkStart w:id="21" w:name="OLE_LINK50"/>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5</w:t>
      </w:r>
      <w:r w:rsidRPr="00F626B7">
        <w:rPr>
          <w:rFonts w:ascii="Times New Roman" w:eastAsia="仿宋_GB2312" w:hAnsi="宋体" w:cs="宋体" w:hint="eastAsia"/>
          <w:kern w:val="0"/>
          <w:sz w:val="28"/>
          <w:szCs w:val="28"/>
        </w:rPr>
        <w:t>）餐厅</w:t>
      </w:r>
      <w:r w:rsidRPr="00F626B7">
        <w:rPr>
          <w:rFonts w:ascii="Times New Roman" w:eastAsia="仿宋_GB2312" w:hAnsi="宋体" w:cs="宋体"/>
          <w:kern w:val="0"/>
          <w:sz w:val="28"/>
          <w:szCs w:val="28"/>
        </w:rPr>
        <w:t>/</w:t>
      </w:r>
      <w:r w:rsidRPr="00F626B7">
        <w:rPr>
          <w:rFonts w:ascii="Times New Roman" w:eastAsia="仿宋_GB2312" w:hAnsi="宋体" w:cs="宋体" w:hint="eastAsia"/>
          <w:kern w:val="0"/>
          <w:sz w:val="28"/>
          <w:szCs w:val="28"/>
        </w:rPr>
        <w:t>酒店主动销售小份或半份菜品、经济型套餐等，并提供免费剩菜打包服务。</w:t>
      </w:r>
      <w:bookmarkEnd w:id="21"/>
    </w:p>
    <w:p w:rsidR="005C239E" w:rsidRPr="00F626B7" w:rsidRDefault="005C239E" w:rsidP="002757F4">
      <w:pPr>
        <w:widowControl/>
        <w:spacing w:line="570" w:lineRule="exact"/>
        <w:ind w:firstLineChars="200" w:firstLine="31680"/>
        <w:outlineLvl w:val="0"/>
        <w:rPr>
          <w:rFonts w:ascii="Times New Roman" w:eastAsia="仿宋_GB2312" w:hAnsi="宋体" w:cs="宋体"/>
          <w:kern w:val="0"/>
          <w:sz w:val="28"/>
          <w:szCs w:val="28"/>
        </w:rPr>
      </w:pPr>
      <w:r w:rsidRPr="00F626B7">
        <w:rPr>
          <w:rFonts w:ascii="Times New Roman" w:eastAsia="仿宋_GB2312" w:hAnsi="宋体" w:cs="宋体" w:hint="eastAsia"/>
          <w:kern w:val="0"/>
          <w:sz w:val="28"/>
          <w:szCs w:val="28"/>
        </w:rPr>
        <w:t>（五）健康步道</w:t>
      </w:r>
    </w:p>
    <w:p w:rsidR="005C239E" w:rsidRPr="00F626B7" w:rsidRDefault="005C239E" w:rsidP="002757F4">
      <w:pPr>
        <w:widowControl/>
        <w:spacing w:line="570" w:lineRule="exact"/>
        <w:ind w:firstLineChars="200" w:firstLine="31680"/>
        <w:rPr>
          <w:rFonts w:ascii="Times New Roman" w:eastAsia="仿宋_GB2312" w:hAnsi="宋体" w:cs="宋体"/>
          <w:kern w:val="0"/>
          <w:sz w:val="28"/>
          <w:szCs w:val="28"/>
        </w:rPr>
      </w:pPr>
      <w:r w:rsidRPr="00F626B7">
        <w:rPr>
          <w:rFonts w:ascii="Times New Roman" w:eastAsia="仿宋_GB2312" w:hAnsi="宋体" w:cs="宋体"/>
          <w:kern w:val="0"/>
          <w:sz w:val="28"/>
          <w:szCs w:val="28"/>
        </w:rPr>
        <w:t xml:space="preserve">1. </w:t>
      </w:r>
      <w:r w:rsidRPr="00F626B7">
        <w:rPr>
          <w:rFonts w:ascii="Times New Roman" w:eastAsia="仿宋_GB2312" w:hAnsi="宋体" w:cs="宋体" w:hint="eastAsia"/>
          <w:kern w:val="0"/>
          <w:sz w:val="28"/>
          <w:szCs w:val="28"/>
        </w:rPr>
        <w:t>设置原则</w:t>
      </w:r>
    </w:p>
    <w:p w:rsidR="005C239E" w:rsidRPr="00F626B7" w:rsidRDefault="005C239E" w:rsidP="002757F4">
      <w:pPr>
        <w:widowControl/>
        <w:spacing w:line="570" w:lineRule="exact"/>
        <w:ind w:firstLineChars="200" w:firstLine="31680"/>
        <w:rPr>
          <w:rFonts w:ascii="Times New Roman" w:eastAsia="仿宋_GB2312" w:hAnsi="宋体" w:cs="宋体"/>
          <w:kern w:val="0"/>
          <w:sz w:val="28"/>
          <w:szCs w:val="28"/>
        </w:rPr>
      </w:pPr>
      <w:bookmarkStart w:id="22" w:name="OLE_LINK5"/>
      <w:r w:rsidRPr="00F626B7">
        <w:rPr>
          <w:rFonts w:ascii="Times New Roman" w:eastAsia="仿宋_GB2312" w:hAnsi="宋体" w:cs="宋体" w:hint="eastAsia"/>
          <w:kern w:val="0"/>
          <w:sz w:val="28"/>
          <w:szCs w:val="28"/>
        </w:rPr>
        <w:t>设置健康步道的道路应当位置便利、环境优美、路面整洁安全、无车辆行驶</w:t>
      </w:r>
      <w:bookmarkEnd w:id="22"/>
      <w:r w:rsidRPr="00F626B7">
        <w:rPr>
          <w:rFonts w:ascii="Times New Roman" w:eastAsia="仿宋_GB2312" w:hAnsi="宋体" w:cs="宋体" w:hint="eastAsia"/>
          <w:kern w:val="0"/>
          <w:sz w:val="28"/>
          <w:szCs w:val="28"/>
        </w:rPr>
        <w:t>，如：开放式公园里的一条路、成熟的河堤观光路、市民广场环形步道等。</w:t>
      </w:r>
    </w:p>
    <w:p w:rsidR="005C239E" w:rsidRPr="00F626B7" w:rsidRDefault="005C239E" w:rsidP="002757F4">
      <w:pPr>
        <w:widowControl/>
        <w:spacing w:line="570" w:lineRule="exact"/>
        <w:ind w:firstLineChars="200" w:firstLine="31680"/>
        <w:rPr>
          <w:rFonts w:ascii="Times New Roman" w:eastAsia="仿宋_GB2312" w:hAnsi="宋体" w:cs="宋体"/>
          <w:kern w:val="0"/>
          <w:sz w:val="28"/>
          <w:szCs w:val="28"/>
        </w:rPr>
      </w:pPr>
      <w:r w:rsidRPr="00F626B7">
        <w:rPr>
          <w:rFonts w:ascii="Times New Roman" w:eastAsia="仿宋_GB2312" w:hAnsi="宋体" w:cs="宋体"/>
          <w:kern w:val="0"/>
          <w:sz w:val="28"/>
          <w:szCs w:val="28"/>
        </w:rPr>
        <w:t xml:space="preserve">2. </w:t>
      </w:r>
      <w:r w:rsidRPr="00F626B7">
        <w:rPr>
          <w:rFonts w:ascii="Times New Roman" w:eastAsia="仿宋_GB2312" w:hAnsi="宋体" w:cs="宋体" w:hint="eastAsia"/>
          <w:kern w:val="0"/>
          <w:sz w:val="28"/>
          <w:szCs w:val="28"/>
        </w:rPr>
        <w:t>设置要求</w:t>
      </w:r>
    </w:p>
    <w:p w:rsidR="005C239E" w:rsidRPr="00F626B7" w:rsidRDefault="005C239E" w:rsidP="00875BD5">
      <w:pPr>
        <w:widowControl/>
        <w:spacing w:line="570" w:lineRule="exact"/>
        <w:ind w:firstLineChars="200" w:firstLine="31680"/>
        <w:rPr>
          <w:rFonts w:ascii="Times New Roman" w:eastAsia="仿宋_GB2312" w:hAnsi="宋体" w:cs="宋体"/>
          <w:kern w:val="0"/>
          <w:sz w:val="28"/>
          <w:szCs w:val="28"/>
        </w:rPr>
      </w:pPr>
      <w:bookmarkStart w:id="23" w:name="OLE_LINK32"/>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1</w:t>
      </w:r>
      <w:r w:rsidRPr="00F626B7">
        <w:rPr>
          <w:rFonts w:ascii="Times New Roman" w:eastAsia="仿宋_GB2312" w:hAnsi="宋体" w:cs="宋体" w:hint="eastAsia"/>
          <w:kern w:val="0"/>
          <w:sz w:val="28"/>
          <w:szCs w:val="28"/>
        </w:rPr>
        <w:t>）健康步道有明显的指示标志，标有起始点和终点，宽度不小于</w:t>
      </w:r>
      <w:smartTag w:uri="urn:schemas-microsoft-com:office:smarttags" w:element="chmetcnv">
        <w:smartTagPr>
          <w:attr w:name="TCSC" w:val="0"/>
          <w:attr w:name="NumberType" w:val="1"/>
          <w:attr w:name="Negative" w:val="False"/>
          <w:attr w:name="HasSpace" w:val="False"/>
          <w:attr w:name="SourceValue" w:val="1"/>
        </w:smartTagPr>
        <w:r w:rsidRPr="00F626B7">
          <w:rPr>
            <w:rFonts w:ascii="Times New Roman" w:eastAsia="仿宋_GB2312" w:hAnsi="宋体" w:cs="宋体"/>
            <w:kern w:val="0"/>
            <w:sz w:val="28"/>
            <w:szCs w:val="28"/>
          </w:rPr>
          <w:t>1</w:t>
        </w:r>
        <w:r w:rsidRPr="00F626B7">
          <w:rPr>
            <w:rFonts w:ascii="Times New Roman" w:eastAsia="仿宋_GB2312" w:hAnsi="宋体" w:cs="宋体" w:hint="eastAsia"/>
            <w:kern w:val="0"/>
            <w:sz w:val="28"/>
            <w:szCs w:val="28"/>
          </w:rPr>
          <w:t>米</w:t>
        </w:r>
      </w:smartTag>
      <w:r w:rsidRPr="00F626B7">
        <w:rPr>
          <w:rFonts w:ascii="Times New Roman" w:eastAsia="仿宋_GB2312" w:hAnsi="宋体" w:cs="宋体" w:hint="eastAsia"/>
          <w:kern w:val="0"/>
          <w:sz w:val="28"/>
          <w:szCs w:val="28"/>
        </w:rPr>
        <w:t>，长度不小于</w:t>
      </w:r>
      <w:smartTag w:uri="urn:schemas-microsoft-com:office:smarttags" w:element="chmetcnv">
        <w:smartTagPr>
          <w:attr w:name="TCSC" w:val="0"/>
          <w:attr w:name="NumberType" w:val="1"/>
          <w:attr w:name="Negative" w:val="False"/>
          <w:attr w:name="HasSpace" w:val="False"/>
          <w:attr w:name="SourceValue" w:val="300"/>
        </w:smartTagPr>
        <w:r w:rsidRPr="00F626B7">
          <w:rPr>
            <w:rFonts w:ascii="Times New Roman" w:eastAsia="仿宋_GB2312" w:hAnsi="宋体" w:cs="宋体"/>
            <w:kern w:val="0"/>
            <w:sz w:val="28"/>
            <w:szCs w:val="28"/>
          </w:rPr>
          <w:t>300</w:t>
        </w:r>
        <w:r w:rsidRPr="00F626B7">
          <w:rPr>
            <w:rFonts w:ascii="Times New Roman" w:eastAsia="仿宋_GB2312" w:hAnsi="宋体" w:cs="宋体" w:hint="eastAsia"/>
            <w:kern w:val="0"/>
            <w:sz w:val="28"/>
            <w:szCs w:val="28"/>
          </w:rPr>
          <w:t>米</w:t>
        </w:r>
      </w:smartTag>
      <w:r w:rsidRPr="00F626B7">
        <w:rPr>
          <w:rFonts w:ascii="Times New Roman" w:eastAsia="仿宋_GB2312" w:hAnsi="宋体" w:cs="宋体" w:hint="eastAsia"/>
          <w:kern w:val="0"/>
          <w:sz w:val="28"/>
          <w:szCs w:val="28"/>
        </w:rPr>
        <w:t>。</w:t>
      </w:r>
    </w:p>
    <w:p w:rsidR="005C239E" w:rsidRPr="00F626B7" w:rsidRDefault="005C239E" w:rsidP="002757F4">
      <w:pPr>
        <w:widowControl/>
        <w:spacing w:line="570" w:lineRule="exact"/>
        <w:ind w:firstLineChars="200" w:firstLine="31680"/>
        <w:rPr>
          <w:rFonts w:ascii="Times New Roman" w:eastAsia="仿宋_GB2312" w:hAnsi="宋体" w:cs="宋体"/>
          <w:kern w:val="0"/>
          <w:sz w:val="28"/>
          <w:szCs w:val="28"/>
        </w:rPr>
      </w:pPr>
      <w:bookmarkStart w:id="24" w:name="OLE_LINK33"/>
      <w:bookmarkEnd w:id="23"/>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2</w:t>
      </w:r>
      <w:r w:rsidRPr="00F626B7">
        <w:rPr>
          <w:rFonts w:ascii="Times New Roman" w:eastAsia="仿宋_GB2312" w:hAnsi="宋体" w:cs="宋体" w:hint="eastAsia"/>
          <w:kern w:val="0"/>
          <w:sz w:val="28"/>
          <w:szCs w:val="28"/>
        </w:rPr>
        <w:t>）步道的起始点设置步道名称，配有解说板、线路地图，标明步道两侧的设施等内容。</w:t>
      </w:r>
      <w:bookmarkEnd w:id="24"/>
    </w:p>
    <w:p w:rsidR="005C239E" w:rsidRPr="00F626B7" w:rsidRDefault="005C239E" w:rsidP="00875BD5">
      <w:pPr>
        <w:widowControl/>
        <w:spacing w:line="570" w:lineRule="exact"/>
        <w:ind w:firstLineChars="200" w:firstLine="31680"/>
        <w:rPr>
          <w:rFonts w:ascii="Times New Roman" w:eastAsia="仿宋_GB2312" w:hAnsi="宋体" w:cs="宋体"/>
          <w:kern w:val="0"/>
          <w:sz w:val="28"/>
          <w:szCs w:val="28"/>
        </w:rPr>
      </w:pPr>
      <w:bookmarkStart w:id="25" w:name="OLE_LINK34"/>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3</w:t>
      </w:r>
      <w:r w:rsidRPr="00F626B7">
        <w:rPr>
          <w:rFonts w:ascii="Times New Roman" w:eastAsia="仿宋_GB2312" w:hAnsi="宋体" w:cs="宋体" w:hint="eastAsia"/>
          <w:kern w:val="0"/>
          <w:sz w:val="28"/>
          <w:szCs w:val="28"/>
        </w:rPr>
        <w:t>）步道两侧每隔一段距离应标有步行的米数和步数，并配有倡导健康生活方式的标识，包括：合理膳食、适量运动、戒烟限酒、心理平衡等健康知识。</w:t>
      </w:r>
    </w:p>
    <w:p w:rsidR="005C239E" w:rsidRPr="00F626B7" w:rsidRDefault="005C239E" w:rsidP="002757F4">
      <w:pPr>
        <w:widowControl/>
        <w:spacing w:line="570" w:lineRule="exact"/>
        <w:ind w:firstLineChars="200" w:firstLine="31680"/>
        <w:rPr>
          <w:rFonts w:ascii="Times New Roman" w:eastAsia="仿宋_GB2312" w:hAnsi="宋体" w:cs="宋体"/>
          <w:kern w:val="0"/>
          <w:sz w:val="28"/>
          <w:szCs w:val="28"/>
        </w:rPr>
      </w:pPr>
      <w:bookmarkStart w:id="26" w:name="OLE_LINK57"/>
      <w:bookmarkEnd w:id="25"/>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4</w:t>
      </w:r>
      <w:r w:rsidRPr="00F626B7">
        <w:rPr>
          <w:rFonts w:ascii="Times New Roman" w:eastAsia="仿宋_GB2312" w:hAnsi="宋体" w:cs="宋体" w:hint="eastAsia"/>
          <w:kern w:val="0"/>
          <w:sz w:val="28"/>
          <w:szCs w:val="28"/>
        </w:rPr>
        <w:t>）有条件的地区可设置塑胶步道、供居民休息的座椅和健身设施等。</w:t>
      </w:r>
      <w:bookmarkEnd w:id="26"/>
    </w:p>
    <w:p w:rsidR="005C239E" w:rsidRPr="00F626B7" w:rsidRDefault="005C239E" w:rsidP="002757F4">
      <w:pPr>
        <w:widowControl/>
        <w:spacing w:line="570" w:lineRule="exact"/>
        <w:ind w:firstLineChars="200" w:firstLine="31680"/>
        <w:rPr>
          <w:rFonts w:ascii="Times New Roman" w:eastAsia="仿宋_GB2312" w:hAnsi="宋体" w:cs="宋体"/>
          <w:kern w:val="0"/>
          <w:sz w:val="28"/>
          <w:szCs w:val="28"/>
        </w:rPr>
      </w:pPr>
      <w:r w:rsidRPr="00F626B7">
        <w:rPr>
          <w:rFonts w:ascii="Times New Roman" w:eastAsia="仿宋_GB2312" w:hAnsi="宋体" w:cs="宋体"/>
          <w:kern w:val="0"/>
          <w:sz w:val="28"/>
          <w:szCs w:val="28"/>
        </w:rPr>
        <w:t xml:space="preserve">3. </w:t>
      </w:r>
      <w:r w:rsidRPr="00F626B7">
        <w:rPr>
          <w:rFonts w:ascii="Times New Roman" w:eastAsia="仿宋_GB2312" w:hAnsi="宋体" w:cs="宋体" w:hint="eastAsia"/>
          <w:kern w:val="0"/>
          <w:sz w:val="28"/>
          <w:szCs w:val="28"/>
        </w:rPr>
        <w:t>管理措施</w:t>
      </w:r>
    </w:p>
    <w:p w:rsidR="005C239E" w:rsidRPr="00F626B7" w:rsidRDefault="005C239E" w:rsidP="002757F4">
      <w:pPr>
        <w:widowControl/>
        <w:spacing w:line="570" w:lineRule="exact"/>
        <w:ind w:firstLineChars="200" w:firstLine="31680"/>
        <w:rPr>
          <w:rFonts w:ascii="Times New Roman" w:eastAsia="仿宋_GB2312" w:hAnsi="宋体" w:cs="宋体"/>
          <w:kern w:val="0"/>
          <w:sz w:val="28"/>
          <w:szCs w:val="28"/>
        </w:rPr>
      </w:pPr>
      <w:bookmarkStart w:id="27" w:name="OLE_LINK59"/>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1</w:t>
      </w:r>
      <w:r w:rsidRPr="00F626B7">
        <w:rPr>
          <w:rFonts w:ascii="Times New Roman" w:eastAsia="仿宋_GB2312" w:hAnsi="宋体" w:cs="宋体" w:hint="eastAsia"/>
          <w:kern w:val="0"/>
          <w:sz w:val="28"/>
          <w:szCs w:val="28"/>
        </w:rPr>
        <w:t>）加强对步道两侧设施的管理和维护，确保步道及相关设施正常使用。</w:t>
      </w:r>
      <w:bookmarkEnd w:id="27"/>
    </w:p>
    <w:p w:rsidR="005C239E" w:rsidRPr="00F626B7" w:rsidRDefault="005C239E" w:rsidP="002757F4">
      <w:pPr>
        <w:widowControl/>
        <w:spacing w:line="570" w:lineRule="exact"/>
        <w:ind w:firstLineChars="200" w:firstLine="31680"/>
        <w:rPr>
          <w:rFonts w:ascii="Times New Roman" w:eastAsia="仿宋_GB2312" w:hAnsi="宋体" w:cs="宋体"/>
          <w:kern w:val="0"/>
          <w:sz w:val="28"/>
          <w:szCs w:val="28"/>
        </w:rPr>
      </w:pPr>
      <w:bookmarkStart w:id="28" w:name="OLE_LINK60"/>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2</w:t>
      </w:r>
      <w:r w:rsidRPr="00F626B7">
        <w:rPr>
          <w:rFonts w:ascii="Times New Roman" w:eastAsia="仿宋_GB2312" w:hAnsi="宋体" w:cs="宋体" w:hint="eastAsia"/>
          <w:kern w:val="0"/>
          <w:sz w:val="28"/>
          <w:szCs w:val="28"/>
        </w:rPr>
        <w:t>）在可能发生危险的地方设置提示牌，如：小心路滑、防止溺水、老人不宜等友情提示。</w:t>
      </w:r>
      <w:bookmarkEnd w:id="28"/>
    </w:p>
    <w:p w:rsidR="005C239E" w:rsidRPr="00F626B7" w:rsidRDefault="005C239E" w:rsidP="002757F4">
      <w:pPr>
        <w:widowControl/>
        <w:spacing w:line="570" w:lineRule="exact"/>
        <w:ind w:firstLineChars="200" w:firstLine="31680"/>
        <w:rPr>
          <w:rFonts w:ascii="Times New Roman" w:eastAsia="仿宋_GB2312" w:hAnsi="宋体" w:cs="宋体"/>
          <w:kern w:val="0"/>
          <w:sz w:val="28"/>
          <w:szCs w:val="28"/>
        </w:rPr>
      </w:pPr>
      <w:bookmarkStart w:id="29" w:name="OLE_LINK61"/>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3</w:t>
      </w:r>
      <w:r w:rsidRPr="00F626B7">
        <w:rPr>
          <w:rFonts w:ascii="Times New Roman" w:eastAsia="仿宋_GB2312" w:hAnsi="宋体" w:cs="宋体" w:hint="eastAsia"/>
          <w:kern w:val="0"/>
          <w:sz w:val="28"/>
          <w:szCs w:val="28"/>
        </w:rPr>
        <w:t>）每年至少更新</w:t>
      </w:r>
      <w:r w:rsidRPr="00F626B7">
        <w:rPr>
          <w:rFonts w:ascii="Times New Roman" w:eastAsia="仿宋_GB2312" w:hAnsi="宋体" w:cs="宋体"/>
          <w:kern w:val="0"/>
          <w:sz w:val="28"/>
          <w:szCs w:val="28"/>
        </w:rPr>
        <w:t>1</w:t>
      </w:r>
      <w:r w:rsidRPr="00F626B7">
        <w:rPr>
          <w:rFonts w:ascii="Times New Roman" w:eastAsia="仿宋_GB2312" w:hAnsi="宋体" w:cs="宋体" w:hint="eastAsia"/>
          <w:kern w:val="0"/>
          <w:sz w:val="28"/>
          <w:szCs w:val="28"/>
        </w:rPr>
        <w:t>次步道两侧健康提示语、健康知识宣传图画、展板及墙报等的内容。</w:t>
      </w:r>
      <w:bookmarkEnd w:id="29"/>
    </w:p>
    <w:p w:rsidR="005C239E" w:rsidRPr="00F626B7" w:rsidRDefault="005C239E" w:rsidP="00875BD5">
      <w:pPr>
        <w:widowControl/>
        <w:spacing w:line="570" w:lineRule="exact"/>
        <w:ind w:firstLineChars="200" w:firstLine="31680"/>
        <w:rPr>
          <w:rFonts w:ascii="Times New Roman" w:eastAsia="仿宋_GB2312" w:hAnsi="宋体" w:cs="宋体"/>
          <w:kern w:val="0"/>
          <w:sz w:val="28"/>
          <w:szCs w:val="28"/>
        </w:rPr>
      </w:pPr>
      <w:bookmarkStart w:id="30" w:name="OLE_LINK58"/>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4</w:t>
      </w:r>
      <w:r w:rsidRPr="00F626B7">
        <w:rPr>
          <w:rFonts w:ascii="Times New Roman" w:eastAsia="仿宋_GB2312" w:hAnsi="宋体" w:cs="宋体" w:hint="eastAsia"/>
          <w:kern w:val="0"/>
          <w:sz w:val="28"/>
          <w:szCs w:val="28"/>
        </w:rPr>
        <w:t>）依托健康步道，采取多种方式鼓励社区居民开展形式多样的健康促进活动，有条件的地区定期对健康步道的使用情况进行评估。</w:t>
      </w:r>
    </w:p>
    <w:bookmarkEnd w:id="30"/>
    <w:p w:rsidR="005C239E" w:rsidRPr="00F626B7" w:rsidRDefault="005C239E" w:rsidP="002757F4">
      <w:pPr>
        <w:widowControl/>
        <w:spacing w:line="570" w:lineRule="exact"/>
        <w:ind w:firstLineChars="200" w:firstLine="31680"/>
        <w:outlineLvl w:val="0"/>
        <w:rPr>
          <w:rFonts w:ascii="Times New Roman" w:eastAsia="仿宋_GB2312" w:hAnsi="宋体" w:cs="宋体"/>
          <w:kern w:val="0"/>
          <w:sz w:val="28"/>
          <w:szCs w:val="28"/>
        </w:rPr>
      </w:pPr>
      <w:r w:rsidRPr="00F626B7">
        <w:rPr>
          <w:rFonts w:ascii="Times New Roman" w:eastAsia="仿宋_GB2312" w:hAnsi="宋体" w:cs="宋体" w:hint="eastAsia"/>
          <w:kern w:val="0"/>
          <w:sz w:val="28"/>
          <w:szCs w:val="28"/>
        </w:rPr>
        <w:t>（六）健康主题公园</w:t>
      </w:r>
    </w:p>
    <w:p w:rsidR="005C239E" w:rsidRPr="00F626B7" w:rsidRDefault="005C239E" w:rsidP="002757F4">
      <w:pPr>
        <w:widowControl/>
        <w:spacing w:line="570" w:lineRule="exact"/>
        <w:ind w:firstLineChars="200" w:firstLine="31680"/>
        <w:rPr>
          <w:rFonts w:ascii="Times New Roman" w:eastAsia="仿宋_GB2312" w:hAnsi="宋体" w:cs="宋体"/>
          <w:kern w:val="0"/>
          <w:sz w:val="28"/>
          <w:szCs w:val="28"/>
        </w:rPr>
      </w:pPr>
      <w:r w:rsidRPr="00F626B7">
        <w:rPr>
          <w:rFonts w:ascii="Times New Roman" w:eastAsia="仿宋_GB2312" w:hAnsi="宋体" w:cs="宋体"/>
          <w:kern w:val="0"/>
          <w:sz w:val="28"/>
          <w:szCs w:val="28"/>
        </w:rPr>
        <w:t xml:space="preserve">1. </w:t>
      </w:r>
      <w:r w:rsidRPr="00F626B7">
        <w:rPr>
          <w:rFonts w:ascii="Times New Roman" w:eastAsia="仿宋_GB2312" w:hAnsi="宋体" w:cs="宋体" w:hint="eastAsia"/>
          <w:kern w:val="0"/>
          <w:sz w:val="28"/>
          <w:szCs w:val="28"/>
        </w:rPr>
        <w:t>设置原则</w:t>
      </w:r>
    </w:p>
    <w:p w:rsidR="005C239E" w:rsidRPr="00F626B7" w:rsidRDefault="005C239E" w:rsidP="00875BD5">
      <w:pPr>
        <w:widowControl/>
        <w:spacing w:line="570" w:lineRule="exact"/>
        <w:ind w:firstLineChars="200" w:firstLine="31680"/>
        <w:rPr>
          <w:rFonts w:ascii="Times New Roman" w:eastAsia="仿宋_GB2312" w:hAnsi="宋体" w:cs="宋体"/>
          <w:kern w:val="0"/>
          <w:sz w:val="28"/>
          <w:szCs w:val="28"/>
        </w:rPr>
      </w:pPr>
      <w:bookmarkStart w:id="31" w:name="OLE_LINK75"/>
      <w:r w:rsidRPr="00F626B7">
        <w:rPr>
          <w:rFonts w:ascii="Times New Roman" w:eastAsia="仿宋_GB2312" w:hAnsi="宋体" w:cs="宋体" w:hint="eastAsia"/>
          <w:kern w:val="0"/>
          <w:sz w:val="28"/>
          <w:szCs w:val="28"/>
        </w:rPr>
        <w:t>位置便利，环境优美，人员流动量大，免费开放。</w:t>
      </w:r>
    </w:p>
    <w:bookmarkEnd w:id="31"/>
    <w:p w:rsidR="005C239E" w:rsidRPr="00F626B7" w:rsidRDefault="005C239E" w:rsidP="002757F4">
      <w:pPr>
        <w:widowControl/>
        <w:spacing w:line="570" w:lineRule="exact"/>
        <w:ind w:firstLineChars="200" w:firstLine="31680"/>
        <w:rPr>
          <w:rFonts w:ascii="Times New Roman" w:eastAsia="仿宋_GB2312" w:hAnsi="宋体" w:cs="宋体"/>
          <w:kern w:val="0"/>
          <w:sz w:val="28"/>
          <w:szCs w:val="28"/>
        </w:rPr>
      </w:pPr>
      <w:r w:rsidRPr="00F626B7">
        <w:rPr>
          <w:rFonts w:ascii="Times New Roman" w:eastAsia="仿宋_GB2312" w:hAnsi="宋体" w:cs="宋体"/>
          <w:kern w:val="0"/>
          <w:sz w:val="28"/>
          <w:szCs w:val="28"/>
        </w:rPr>
        <w:t xml:space="preserve">2. </w:t>
      </w:r>
      <w:r w:rsidRPr="00F626B7">
        <w:rPr>
          <w:rFonts w:ascii="Times New Roman" w:eastAsia="仿宋_GB2312" w:hAnsi="宋体" w:cs="宋体" w:hint="eastAsia"/>
          <w:kern w:val="0"/>
          <w:sz w:val="28"/>
          <w:szCs w:val="28"/>
        </w:rPr>
        <w:t>设置要求</w:t>
      </w:r>
    </w:p>
    <w:p w:rsidR="005C239E" w:rsidRPr="00F626B7" w:rsidRDefault="005C239E" w:rsidP="00875BD5">
      <w:pPr>
        <w:widowControl/>
        <w:spacing w:line="570" w:lineRule="exact"/>
        <w:ind w:firstLineChars="200" w:firstLine="31680"/>
        <w:rPr>
          <w:rFonts w:ascii="Times New Roman" w:eastAsia="仿宋_GB2312" w:hAnsi="宋体" w:cs="宋体"/>
          <w:kern w:val="0"/>
          <w:sz w:val="28"/>
          <w:szCs w:val="28"/>
        </w:rPr>
      </w:pPr>
      <w:bookmarkStart w:id="32" w:name="OLE_LINK76"/>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1</w:t>
      </w:r>
      <w:r w:rsidRPr="00F626B7">
        <w:rPr>
          <w:rFonts w:ascii="Times New Roman" w:eastAsia="仿宋_GB2312" w:hAnsi="宋体" w:cs="宋体" w:hint="eastAsia"/>
          <w:kern w:val="0"/>
          <w:sz w:val="28"/>
          <w:szCs w:val="28"/>
        </w:rPr>
        <w:t>）健康主题公园设置符合中华人民共和国行业标准《公园设计规范》（</w:t>
      </w:r>
      <w:r w:rsidRPr="00F626B7">
        <w:rPr>
          <w:rFonts w:ascii="Times New Roman" w:eastAsia="仿宋_GB2312" w:hAnsi="宋体" w:cs="宋体"/>
          <w:kern w:val="0"/>
          <w:sz w:val="28"/>
          <w:szCs w:val="28"/>
        </w:rPr>
        <w:t>CJJ48-92</w:t>
      </w:r>
      <w:r w:rsidRPr="00F626B7">
        <w:rPr>
          <w:rFonts w:ascii="Times New Roman" w:eastAsia="仿宋_GB2312" w:hAnsi="宋体" w:cs="宋体" w:hint="eastAsia"/>
          <w:kern w:val="0"/>
          <w:sz w:val="28"/>
          <w:szCs w:val="28"/>
        </w:rPr>
        <w:t>）的要求。</w:t>
      </w:r>
    </w:p>
    <w:p w:rsidR="005C239E" w:rsidRPr="00F626B7" w:rsidRDefault="005C239E" w:rsidP="002757F4">
      <w:pPr>
        <w:widowControl/>
        <w:spacing w:line="570" w:lineRule="exact"/>
        <w:ind w:firstLineChars="200" w:firstLine="31680"/>
        <w:rPr>
          <w:rFonts w:ascii="Times New Roman" w:eastAsia="仿宋_GB2312" w:hAnsi="宋体" w:cs="宋体"/>
          <w:kern w:val="0"/>
          <w:sz w:val="28"/>
          <w:szCs w:val="28"/>
        </w:rPr>
      </w:pPr>
      <w:bookmarkStart w:id="33" w:name="OLE_LINK77"/>
      <w:bookmarkEnd w:id="32"/>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2</w:t>
      </w:r>
      <w:r w:rsidRPr="00F626B7">
        <w:rPr>
          <w:rFonts w:ascii="Times New Roman" w:eastAsia="仿宋_GB2312" w:hAnsi="宋体" w:cs="宋体" w:hint="eastAsia"/>
          <w:kern w:val="0"/>
          <w:sz w:val="28"/>
          <w:szCs w:val="28"/>
        </w:rPr>
        <w:t>）有醒目的健康主题公园标志，标注健康主题公园的总体概况，平面分布图和功能分区等内容。</w:t>
      </w:r>
      <w:bookmarkEnd w:id="33"/>
    </w:p>
    <w:p w:rsidR="005C239E" w:rsidRPr="00F626B7" w:rsidRDefault="005C239E" w:rsidP="00875BD5">
      <w:pPr>
        <w:widowControl/>
        <w:spacing w:line="570" w:lineRule="exact"/>
        <w:ind w:firstLineChars="200" w:firstLine="31680"/>
        <w:rPr>
          <w:rFonts w:ascii="Times New Roman" w:eastAsia="仿宋_GB2312" w:hAnsi="宋体" w:cs="宋体"/>
          <w:kern w:val="0"/>
          <w:sz w:val="28"/>
          <w:szCs w:val="28"/>
        </w:rPr>
      </w:pPr>
      <w:bookmarkStart w:id="34" w:name="OLE_LINK78"/>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3</w:t>
      </w:r>
      <w:r w:rsidRPr="00F626B7">
        <w:rPr>
          <w:rFonts w:ascii="Times New Roman" w:eastAsia="仿宋_GB2312" w:hAnsi="宋体" w:cs="宋体" w:hint="eastAsia"/>
          <w:kern w:val="0"/>
          <w:sz w:val="28"/>
          <w:szCs w:val="28"/>
        </w:rPr>
        <w:t>）有健康知识宣传区，因地制宜设置固定的健康知识宣传栏、宣传墙或宣传长廊等，内容以宣传健康生活方式为主。</w:t>
      </w:r>
    </w:p>
    <w:p w:rsidR="005C239E" w:rsidRPr="00F626B7" w:rsidRDefault="005C239E" w:rsidP="002757F4">
      <w:pPr>
        <w:widowControl/>
        <w:spacing w:line="570" w:lineRule="exact"/>
        <w:ind w:firstLineChars="200" w:firstLine="31680"/>
        <w:rPr>
          <w:rFonts w:ascii="Times New Roman" w:eastAsia="仿宋_GB2312" w:hAnsi="宋体" w:cs="宋体"/>
          <w:kern w:val="0"/>
          <w:sz w:val="28"/>
          <w:szCs w:val="28"/>
        </w:rPr>
      </w:pPr>
      <w:bookmarkStart w:id="35" w:name="OLE_LINK80"/>
      <w:bookmarkStart w:id="36" w:name="OLE_LINK79"/>
      <w:bookmarkEnd w:id="34"/>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4</w:t>
      </w:r>
      <w:r w:rsidRPr="00F626B7">
        <w:rPr>
          <w:rFonts w:ascii="Times New Roman" w:eastAsia="仿宋_GB2312" w:hAnsi="宋体" w:cs="宋体" w:hint="eastAsia"/>
          <w:kern w:val="0"/>
          <w:sz w:val="28"/>
          <w:szCs w:val="28"/>
        </w:rPr>
        <w:t>）有健身区，配有供居民锻炼的器材，如单双杆、扭腰训练器、臂力训练器、漫步机、健骑机、坐蹬器等，不少于</w:t>
      </w:r>
      <w:r w:rsidRPr="00F626B7">
        <w:rPr>
          <w:rFonts w:ascii="Times New Roman" w:eastAsia="仿宋_GB2312" w:hAnsi="宋体" w:cs="宋体"/>
          <w:kern w:val="0"/>
          <w:sz w:val="28"/>
          <w:szCs w:val="28"/>
        </w:rPr>
        <w:t>5</w:t>
      </w:r>
      <w:r w:rsidRPr="00F626B7">
        <w:rPr>
          <w:rFonts w:ascii="Times New Roman" w:eastAsia="仿宋_GB2312" w:hAnsi="宋体" w:cs="宋体" w:hint="eastAsia"/>
          <w:kern w:val="0"/>
          <w:sz w:val="28"/>
          <w:szCs w:val="28"/>
        </w:rPr>
        <w:t>种。</w:t>
      </w:r>
      <w:bookmarkEnd w:id="35"/>
      <w:bookmarkEnd w:id="36"/>
    </w:p>
    <w:p w:rsidR="005C239E" w:rsidRPr="00F626B7" w:rsidRDefault="005C239E" w:rsidP="00875BD5">
      <w:pPr>
        <w:widowControl/>
        <w:spacing w:line="570" w:lineRule="exact"/>
        <w:ind w:firstLineChars="200" w:firstLine="31680"/>
        <w:rPr>
          <w:rFonts w:ascii="Times New Roman" w:eastAsia="仿宋_GB2312" w:hAnsi="宋体" w:cs="宋体"/>
          <w:kern w:val="0"/>
          <w:sz w:val="28"/>
          <w:szCs w:val="28"/>
        </w:rPr>
      </w:pPr>
      <w:bookmarkStart w:id="37" w:name="OLE_LINK81"/>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5</w:t>
      </w:r>
      <w:r w:rsidRPr="00F626B7">
        <w:rPr>
          <w:rFonts w:ascii="Times New Roman" w:eastAsia="仿宋_GB2312" w:hAnsi="宋体" w:cs="宋体" w:hint="eastAsia"/>
          <w:kern w:val="0"/>
          <w:sz w:val="28"/>
          <w:szCs w:val="28"/>
        </w:rPr>
        <w:t>）有供居民集体锻炼的场地。</w:t>
      </w:r>
    </w:p>
    <w:p w:rsidR="005C239E" w:rsidRPr="00F626B7" w:rsidRDefault="005C239E" w:rsidP="00875BD5">
      <w:pPr>
        <w:widowControl/>
        <w:spacing w:line="570" w:lineRule="exact"/>
        <w:ind w:firstLineChars="200" w:firstLine="31680"/>
        <w:rPr>
          <w:rFonts w:ascii="Times New Roman" w:eastAsia="仿宋_GB2312" w:hAnsi="宋体" w:cs="宋体"/>
          <w:kern w:val="0"/>
          <w:sz w:val="28"/>
          <w:szCs w:val="28"/>
        </w:rPr>
      </w:pPr>
      <w:bookmarkStart w:id="38" w:name="OLE_LINK82"/>
      <w:bookmarkEnd w:id="37"/>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6</w:t>
      </w:r>
      <w:r w:rsidRPr="00F626B7">
        <w:rPr>
          <w:rFonts w:ascii="Times New Roman" w:eastAsia="仿宋_GB2312" w:hAnsi="宋体" w:cs="宋体" w:hint="eastAsia"/>
          <w:kern w:val="0"/>
          <w:sz w:val="28"/>
          <w:szCs w:val="28"/>
        </w:rPr>
        <w:t>）建设至少一条健康步道，健康步道的建设参照健康步道建设要求。</w:t>
      </w:r>
    </w:p>
    <w:bookmarkEnd w:id="38"/>
    <w:p w:rsidR="005C239E" w:rsidRPr="00F626B7" w:rsidRDefault="005C239E" w:rsidP="002757F4">
      <w:pPr>
        <w:widowControl/>
        <w:spacing w:line="570" w:lineRule="exact"/>
        <w:ind w:firstLineChars="200" w:firstLine="31680"/>
        <w:rPr>
          <w:rFonts w:ascii="Times New Roman" w:eastAsia="仿宋_GB2312" w:hAnsi="宋体" w:cs="宋体"/>
          <w:kern w:val="0"/>
          <w:sz w:val="28"/>
          <w:szCs w:val="28"/>
        </w:rPr>
      </w:pPr>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7</w:t>
      </w:r>
      <w:r w:rsidRPr="00F626B7">
        <w:rPr>
          <w:rFonts w:ascii="Times New Roman" w:eastAsia="仿宋_GB2312" w:hAnsi="宋体" w:cs="宋体" w:hint="eastAsia"/>
          <w:kern w:val="0"/>
          <w:sz w:val="28"/>
          <w:szCs w:val="28"/>
        </w:rPr>
        <w:t>）有条件的健康主题公园内可以设置健康小屋（健康加油站），健康小屋（健康加油站）的建设参照健康小屋建设要求。</w:t>
      </w:r>
    </w:p>
    <w:p w:rsidR="005C239E" w:rsidRPr="00F626B7" w:rsidRDefault="005C239E" w:rsidP="002757F4">
      <w:pPr>
        <w:widowControl/>
        <w:spacing w:line="570" w:lineRule="exact"/>
        <w:ind w:firstLineChars="200" w:firstLine="31680"/>
        <w:rPr>
          <w:rFonts w:ascii="Times New Roman" w:eastAsia="仿宋_GB2312" w:hAnsi="宋体" w:cs="宋体"/>
          <w:kern w:val="0"/>
          <w:sz w:val="28"/>
          <w:szCs w:val="28"/>
        </w:rPr>
      </w:pPr>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8</w:t>
      </w:r>
      <w:r w:rsidRPr="00F626B7">
        <w:rPr>
          <w:rFonts w:ascii="Times New Roman" w:eastAsia="仿宋_GB2312" w:hAnsi="宋体" w:cs="宋体" w:hint="eastAsia"/>
          <w:kern w:val="0"/>
          <w:sz w:val="28"/>
          <w:szCs w:val="28"/>
        </w:rPr>
        <w:t>）倡导公园禁止吸烟，打造无烟公园。</w:t>
      </w:r>
    </w:p>
    <w:p w:rsidR="005C239E" w:rsidRPr="00F626B7" w:rsidRDefault="005C239E" w:rsidP="002757F4">
      <w:pPr>
        <w:widowControl/>
        <w:spacing w:line="570" w:lineRule="exact"/>
        <w:ind w:firstLineChars="200" w:firstLine="31680"/>
        <w:rPr>
          <w:rFonts w:ascii="Times New Roman" w:eastAsia="仿宋_GB2312" w:hAnsi="宋体" w:cs="宋体"/>
          <w:kern w:val="0"/>
          <w:sz w:val="28"/>
          <w:szCs w:val="28"/>
        </w:rPr>
      </w:pPr>
      <w:r w:rsidRPr="00F626B7">
        <w:rPr>
          <w:rFonts w:ascii="Times New Roman" w:eastAsia="仿宋_GB2312" w:hAnsi="宋体" w:cs="宋体"/>
          <w:kern w:val="0"/>
          <w:sz w:val="28"/>
          <w:szCs w:val="28"/>
        </w:rPr>
        <w:t xml:space="preserve">3. </w:t>
      </w:r>
      <w:r w:rsidRPr="00F626B7">
        <w:rPr>
          <w:rFonts w:ascii="Times New Roman" w:eastAsia="仿宋_GB2312" w:hAnsi="宋体" w:cs="宋体" w:hint="eastAsia"/>
          <w:kern w:val="0"/>
          <w:sz w:val="28"/>
          <w:szCs w:val="28"/>
        </w:rPr>
        <w:t>管理措施</w:t>
      </w:r>
    </w:p>
    <w:p w:rsidR="005C239E" w:rsidRPr="00F626B7" w:rsidRDefault="005C239E" w:rsidP="002757F4">
      <w:pPr>
        <w:widowControl/>
        <w:spacing w:line="570" w:lineRule="exact"/>
        <w:ind w:firstLineChars="200" w:firstLine="31680"/>
        <w:rPr>
          <w:rFonts w:ascii="Times New Roman" w:eastAsia="仿宋_GB2312" w:hAnsi="宋体" w:cs="宋体"/>
          <w:kern w:val="0"/>
          <w:sz w:val="28"/>
          <w:szCs w:val="28"/>
        </w:rPr>
      </w:pPr>
      <w:bookmarkStart w:id="39" w:name="OLE_LINK83"/>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1</w:t>
      </w:r>
      <w:r w:rsidRPr="00F626B7">
        <w:rPr>
          <w:rFonts w:ascii="Times New Roman" w:eastAsia="仿宋_GB2312" w:hAnsi="宋体" w:cs="宋体" w:hint="eastAsia"/>
          <w:kern w:val="0"/>
          <w:sz w:val="28"/>
          <w:szCs w:val="28"/>
        </w:rPr>
        <w:t>）对健康主题公园内的各项设施和锻炼器材等进行管理和维护，确保功能区设施正常使用。</w:t>
      </w:r>
      <w:bookmarkEnd w:id="39"/>
    </w:p>
    <w:p w:rsidR="005C239E" w:rsidRPr="00F626B7" w:rsidRDefault="005C239E" w:rsidP="00875BD5">
      <w:pPr>
        <w:widowControl/>
        <w:spacing w:line="570" w:lineRule="exact"/>
        <w:ind w:firstLineChars="200" w:firstLine="31680"/>
        <w:rPr>
          <w:rFonts w:ascii="Times New Roman" w:eastAsia="仿宋_GB2312" w:hAnsi="宋体" w:cs="宋体"/>
          <w:kern w:val="0"/>
          <w:sz w:val="28"/>
          <w:szCs w:val="28"/>
        </w:rPr>
      </w:pPr>
      <w:bookmarkStart w:id="40" w:name="OLE_LINK84"/>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2</w:t>
      </w:r>
      <w:r w:rsidRPr="00F626B7">
        <w:rPr>
          <w:rFonts w:ascii="Times New Roman" w:eastAsia="仿宋_GB2312" w:hAnsi="宋体" w:cs="宋体" w:hint="eastAsia"/>
          <w:kern w:val="0"/>
          <w:sz w:val="28"/>
          <w:szCs w:val="28"/>
        </w:rPr>
        <w:t>）对公园内各种设施应配有简单的使用说明和注意事项提示，引导居民正确使用。</w:t>
      </w:r>
    </w:p>
    <w:p w:rsidR="005C239E" w:rsidRPr="00F626B7" w:rsidRDefault="005C239E" w:rsidP="00875BD5">
      <w:pPr>
        <w:widowControl/>
        <w:spacing w:line="570" w:lineRule="exact"/>
        <w:ind w:firstLineChars="200" w:firstLine="31680"/>
        <w:rPr>
          <w:rFonts w:ascii="Times New Roman" w:eastAsia="仿宋_GB2312" w:hAnsi="宋体" w:cs="宋体"/>
          <w:kern w:val="0"/>
          <w:sz w:val="28"/>
          <w:szCs w:val="28"/>
        </w:rPr>
      </w:pPr>
      <w:bookmarkStart w:id="41" w:name="OLE_LINK85"/>
      <w:bookmarkEnd w:id="40"/>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3</w:t>
      </w:r>
      <w:r w:rsidRPr="00F626B7">
        <w:rPr>
          <w:rFonts w:ascii="Times New Roman" w:eastAsia="仿宋_GB2312" w:hAnsi="宋体" w:cs="宋体" w:hint="eastAsia"/>
          <w:kern w:val="0"/>
          <w:sz w:val="28"/>
          <w:szCs w:val="28"/>
        </w:rPr>
        <w:t>）在可能发生危险的地方设置提示牌，如：小心路滑，防止溺水、老人不宜等友情提示。</w:t>
      </w:r>
    </w:p>
    <w:p w:rsidR="005C239E" w:rsidRPr="00F626B7" w:rsidRDefault="005C239E" w:rsidP="002757F4">
      <w:pPr>
        <w:widowControl/>
        <w:spacing w:line="570" w:lineRule="exact"/>
        <w:ind w:firstLineChars="200" w:firstLine="31680"/>
        <w:rPr>
          <w:rFonts w:ascii="Times New Roman" w:eastAsia="仿宋_GB2312" w:hAnsi="宋体" w:cs="宋体"/>
          <w:kern w:val="0"/>
          <w:sz w:val="28"/>
          <w:szCs w:val="28"/>
        </w:rPr>
      </w:pPr>
      <w:bookmarkStart w:id="42" w:name="OLE_LINK86"/>
      <w:bookmarkEnd w:id="41"/>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4</w:t>
      </w:r>
      <w:r w:rsidRPr="00F626B7">
        <w:rPr>
          <w:rFonts w:ascii="Times New Roman" w:eastAsia="仿宋_GB2312" w:hAnsi="宋体" w:cs="宋体" w:hint="eastAsia"/>
          <w:kern w:val="0"/>
          <w:sz w:val="28"/>
          <w:szCs w:val="28"/>
        </w:rPr>
        <w:t>）每年至少更新</w:t>
      </w:r>
      <w:r w:rsidRPr="00F626B7">
        <w:rPr>
          <w:rFonts w:ascii="Times New Roman" w:eastAsia="仿宋_GB2312" w:hAnsi="宋体" w:cs="宋体"/>
          <w:kern w:val="0"/>
          <w:sz w:val="28"/>
          <w:szCs w:val="28"/>
        </w:rPr>
        <w:t>1</w:t>
      </w:r>
      <w:r w:rsidRPr="00F626B7">
        <w:rPr>
          <w:rFonts w:ascii="Times New Roman" w:eastAsia="仿宋_GB2312" w:hAnsi="宋体" w:cs="宋体" w:hint="eastAsia"/>
          <w:kern w:val="0"/>
          <w:sz w:val="28"/>
          <w:szCs w:val="28"/>
        </w:rPr>
        <w:t>次公园健康知识普及区内宣传图画、展板及墙报的内容。</w:t>
      </w:r>
      <w:bookmarkEnd w:id="42"/>
    </w:p>
    <w:p w:rsidR="005C239E" w:rsidRPr="00F626B7" w:rsidRDefault="005C239E" w:rsidP="002757F4">
      <w:pPr>
        <w:widowControl/>
        <w:spacing w:line="570" w:lineRule="exact"/>
        <w:ind w:firstLineChars="200" w:firstLine="31680"/>
        <w:rPr>
          <w:rFonts w:ascii="Times New Roman" w:eastAsia="仿宋_GB2312" w:hAnsi="宋体" w:cs="宋体"/>
          <w:kern w:val="0"/>
          <w:sz w:val="28"/>
          <w:szCs w:val="28"/>
        </w:rPr>
      </w:pPr>
      <w:r w:rsidRPr="00F626B7">
        <w:rPr>
          <w:rFonts w:ascii="Times New Roman" w:eastAsia="仿宋_GB2312" w:hAnsi="宋体" w:cs="宋体" w:hint="eastAsia"/>
          <w:kern w:val="0"/>
          <w:sz w:val="28"/>
          <w:szCs w:val="28"/>
        </w:rPr>
        <w:t>（</w:t>
      </w:r>
      <w:r w:rsidRPr="00F626B7">
        <w:rPr>
          <w:rFonts w:ascii="Times New Roman" w:eastAsia="仿宋_GB2312" w:hAnsi="宋体" w:cs="宋体"/>
          <w:kern w:val="0"/>
          <w:sz w:val="28"/>
          <w:szCs w:val="28"/>
        </w:rPr>
        <w:t>5</w:t>
      </w:r>
      <w:r w:rsidRPr="00F626B7">
        <w:rPr>
          <w:rFonts w:ascii="Times New Roman" w:eastAsia="仿宋_GB2312" w:hAnsi="宋体" w:cs="宋体" w:hint="eastAsia"/>
          <w:kern w:val="0"/>
          <w:sz w:val="28"/>
          <w:szCs w:val="28"/>
        </w:rPr>
        <w:t>）鼓励公园内开展群众性健身活动等多种健康教育和健康促进活动。</w:t>
      </w:r>
    </w:p>
    <w:p w:rsidR="005C239E" w:rsidRPr="00F626B7" w:rsidRDefault="005C239E" w:rsidP="002757F4">
      <w:pPr>
        <w:widowControl/>
        <w:adjustRightInd w:val="0"/>
        <w:spacing w:line="570" w:lineRule="exact"/>
        <w:ind w:firstLineChars="200" w:firstLine="31680"/>
        <w:jc w:val="left"/>
        <w:rPr>
          <w:rFonts w:ascii="Times New Roman" w:eastAsia="仿宋_GB2312" w:hAnsi="宋体" w:cs="宋体"/>
          <w:kern w:val="0"/>
          <w:sz w:val="28"/>
          <w:szCs w:val="28"/>
        </w:rPr>
      </w:pPr>
      <w:r w:rsidRPr="00F626B7">
        <w:rPr>
          <w:rFonts w:ascii="Times New Roman" w:eastAsia="仿宋_GB2312" w:hAnsi="宋体" w:cs="宋体" w:hint="eastAsia"/>
          <w:kern w:val="0"/>
          <w:sz w:val="28"/>
          <w:szCs w:val="28"/>
        </w:rPr>
        <w:t>确定创建社区、单位后，因尽快启动建设工作，街道卫计办及时根据各社区、单位需要邀请市创慢办专业人员指导建设。各社区、单位要依据建设内容和要求开展各项工作，并及时记录有关的活动信息。</w:t>
      </w:r>
    </w:p>
    <w:p w:rsidR="005C239E" w:rsidRPr="00F626B7" w:rsidRDefault="005C239E" w:rsidP="005D4DA9">
      <w:pPr>
        <w:widowControl/>
        <w:shd w:val="clear" w:color="auto" w:fill="FFFFFF"/>
        <w:spacing w:before="100" w:beforeAutospacing="1" w:after="100" w:afterAutospacing="1" w:line="570" w:lineRule="exact"/>
        <w:jc w:val="left"/>
        <w:rPr>
          <w:rFonts w:ascii="microsoft yahei" w:hAnsi="microsoft yahei" w:cs="宋体"/>
          <w:kern w:val="0"/>
          <w:sz w:val="24"/>
          <w:szCs w:val="24"/>
        </w:rPr>
      </w:pPr>
    </w:p>
    <w:p w:rsidR="005C239E" w:rsidRPr="00F626B7" w:rsidRDefault="005C239E" w:rsidP="005D4DA9">
      <w:pPr>
        <w:widowControl/>
        <w:shd w:val="clear" w:color="auto" w:fill="FFFFFF"/>
        <w:spacing w:before="100" w:beforeAutospacing="1" w:after="100" w:afterAutospacing="1" w:line="570" w:lineRule="exact"/>
        <w:jc w:val="left"/>
        <w:rPr>
          <w:rFonts w:ascii="microsoft yahei" w:hAnsi="microsoft yahei" w:cs="宋体"/>
          <w:kern w:val="0"/>
          <w:sz w:val="24"/>
          <w:szCs w:val="24"/>
        </w:rPr>
      </w:pPr>
    </w:p>
    <w:p w:rsidR="005C239E" w:rsidRPr="00F626B7" w:rsidRDefault="005C239E" w:rsidP="005D4DA9">
      <w:pPr>
        <w:widowControl/>
        <w:shd w:val="clear" w:color="auto" w:fill="FFFFFF"/>
        <w:spacing w:before="100" w:beforeAutospacing="1" w:after="100" w:afterAutospacing="1" w:line="570" w:lineRule="exact"/>
        <w:jc w:val="left"/>
        <w:rPr>
          <w:rFonts w:ascii="microsoft yahei" w:hAnsi="microsoft yahei" w:cs="宋体"/>
          <w:kern w:val="0"/>
          <w:sz w:val="24"/>
          <w:szCs w:val="24"/>
        </w:rPr>
      </w:pPr>
    </w:p>
    <w:p w:rsidR="005C239E" w:rsidRPr="00F626B7" w:rsidRDefault="005C239E" w:rsidP="002757F4">
      <w:pPr>
        <w:pageBreakBefore/>
        <w:spacing w:line="360" w:lineRule="auto"/>
        <w:ind w:firstLineChars="200" w:firstLine="31680"/>
        <w:rPr>
          <w:rFonts w:ascii="Times New Roman" w:eastAsia="仿宋_GB2312" w:hAnsi="宋体" w:cs="宋体"/>
          <w:kern w:val="0"/>
          <w:sz w:val="28"/>
          <w:szCs w:val="28"/>
        </w:rPr>
      </w:pPr>
      <w:r w:rsidRPr="00F626B7">
        <w:rPr>
          <w:rFonts w:ascii="Times New Roman" w:eastAsia="仿宋_GB2312" w:hAnsi="宋体" w:cs="宋体" w:hint="eastAsia"/>
          <w:kern w:val="0"/>
          <w:sz w:val="28"/>
          <w:szCs w:val="28"/>
        </w:rPr>
        <w:t>表</w:t>
      </w:r>
      <w:r w:rsidRPr="00F626B7">
        <w:rPr>
          <w:rFonts w:ascii="Times New Roman" w:eastAsia="仿宋_GB2312" w:hAnsi="宋体" w:cs="宋体"/>
          <w:kern w:val="0"/>
          <w:sz w:val="28"/>
          <w:szCs w:val="28"/>
        </w:rPr>
        <w:t>1</w:t>
      </w:r>
      <w:r w:rsidRPr="00F626B7">
        <w:rPr>
          <w:rFonts w:ascii="Times New Roman" w:eastAsia="仿宋_GB2312" w:hAnsi="宋体" w:cs="宋体" w:hint="eastAsia"/>
          <w:kern w:val="0"/>
          <w:sz w:val="28"/>
          <w:szCs w:val="28"/>
        </w:rPr>
        <w:t>全民健康生活方式行动</w:t>
      </w:r>
      <w:r w:rsidRPr="004D4F98">
        <w:rPr>
          <w:rFonts w:ascii="Times New Roman" w:eastAsia="仿宋_GB2312" w:hAnsi="宋体" w:cs="宋体" w:hint="eastAsia"/>
          <w:b/>
          <w:kern w:val="0"/>
          <w:sz w:val="28"/>
          <w:szCs w:val="28"/>
        </w:rPr>
        <w:t>健康社区</w:t>
      </w:r>
      <w:r w:rsidRPr="00F626B7">
        <w:rPr>
          <w:rFonts w:ascii="Times New Roman" w:eastAsia="仿宋_GB2312" w:hAnsi="宋体" w:cs="宋体" w:hint="eastAsia"/>
          <w:kern w:val="0"/>
          <w:sz w:val="28"/>
          <w:szCs w:val="28"/>
        </w:rPr>
        <w:t>考核评估表</w:t>
      </w:r>
    </w:p>
    <w:tbl>
      <w:tblPr>
        <w:tblW w:w="9620" w:type="dxa"/>
        <w:jc w:val="center"/>
        <w:tblInd w:w="93" w:type="dxa"/>
        <w:tblLook w:val="00A0"/>
      </w:tblPr>
      <w:tblGrid>
        <w:gridCol w:w="920"/>
        <w:gridCol w:w="3680"/>
        <w:gridCol w:w="1280"/>
        <w:gridCol w:w="1246"/>
        <w:gridCol w:w="1247"/>
        <w:gridCol w:w="1247"/>
      </w:tblGrid>
      <w:tr w:rsidR="005C239E" w:rsidRPr="00F626B7" w:rsidTr="000919F3">
        <w:trPr>
          <w:trHeight w:val="285"/>
          <w:jc w:val="center"/>
        </w:trPr>
        <w:tc>
          <w:tcPr>
            <w:tcW w:w="920" w:type="dxa"/>
            <w:tcBorders>
              <w:top w:val="single" w:sz="4" w:space="0" w:color="auto"/>
              <w:left w:val="single" w:sz="4" w:space="0" w:color="auto"/>
              <w:bottom w:val="single" w:sz="4" w:space="0" w:color="auto"/>
              <w:right w:val="single" w:sz="4" w:space="0" w:color="auto"/>
            </w:tcBorders>
            <w:vAlign w:val="center"/>
          </w:tcPr>
          <w:p w:rsidR="005C239E" w:rsidRPr="00F626B7" w:rsidRDefault="005C239E" w:rsidP="000961B6">
            <w:pPr>
              <w:widowControl/>
              <w:rPr>
                <w:rFonts w:ascii="宋体" w:cs="宋体"/>
                <w:b/>
                <w:bCs/>
                <w:kern w:val="0"/>
                <w:szCs w:val="21"/>
              </w:rPr>
            </w:pPr>
            <w:r w:rsidRPr="00F626B7">
              <w:rPr>
                <w:rFonts w:ascii="宋体" w:hAnsi="宋体" w:cs="宋体" w:hint="eastAsia"/>
                <w:b/>
                <w:bCs/>
                <w:kern w:val="0"/>
                <w:szCs w:val="21"/>
              </w:rPr>
              <w:t>项目</w:t>
            </w:r>
          </w:p>
        </w:tc>
        <w:tc>
          <w:tcPr>
            <w:tcW w:w="3680" w:type="dxa"/>
            <w:tcBorders>
              <w:top w:val="single" w:sz="4" w:space="0" w:color="auto"/>
              <w:left w:val="nil"/>
              <w:bottom w:val="single" w:sz="4" w:space="0" w:color="auto"/>
              <w:right w:val="single" w:sz="4" w:space="0" w:color="auto"/>
            </w:tcBorders>
            <w:vAlign w:val="center"/>
          </w:tcPr>
          <w:p w:rsidR="005C239E" w:rsidRPr="00F626B7" w:rsidRDefault="005C239E" w:rsidP="000961B6">
            <w:pPr>
              <w:widowControl/>
              <w:rPr>
                <w:rFonts w:ascii="宋体" w:cs="宋体"/>
                <w:b/>
                <w:bCs/>
                <w:kern w:val="0"/>
                <w:szCs w:val="21"/>
              </w:rPr>
            </w:pPr>
            <w:r w:rsidRPr="00F626B7">
              <w:rPr>
                <w:rFonts w:ascii="宋体" w:hAnsi="宋体" w:cs="宋体" w:hint="eastAsia"/>
                <w:b/>
                <w:bCs/>
                <w:kern w:val="0"/>
                <w:szCs w:val="21"/>
              </w:rPr>
              <w:t>建设内容</w:t>
            </w:r>
          </w:p>
        </w:tc>
        <w:tc>
          <w:tcPr>
            <w:tcW w:w="1280" w:type="dxa"/>
            <w:tcBorders>
              <w:top w:val="single" w:sz="4" w:space="0" w:color="auto"/>
              <w:left w:val="nil"/>
              <w:bottom w:val="single" w:sz="4" w:space="0" w:color="auto"/>
              <w:right w:val="single" w:sz="4" w:space="0" w:color="auto"/>
            </w:tcBorders>
            <w:vAlign w:val="center"/>
          </w:tcPr>
          <w:p w:rsidR="005C239E" w:rsidRPr="00F626B7" w:rsidRDefault="005C239E" w:rsidP="000961B6">
            <w:pPr>
              <w:widowControl/>
              <w:rPr>
                <w:rFonts w:ascii="宋体" w:cs="宋体"/>
                <w:b/>
                <w:bCs/>
                <w:kern w:val="0"/>
                <w:szCs w:val="21"/>
              </w:rPr>
            </w:pPr>
            <w:r w:rsidRPr="00F626B7">
              <w:rPr>
                <w:rFonts w:ascii="宋体" w:hAnsi="宋体" w:cs="宋体" w:hint="eastAsia"/>
                <w:b/>
                <w:bCs/>
                <w:kern w:val="0"/>
                <w:szCs w:val="21"/>
              </w:rPr>
              <w:t>评估方法</w:t>
            </w:r>
          </w:p>
        </w:tc>
        <w:tc>
          <w:tcPr>
            <w:tcW w:w="1246" w:type="dxa"/>
            <w:tcBorders>
              <w:top w:val="single" w:sz="4" w:space="0" w:color="auto"/>
              <w:left w:val="nil"/>
              <w:bottom w:val="single" w:sz="4" w:space="0" w:color="auto"/>
              <w:right w:val="single" w:sz="4" w:space="0" w:color="auto"/>
            </w:tcBorders>
            <w:vAlign w:val="center"/>
          </w:tcPr>
          <w:p w:rsidR="005C239E" w:rsidRPr="00F626B7" w:rsidRDefault="005C239E" w:rsidP="000961B6">
            <w:pPr>
              <w:widowControl/>
              <w:rPr>
                <w:rFonts w:ascii="宋体" w:cs="宋体"/>
                <w:b/>
                <w:bCs/>
                <w:kern w:val="0"/>
                <w:szCs w:val="21"/>
              </w:rPr>
            </w:pPr>
            <w:r>
              <w:rPr>
                <w:rFonts w:ascii="宋体" w:hAnsi="宋体" w:cs="宋体" w:hint="eastAsia"/>
                <w:b/>
                <w:bCs/>
                <w:kern w:val="0"/>
                <w:szCs w:val="21"/>
              </w:rPr>
              <w:t>责任</w:t>
            </w:r>
            <w:r w:rsidRPr="00F626B7">
              <w:rPr>
                <w:rFonts w:ascii="宋体" w:hAnsi="宋体" w:cs="宋体" w:hint="eastAsia"/>
                <w:b/>
                <w:bCs/>
                <w:kern w:val="0"/>
                <w:szCs w:val="21"/>
              </w:rPr>
              <w:t>单位</w:t>
            </w:r>
          </w:p>
        </w:tc>
        <w:tc>
          <w:tcPr>
            <w:tcW w:w="1247" w:type="dxa"/>
            <w:tcBorders>
              <w:top w:val="single" w:sz="4" w:space="0" w:color="auto"/>
              <w:left w:val="nil"/>
              <w:bottom w:val="single" w:sz="4" w:space="0" w:color="auto"/>
              <w:right w:val="single" w:sz="4" w:space="0" w:color="auto"/>
            </w:tcBorders>
            <w:vAlign w:val="center"/>
          </w:tcPr>
          <w:p w:rsidR="005C239E" w:rsidRPr="00F626B7" w:rsidRDefault="005C239E" w:rsidP="000961B6">
            <w:pPr>
              <w:widowControl/>
              <w:rPr>
                <w:rFonts w:ascii="宋体" w:cs="宋体"/>
                <w:b/>
                <w:bCs/>
                <w:kern w:val="0"/>
                <w:szCs w:val="21"/>
              </w:rPr>
            </w:pPr>
            <w:r w:rsidRPr="00F626B7">
              <w:rPr>
                <w:rFonts w:ascii="宋体" w:hAnsi="宋体" w:cs="宋体" w:hint="eastAsia"/>
                <w:b/>
                <w:bCs/>
                <w:kern w:val="0"/>
                <w:szCs w:val="21"/>
              </w:rPr>
              <w:t>责任人</w:t>
            </w:r>
          </w:p>
        </w:tc>
        <w:tc>
          <w:tcPr>
            <w:tcW w:w="1247" w:type="dxa"/>
            <w:tcBorders>
              <w:top w:val="single" w:sz="4" w:space="0" w:color="auto"/>
              <w:left w:val="nil"/>
              <w:bottom w:val="single" w:sz="4" w:space="0" w:color="auto"/>
              <w:right w:val="single" w:sz="4" w:space="0" w:color="auto"/>
            </w:tcBorders>
            <w:vAlign w:val="center"/>
          </w:tcPr>
          <w:p w:rsidR="005C239E" w:rsidRPr="00F626B7" w:rsidRDefault="005C239E" w:rsidP="000961B6">
            <w:pPr>
              <w:widowControl/>
              <w:rPr>
                <w:rFonts w:ascii="宋体" w:cs="宋体"/>
                <w:b/>
                <w:bCs/>
                <w:kern w:val="0"/>
                <w:szCs w:val="21"/>
              </w:rPr>
            </w:pPr>
            <w:r w:rsidRPr="00F626B7">
              <w:rPr>
                <w:rFonts w:ascii="宋体" w:hAnsi="宋体" w:cs="宋体" w:hint="eastAsia"/>
                <w:b/>
                <w:bCs/>
                <w:kern w:val="0"/>
                <w:szCs w:val="21"/>
              </w:rPr>
              <w:t>完成时限</w:t>
            </w:r>
          </w:p>
        </w:tc>
      </w:tr>
      <w:tr w:rsidR="005C239E" w:rsidRPr="00F626B7" w:rsidTr="000919F3">
        <w:trPr>
          <w:trHeight w:val="765"/>
          <w:jc w:val="center"/>
        </w:trPr>
        <w:tc>
          <w:tcPr>
            <w:tcW w:w="920" w:type="dxa"/>
            <w:vMerge w:val="restart"/>
            <w:tcBorders>
              <w:top w:val="nil"/>
              <w:left w:val="single" w:sz="4" w:space="0" w:color="auto"/>
              <w:bottom w:val="nil"/>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组织管理</w:t>
            </w:r>
            <w:r w:rsidRPr="00F626B7">
              <w:rPr>
                <w:rFonts w:ascii="宋体" w:hAnsi="宋体" w:cs="宋体"/>
                <w:kern w:val="0"/>
                <w:szCs w:val="21"/>
              </w:rPr>
              <w:t>6</w:t>
            </w:r>
            <w:r w:rsidRPr="00F626B7">
              <w:rPr>
                <w:rFonts w:ascii="宋体" w:hAnsi="宋体" w:cs="宋体" w:hint="eastAsia"/>
                <w:kern w:val="0"/>
                <w:szCs w:val="21"/>
              </w:rPr>
              <w:t>分</w:t>
            </w:r>
          </w:p>
        </w:tc>
        <w:tc>
          <w:tcPr>
            <w:tcW w:w="36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开展健康支持性环境建设的社区所在街道办事处成立领导小组和工作组，统筹领导健康社区建设工作。</w:t>
            </w:r>
          </w:p>
        </w:tc>
        <w:tc>
          <w:tcPr>
            <w:tcW w:w="1280" w:type="dxa"/>
            <w:vMerge w:val="restart"/>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查看资料</w:t>
            </w:r>
          </w:p>
        </w:tc>
        <w:tc>
          <w:tcPr>
            <w:tcW w:w="1246"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cs="宋体" w:hint="eastAsia"/>
                <w:kern w:val="0"/>
                <w:szCs w:val="21"/>
              </w:rPr>
              <w:t>卫计办</w:t>
            </w: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 w:val="24"/>
                <w:szCs w:val="24"/>
              </w:rPr>
            </w:pPr>
            <w:r w:rsidRPr="00F626B7">
              <w:rPr>
                <w:rFonts w:ascii="宋体" w:hAnsi="宋体" w:cs="宋体" w:hint="eastAsia"/>
                <w:kern w:val="0"/>
                <w:sz w:val="24"/>
                <w:szCs w:val="24"/>
              </w:rPr>
              <w:t xml:space="preserve">　</w:t>
            </w:r>
          </w:p>
        </w:tc>
      </w:tr>
      <w:tr w:rsidR="005C239E" w:rsidRPr="00F626B7" w:rsidTr="000919F3">
        <w:trPr>
          <w:trHeight w:val="765"/>
          <w:jc w:val="center"/>
        </w:trPr>
        <w:tc>
          <w:tcPr>
            <w:tcW w:w="0" w:type="auto"/>
            <w:vMerge/>
            <w:tcBorders>
              <w:top w:val="nil"/>
              <w:left w:val="single" w:sz="4" w:space="0" w:color="auto"/>
              <w:bottom w:val="nil"/>
              <w:right w:val="single" w:sz="4" w:space="0" w:color="auto"/>
            </w:tcBorders>
            <w:vAlign w:val="center"/>
          </w:tcPr>
          <w:p w:rsidR="005C239E" w:rsidRPr="00F626B7" w:rsidRDefault="005C239E" w:rsidP="000961B6">
            <w:pPr>
              <w:widowControl/>
              <w:jc w:val="left"/>
              <w:rPr>
                <w:rFonts w:ascii="宋体" w:cs="宋体"/>
                <w:kern w:val="0"/>
                <w:szCs w:val="21"/>
              </w:rPr>
            </w:pPr>
          </w:p>
        </w:tc>
        <w:tc>
          <w:tcPr>
            <w:tcW w:w="36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开展健康支持性环境建设的社区成立工作小组，负责具体工作的落实。</w:t>
            </w:r>
          </w:p>
        </w:tc>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1246"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 w:val="18"/>
                <w:szCs w:val="18"/>
              </w:rPr>
            </w:pPr>
            <w:r w:rsidRPr="00F626B7">
              <w:rPr>
                <w:rFonts w:ascii="宋体" w:cs="宋体" w:hint="eastAsia"/>
                <w:kern w:val="0"/>
                <w:sz w:val="18"/>
                <w:szCs w:val="18"/>
              </w:rPr>
              <w:t>五星、宽仁、仁里、大仑</w:t>
            </w: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 w:val="24"/>
                <w:szCs w:val="24"/>
              </w:rPr>
            </w:pPr>
            <w:r w:rsidRPr="00F626B7">
              <w:rPr>
                <w:rFonts w:ascii="宋体" w:hAnsi="宋体" w:cs="宋体" w:hint="eastAsia"/>
                <w:kern w:val="0"/>
                <w:sz w:val="24"/>
                <w:szCs w:val="24"/>
              </w:rPr>
              <w:t xml:space="preserve">　</w:t>
            </w:r>
          </w:p>
        </w:tc>
      </w:tr>
      <w:tr w:rsidR="005C239E" w:rsidRPr="00F626B7" w:rsidTr="000919F3">
        <w:trPr>
          <w:trHeight w:val="765"/>
          <w:jc w:val="center"/>
        </w:trPr>
        <w:tc>
          <w:tcPr>
            <w:tcW w:w="920" w:type="dxa"/>
            <w:tcBorders>
              <w:top w:val="nil"/>
              <w:left w:val="single" w:sz="4" w:space="0" w:color="auto"/>
              <w:bottom w:val="nil"/>
              <w:right w:val="single" w:sz="4" w:space="0" w:color="auto"/>
            </w:tcBorders>
            <w:vAlign w:val="center"/>
          </w:tcPr>
          <w:p w:rsidR="005C239E" w:rsidRPr="00F626B7" w:rsidRDefault="005C239E" w:rsidP="000961B6">
            <w:pPr>
              <w:widowControl/>
              <w:rPr>
                <w:rFonts w:ascii="宋体" w:cs="宋体"/>
                <w:kern w:val="0"/>
                <w:szCs w:val="21"/>
              </w:rPr>
            </w:pPr>
          </w:p>
        </w:tc>
        <w:tc>
          <w:tcPr>
            <w:tcW w:w="36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制定健康社区建设工作计划和实施方案。</w:t>
            </w:r>
          </w:p>
        </w:tc>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1246" w:type="dxa"/>
            <w:tcBorders>
              <w:top w:val="nil"/>
              <w:left w:val="nil"/>
              <w:bottom w:val="single" w:sz="4" w:space="0" w:color="auto"/>
              <w:right w:val="single" w:sz="4" w:space="0" w:color="auto"/>
            </w:tcBorders>
            <w:vAlign w:val="center"/>
          </w:tcPr>
          <w:p w:rsidR="005C239E" w:rsidRPr="00F626B7" w:rsidRDefault="005C239E" w:rsidP="0061797B">
            <w:pPr>
              <w:widowControl/>
              <w:rPr>
                <w:rFonts w:ascii="宋体" w:cs="宋体"/>
                <w:kern w:val="0"/>
                <w:sz w:val="18"/>
                <w:szCs w:val="18"/>
              </w:rPr>
            </w:pPr>
            <w:r w:rsidRPr="00F626B7">
              <w:rPr>
                <w:rFonts w:ascii="宋体" w:cs="宋体" w:hint="eastAsia"/>
                <w:kern w:val="0"/>
                <w:sz w:val="18"/>
                <w:szCs w:val="18"/>
              </w:rPr>
              <w:t>五星、宽仁、仁里、大仑</w:t>
            </w: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 w:val="24"/>
                <w:szCs w:val="24"/>
              </w:rPr>
            </w:pPr>
          </w:p>
        </w:tc>
      </w:tr>
      <w:tr w:rsidR="005C239E" w:rsidRPr="00F626B7" w:rsidTr="00532CA3">
        <w:trPr>
          <w:trHeight w:val="510"/>
          <w:jc w:val="center"/>
        </w:trPr>
        <w:tc>
          <w:tcPr>
            <w:tcW w:w="920" w:type="dxa"/>
            <w:vMerge w:val="restart"/>
            <w:tcBorders>
              <w:top w:val="single" w:sz="4" w:space="0" w:color="auto"/>
              <w:left w:val="single" w:sz="4" w:space="0" w:color="auto"/>
              <w:bottom w:val="single" w:sz="4" w:space="0" w:color="000000"/>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环境建设</w:t>
            </w:r>
            <w:r w:rsidRPr="00F626B7">
              <w:rPr>
                <w:rFonts w:ascii="宋体" w:hAnsi="宋体" w:cs="宋体"/>
                <w:kern w:val="0"/>
                <w:szCs w:val="21"/>
              </w:rPr>
              <w:t>26</w:t>
            </w:r>
            <w:r w:rsidRPr="00F626B7">
              <w:rPr>
                <w:rFonts w:ascii="宋体" w:hAnsi="宋体" w:cs="宋体" w:hint="eastAsia"/>
                <w:kern w:val="0"/>
                <w:szCs w:val="21"/>
              </w:rPr>
              <w:t>分</w:t>
            </w:r>
          </w:p>
        </w:tc>
        <w:tc>
          <w:tcPr>
            <w:tcW w:w="36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环境整洁。</w:t>
            </w:r>
          </w:p>
        </w:tc>
        <w:tc>
          <w:tcPr>
            <w:tcW w:w="1280" w:type="dxa"/>
            <w:vMerge w:val="restart"/>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现场查看</w:t>
            </w:r>
          </w:p>
        </w:tc>
        <w:tc>
          <w:tcPr>
            <w:tcW w:w="1246" w:type="dxa"/>
            <w:vMerge w:val="restart"/>
            <w:tcBorders>
              <w:top w:val="nil"/>
              <w:left w:val="nil"/>
              <w:right w:val="single" w:sz="4" w:space="0" w:color="auto"/>
            </w:tcBorders>
            <w:vAlign w:val="center"/>
          </w:tcPr>
          <w:p w:rsidR="005C239E" w:rsidRPr="00F626B7" w:rsidRDefault="005C239E" w:rsidP="0061797B">
            <w:pPr>
              <w:widowControl/>
              <w:rPr>
                <w:rFonts w:ascii="宋体" w:cs="宋体"/>
                <w:kern w:val="0"/>
                <w:sz w:val="18"/>
                <w:szCs w:val="18"/>
              </w:rPr>
            </w:pPr>
            <w:r w:rsidRPr="00F626B7">
              <w:rPr>
                <w:rFonts w:ascii="宋体" w:cs="宋体" w:hint="eastAsia"/>
                <w:kern w:val="0"/>
                <w:sz w:val="18"/>
                <w:szCs w:val="18"/>
              </w:rPr>
              <w:t>五星、宽仁、仁里、大仑</w:t>
            </w: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 w:val="24"/>
                <w:szCs w:val="24"/>
              </w:rPr>
            </w:pPr>
            <w:r w:rsidRPr="00F626B7">
              <w:rPr>
                <w:rFonts w:ascii="宋体" w:hAnsi="宋体" w:cs="宋体" w:hint="eastAsia"/>
                <w:kern w:val="0"/>
                <w:sz w:val="24"/>
                <w:szCs w:val="24"/>
              </w:rPr>
              <w:t xml:space="preserve">　</w:t>
            </w:r>
          </w:p>
        </w:tc>
      </w:tr>
      <w:tr w:rsidR="005C239E" w:rsidRPr="00F626B7" w:rsidTr="00532CA3">
        <w:trPr>
          <w:trHeight w:val="510"/>
          <w:jc w:val="center"/>
        </w:trPr>
        <w:tc>
          <w:tcPr>
            <w:tcW w:w="0" w:type="auto"/>
            <w:vMerge/>
            <w:tcBorders>
              <w:top w:val="single" w:sz="4" w:space="0" w:color="auto"/>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36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有固定的宣传栏、橱窗等健康教育窗口。</w:t>
            </w:r>
          </w:p>
        </w:tc>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1246" w:type="dxa"/>
            <w:vMerge/>
            <w:tcBorders>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 w:val="24"/>
                <w:szCs w:val="24"/>
              </w:rPr>
            </w:pPr>
            <w:r w:rsidRPr="00F626B7">
              <w:rPr>
                <w:rFonts w:ascii="宋体" w:hAnsi="宋体" w:cs="宋体" w:hint="eastAsia"/>
                <w:kern w:val="0"/>
                <w:sz w:val="24"/>
                <w:szCs w:val="24"/>
              </w:rPr>
              <w:t xml:space="preserve">　</w:t>
            </w:r>
          </w:p>
        </w:tc>
      </w:tr>
      <w:tr w:rsidR="005C239E" w:rsidRPr="00F626B7" w:rsidTr="000919F3">
        <w:trPr>
          <w:trHeight w:val="630"/>
          <w:jc w:val="center"/>
        </w:trPr>
        <w:tc>
          <w:tcPr>
            <w:tcW w:w="0" w:type="auto"/>
            <w:vMerge/>
            <w:tcBorders>
              <w:top w:val="single" w:sz="4" w:space="0" w:color="auto"/>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36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有健康教育活动室。</w:t>
            </w:r>
          </w:p>
        </w:tc>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1246"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cs="宋体"/>
                <w:kern w:val="0"/>
                <w:szCs w:val="21"/>
              </w:rPr>
              <w:t>10</w:t>
            </w:r>
            <w:r w:rsidRPr="00F626B7">
              <w:rPr>
                <w:rFonts w:ascii="宋体" w:cs="宋体" w:hint="eastAsia"/>
                <w:kern w:val="0"/>
                <w:szCs w:val="21"/>
              </w:rPr>
              <w:t>个社区</w:t>
            </w: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 w:val="24"/>
                <w:szCs w:val="24"/>
              </w:rPr>
            </w:pPr>
            <w:r w:rsidRPr="00F626B7">
              <w:rPr>
                <w:rFonts w:ascii="宋体" w:hAnsi="宋体" w:cs="宋体" w:hint="eastAsia"/>
                <w:kern w:val="0"/>
                <w:sz w:val="24"/>
                <w:szCs w:val="24"/>
              </w:rPr>
              <w:t xml:space="preserve">　</w:t>
            </w:r>
          </w:p>
        </w:tc>
      </w:tr>
      <w:tr w:rsidR="005C239E" w:rsidRPr="00F626B7" w:rsidTr="00FF0D34">
        <w:trPr>
          <w:trHeight w:val="765"/>
          <w:jc w:val="center"/>
        </w:trPr>
        <w:tc>
          <w:tcPr>
            <w:tcW w:w="0" w:type="auto"/>
            <w:vMerge/>
            <w:tcBorders>
              <w:top w:val="single" w:sz="4" w:space="0" w:color="auto"/>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36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有促进身体活动的专门场地，且活动设施达</w:t>
            </w:r>
            <w:r w:rsidRPr="00F626B7">
              <w:rPr>
                <w:rFonts w:ascii="宋体" w:hAnsi="宋体" w:cs="宋体"/>
                <w:kern w:val="0"/>
                <w:szCs w:val="21"/>
              </w:rPr>
              <w:t>3</w:t>
            </w:r>
            <w:r w:rsidRPr="00F626B7">
              <w:rPr>
                <w:rFonts w:ascii="宋体" w:hAnsi="宋体" w:cs="宋体" w:hint="eastAsia"/>
                <w:kern w:val="0"/>
                <w:szCs w:val="21"/>
              </w:rPr>
              <w:t>种以上。</w:t>
            </w:r>
          </w:p>
        </w:tc>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1246" w:type="dxa"/>
            <w:vMerge w:val="restart"/>
            <w:tcBorders>
              <w:top w:val="nil"/>
              <w:left w:val="nil"/>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cs="宋体" w:hint="eastAsia"/>
                <w:kern w:val="0"/>
                <w:sz w:val="18"/>
                <w:szCs w:val="18"/>
              </w:rPr>
              <w:t>五星、宽仁、仁里、大仑</w:t>
            </w: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 w:val="24"/>
                <w:szCs w:val="24"/>
              </w:rPr>
            </w:pPr>
            <w:r w:rsidRPr="00F626B7">
              <w:rPr>
                <w:rFonts w:ascii="宋体" w:hAnsi="宋体" w:cs="宋体" w:hint="eastAsia"/>
                <w:kern w:val="0"/>
                <w:sz w:val="24"/>
                <w:szCs w:val="24"/>
              </w:rPr>
              <w:t xml:space="preserve">　</w:t>
            </w:r>
          </w:p>
        </w:tc>
      </w:tr>
      <w:tr w:rsidR="005C239E" w:rsidRPr="00F626B7" w:rsidTr="00FF0D34">
        <w:trPr>
          <w:trHeight w:val="930"/>
          <w:jc w:val="center"/>
        </w:trPr>
        <w:tc>
          <w:tcPr>
            <w:tcW w:w="0" w:type="auto"/>
            <w:vMerge/>
            <w:tcBorders>
              <w:top w:val="single" w:sz="4" w:space="0" w:color="auto"/>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36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为社区居民提供免费测量血压和体重的场所和设施。</w:t>
            </w:r>
          </w:p>
        </w:tc>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1246" w:type="dxa"/>
            <w:vMerge/>
            <w:tcBorders>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 w:val="24"/>
                <w:szCs w:val="24"/>
              </w:rPr>
            </w:pPr>
            <w:r w:rsidRPr="00F626B7">
              <w:rPr>
                <w:rFonts w:ascii="宋体" w:hAnsi="宋体" w:cs="宋体" w:hint="eastAsia"/>
                <w:kern w:val="0"/>
                <w:sz w:val="24"/>
                <w:szCs w:val="24"/>
              </w:rPr>
              <w:t xml:space="preserve">　</w:t>
            </w:r>
          </w:p>
        </w:tc>
      </w:tr>
      <w:tr w:rsidR="005C239E" w:rsidRPr="00F626B7" w:rsidTr="000919F3">
        <w:trPr>
          <w:trHeight w:val="1035"/>
          <w:jc w:val="center"/>
        </w:trPr>
        <w:tc>
          <w:tcPr>
            <w:tcW w:w="920" w:type="dxa"/>
            <w:vMerge w:val="restart"/>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活动开展</w:t>
            </w:r>
            <w:r w:rsidRPr="00F626B7">
              <w:rPr>
                <w:rFonts w:ascii="宋体" w:hAnsi="宋体" w:cs="宋体"/>
                <w:kern w:val="0"/>
                <w:szCs w:val="21"/>
              </w:rPr>
              <w:t>68</w:t>
            </w:r>
            <w:r w:rsidRPr="00F626B7">
              <w:rPr>
                <w:rFonts w:ascii="宋体" w:hAnsi="宋体" w:cs="宋体" w:hint="eastAsia"/>
                <w:kern w:val="0"/>
                <w:szCs w:val="21"/>
              </w:rPr>
              <w:t>分</w:t>
            </w:r>
          </w:p>
        </w:tc>
        <w:tc>
          <w:tcPr>
            <w:tcW w:w="36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每年开展</w:t>
            </w:r>
            <w:r w:rsidRPr="00F626B7">
              <w:rPr>
                <w:rFonts w:ascii="Times New Roman" w:hAnsi="Times New Roman"/>
                <w:kern w:val="0"/>
                <w:szCs w:val="21"/>
              </w:rPr>
              <w:t>3</w:t>
            </w:r>
            <w:r w:rsidRPr="00F626B7">
              <w:rPr>
                <w:rFonts w:ascii="宋体" w:hAnsi="宋体" w:cs="宋体" w:hint="eastAsia"/>
                <w:kern w:val="0"/>
                <w:szCs w:val="21"/>
              </w:rPr>
              <w:t>种以上居民广泛参与的健康生活方式活动，如知识竞赛、健康膳食设计比赛、健身比赛、健康家庭评选等。</w:t>
            </w:r>
          </w:p>
        </w:tc>
        <w:tc>
          <w:tcPr>
            <w:tcW w:w="12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查看资料</w:t>
            </w:r>
          </w:p>
        </w:tc>
        <w:tc>
          <w:tcPr>
            <w:tcW w:w="1246"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cs="宋体" w:hint="eastAsia"/>
                <w:kern w:val="0"/>
                <w:sz w:val="18"/>
                <w:szCs w:val="18"/>
              </w:rPr>
              <w:t>五星、宽仁、仁里、大仑</w:t>
            </w: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 w:val="24"/>
                <w:szCs w:val="24"/>
              </w:rPr>
            </w:pPr>
            <w:r w:rsidRPr="00F626B7">
              <w:rPr>
                <w:rFonts w:ascii="宋体" w:hAnsi="宋体" w:cs="宋体" w:hint="eastAsia"/>
                <w:kern w:val="0"/>
                <w:sz w:val="24"/>
                <w:szCs w:val="24"/>
              </w:rPr>
              <w:t xml:space="preserve">　</w:t>
            </w:r>
          </w:p>
        </w:tc>
      </w:tr>
      <w:tr w:rsidR="005C239E" w:rsidRPr="00F626B7" w:rsidTr="000919F3">
        <w:trPr>
          <w:trHeight w:val="765"/>
          <w:jc w:val="center"/>
        </w:trPr>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36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每年为每户居民发放</w:t>
            </w:r>
            <w:r w:rsidRPr="00F626B7">
              <w:rPr>
                <w:rFonts w:ascii="Times New Roman" w:hAnsi="Times New Roman"/>
                <w:kern w:val="0"/>
                <w:szCs w:val="21"/>
              </w:rPr>
              <w:t>1</w:t>
            </w:r>
            <w:r w:rsidRPr="00F626B7">
              <w:rPr>
                <w:rFonts w:ascii="宋体" w:hAnsi="宋体" w:cs="宋体" w:hint="eastAsia"/>
                <w:kern w:val="0"/>
                <w:szCs w:val="21"/>
              </w:rPr>
              <w:t>种以上健康生活方式宣传材料或工具。</w:t>
            </w:r>
          </w:p>
        </w:tc>
        <w:tc>
          <w:tcPr>
            <w:tcW w:w="12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查看发放记录，抽查至少</w:t>
            </w:r>
            <w:r w:rsidRPr="00F626B7">
              <w:rPr>
                <w:rFonts w:ascii="宋体" w:hAnsi="宋体" w:cs="宋体"/>
                <w:kern w:val="0"/>
                <w:szCs w:val="21"/>
              </w:rPr>
              <w:t>5</w:t>
            </w:r>
            <w:r w:rsidRPr="00F626B7">
              <w:rPr>
                <w:rFonts w:ascii="宋体" w:hAnsi="宋体" w:cs="宋体" w:hint="eastAsia"/>
                <w:kern w:val="0"/>
                <w:szCs w:val="21"/>
              </w:rPr>
              <w:t>户居民</w:t>
            </w:r>
          </w:p>
        </w:tc>
        <w:tc>
          <w:tcPr>
            <w:tcW w:w="1246"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cs="宋体" w:hint="eastAsia"/>
                <w:kern w:val="0"/>
                <w:sz w:val="18"/>
                <w:szCs w:val="18"/>
              </w:rPr>
              <w:t>五星、宽仁、仁里、大仑</w:t>
            </w: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 w:val="24"/>
                <w:szCs w:val="24"/>
              </w:rPr>
            </w:pPr>
            <w:r w:rsidRPr="00F626B7">
              <w:rPr>
                <w:rFonts w:ascii="宋体" w:hAnsi="宋体" w:cs="宋体" w:hint="eastAsia"/>
                <w:kern w:val="0"/>
                <w:sz w:val="24"/>
                <w:szCs w:val="24"/>
              </w:rPr>
              <w:t xml:space="preserve">　</w:t>
            </w:r>
          </w:p>
        </w:tc>
      </w:tr>
      <w:tr w:rsidR="005C239E" w:rsidRPr="00F626B7" w:rsidTr="000919F3">
        <w:trPr>
          <w:trHeight w:val="525"/>
          <w:jc w:val="center"/>
        </w:trPr>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36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每年开展</w:t>
            </w:r>
            <w:r w:rsidRPr="00F626B7">
              <w:rPr>
                <w:rFonts w:ascii="Times New Roman" w:hAnsi="Times New Roman"/>
                <w:kern w:val="0"/>
                <w:szCs w:val="21"/>
              </w:rPr>
              <w:t>4</w:t>
            </w:r>
            <w:r w:rsidRPr="00F626B7">
              <w:rPr>
                <w:rFonts w:ascii="宋体" w:hAnsi="宋体" w:cs="宋体" w:hint="eastAsia"/>
                <w:kern w:val="0"/>
                <w:szCs w:val="21"/>
              </w:rPr>
              <w:t>次以上健康生活方式相关知识讲座，每次参加人数不少于</w:t>
            </w:r>
            <w:r w:rsidRPr="00F626B7">
              <w:rPr>
                <w:rFonts w:ascii="宋体" w:hAnsi="宋体" w:cs="宋体"/>
                <w:kern w:val="0"/>
                <w:szCs w:val="21"/>
              </w:rPr>
              <w:t>50</w:t>
            </w:r>
            <w:r w:rsidRPr="00F626B7">
              <w:rPr>
                <w:rFonts w:ascii="宋体" w:hAnsi="宋体" w:cs="宋体" w:hint="eastAsia"/>
                <w:kern w:val="0"/>
                <w:szCs w:val="21"/>
              </w:rPr>
              <w:t>人。</w:t>
            </w:r>
          </w:p>
        </w:tc>
        <w:tc>
          <w:tcPr>
            <w:tcW w:w="12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查看资料</w:t>
            </w:r>
          </w:p>
        </w:tc>
        <w:tc>
          <w:tcPr>
            <w:tcW w:w="1246"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cs="宋体" w:hint="eastAsia"/>
                <w:kern w:val="0"/>
                <w:sz w:val="18"/>
                <w:szCs w:val="18"/>
              </w:rPr>
              <w:t>五星、宽仁、仁里、大仑</w:t>
            </w: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 w:val="24"/>
                <w:szCs w:val="24"/>
              </w:rPr>
            </w:pPr>
            <w:r w:rsidRPr="00F626B7">
              <w:rPr>
                <w:rFonts w:ascii="宋体" w:hAnsi="宋体" w:cs="宋体" w:hint="eastAsia"/>
                <w:kern w:val="0"/>
                <w:sz w:val="24"/>
                <w:szCs w:val="24"/>
              </w:rPr>
              <w:t xml:space="preserve">　</w:t>
            </w:r>
          </w:p>
        </w:tc>
      </w:tr>
      <w:tr w:rsidR="005C239E" w:rsidRPr="00F626B7" w:rsidTr="000919F3">
        <w:trPr>
          <w:trHeight w:val="765"/>
          <w:jc w:val="center"/>
        </w:trPr>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36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利用固定宣传栏或橱窗开展健康生活方式知识宣传，宣传内容每年至少更换</w:t>
            </w:r>
            <w:r w:rsidRPr="00F626B7">
              <w:rPr>
                <w:rFonts w:ascii="宋体" w:hAnsi="宋体" w:cs="宋体"/>
                <w:kern w:val="0"/>
                <w:szCs w:val="21"/>
              </w:rPr>
              <w:t>6</w:t>
            </w:r>
            <w:r w:rsidRPr="00F626B7">
              <w:rPr>
                <w:rFonts w:ascii="宋体" w:hAnsi="宋体" w:cs="宋体" w:hint="eastAsia"/>
                <w:kern w:val="0"/>
                <w:szCs w:val="21"/>
              </w:rPr>
              <w:t>次。</w:t>
            </w:r>
          </w:p>
        </w:tc>
        <w:tc>
          <w:tcPr>
            <w:tcW w:w="12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查看记录，现场查看</w:t>
            </w:r>
          </w:p>
        </w:tc>
        <w:tc>
          <w:tcPr>
            <w:tcW w:w="1246"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cs="宋体" w:hint="eastAsia"/>
                <w:kern w:val="0"/>
                <w:sz w:val="18"/>
                <w:szCs w:val="18"/>
              </w:rPr>
              <w:t>五星、宽仁、仁里、大仑</w:t>
            </w: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 w:val="24"/>
                <w:szCs w:val="24"/>
              </w:rPr>
            </w:pPr>
            <w:r w:rsidRPr="00F626B7">
              <w:rPr>
                <w:rFonts w:ascii="宋体" w:hAnsi="宋体" w:cs="宋体" w:hint="eastAsia"/>
                <w:kern w:val="0"/>
                <w:sz w:val="24"/>
                <w:szCs w:val="24"/>
              </w:rPr>
              <w:t xml:space="preserve">　</w:t>
            </w:r>
          </w:p>
        </w:tc>
      </w:tr>
      <w:tr w:rsidR="005C239E" w:rsidRPr="00F626B7" w:rsidTr="000919F3">
        <w:trPr>
          <w:trHeight w:val="765"/>
          <w:jc w:val="center"/>
        </w:trPr>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36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在全民健康生活方式日、全国高血压日、联合国糖尿病日等主题宣传日组织宣传活动，每年至少</w:t>
            </w:r>
            <w:r w:rsidRPr="00F626B7">
              <w:rPr>
                <w:rFonts w:ascii="宋体" w:hAnsi="宋体" w:cs="宋体"/>
                <w:kern w:val="0"/>
                <w:szCs w:val="21"/>
              </w:rPr>
              <w:t>3</w:t>
            </w:r>
            <w:r w:rsidRPr="00F626B7">
              <w:rPr>
                <w:rFonts w:ascii="宋体" w:hAnsi="宋体" w:cs="宋体" w:hint="eastAsia"/>
                <w:kern w:val="0"/>
                <w:szCs w:val="21"/>
              </w:rPr>
              <w:t>次。</w:t>
            </w:r>
          </w:p>
        </w:tc>
        <w:tc>
          <w:tcPr>
            <w:tcW w:w="12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查看资料</w:t>
            </w:r>
          </w:p>
        </w:tc>
        <w:tc>
          <w:tcPr>
            <w:tcW w:w="1246"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cs="宋体" w:hint="eastAsia"/>
                <w:kern w:val="0"/>
                <w:sz w:val="18"/>
                <w:szCs w:val="18"/>
              </w:rPr>
              <w:t>五星、宽仁、仁里、大仑</w:t>
            </w: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 w:val="24"/>
                <w:szCs w:val="24"/>
              </w:rPr>
            </w:pPr>
            <w:r w:rsidRPr="00F626B7">
              <w:rPr>
                <w:rFonts w:ascii="宋体" w:hAnsi="宋体" w:cs="宋体" w:hint="eastAsia"/>
                <w:kern w:val="0"/>
                <w:sz w:val="24"/>
                <w:szCs w:val="24"/>
              </w:rPr>
              <w:t xml:space="preserve">　</w:t>
            </w:r>
          </w:p>
        </w:tc>
      </w:tr>
      <w:tr w:rsidR="005C239E" w:rsidRPr="00F626B7" w:rsidTr="000919F3">
        <w:trPr>
          <w:trHeight w:val="416"/>
          <w:jc w:val="center"/>
        </w:trPr>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36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健康教育活动室提供</w:t>
            </w:r>
            <w:r w:rsidRPr="00F626B7">
              <w:rPr>
                <w:rFonts w:ascii="Times New Roman" w:hAnsi="Times New Roman"/>
                <w:kern w:val="0"/>
                <w:szCs w:val="21"/>
              </w:rPr>
              <w:t>5</w:t>
            </w:r>
            <w:r w:rsidRPr="00F626B7">
              <w:rPr>
                <w:rFonts w:ascii="宋体" w:hAnsi="宋体" w:cs="宋体" w:hint="eastAsia"/>
                <w:kern w:val="0"/>
                <w:szCs w:val="21"/>
              </w:rPr>
              <w:t>种以上可供群众取阅的健康生活方式宣传材料，并有健康支持工具（身高体重计、腰围尺、壁挂</w:t>
            </w:r>
            <w:r w:rsidRPr="00F626B7">
              <w:rPr>
                <w:rFonts w:ascii="Times New Roman" w:hAnsi="Times New Roman"/>
                <w:kern w:val="0"/>
                <w:szCs w:val="21"/>
              </w:rPr>
              <w:t>BMI</w:t>
            </w:r>
            <w:r w:rsidRPr="00F626B7">
              <w:rPr>
                <w:rFonts w:ascii="宋体" w:hAnsi="宋体" w:cs="宋体" w:hint="eastAsia"/>
                <w:kern w:val="0"/>
                <w:szCs w:val="21"/>
              </w:rPr>
              <w:t>尺、膳食宝塔挂图、控油壶、限盐勺等）展示。</w:t>
            </w:r>
          </w:p>
        </w:tc>
        <w:tc>
          <w:tcPr>
            <w:tcW w:w="12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现场查看</w:t>
            </w:r>
          </w:p>
        </w:tc>
        <w:tc>
          <w:tcPr>
            <w:tcW w:w="1246"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cs="宋体" w:hint="eastAsia"/>
                <w:kern w:val="0"/>
                <w:sz w:val="18"/>
                <w:szCs w:val="18"/>
              </w:rPr>
              <w:t>五星、宽仁、仁里、大仑</w:t>
            </w: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 w:val="24"/>
                <w:szCs w:val="24"/>
              </w:rPr>
            </w:pPr>
            <w:r w:rsidRPr="00F626B7">
              <w:rPr>
                <w:rFonts w:ascii="宋体" w:hAnsi="宋体" w:cs="宋体" w:hint="eastAsia"/>
                <w:kern w:val="0"/>
                <w:sz w:val="24"/>
                <w:szCs w:val="24"/>
              </w:rPr>
              <w:t xml:space="preserve">　</w:t>
            </w:r>
          </w:p>
        </w:tc>
      </w:tr>
      <w:tr w:rsidR="005C239E" w:rsidRPr="00F626B7" w:rsidTr="000919F3">
        <w:trPr>
          <w:trHeight w:val="540"/>
          <w:jc w:val="center"/>
        </w:trPr>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36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社区内有</w:t>
            </w:r>
            <w:r w:rsidRPr="00F626B7">
              <w:rPr>
                <w:rFonts w:ascii="Times New Roman" w:hAnsi="Times New Roman"/>
                <w:kern w:val="0"/>
                <w:szCs w:val="21"/>
              </w:rPr>
              <w:t>3</w:t>
            </w:r>
            <w:r w:rsidRPr="00F626B7">
              <w:rPr>
                <w:rFonts w:ascii="宋体" w:hAnsi="宋体" w:cs="宋体" w:hint="eastAsia"/>
                <w:kern w:val="0"/>
                <w:szCs w:val="21"/>
              </w:rPr>
              <w:t>个以上群众性健身活动团体，每月至少组织开展</w:t>
            </w:r>
            <w:r w:rsidRPr="00F626B7">
              <w:rPr>
                <w:rFonts w:ascii="Times New Roman" w:hAnsi="Times New Roman"/>
                <w:kern w:val="0"/>
                <w:szCs w:val="21"/>
              </w:rPr>
              <w:t>1</w:t>
            </w:r>
            <w:r w:rsidRPr="00F626B7">
              <w:rPr>
                <w:rFonts w:ascii="宋体" w:hAnsi="宋体" w:cs="宋体" w:hint="eastAsia"/>
                <w:kern w:val="0"/>
                <w:szCs w:val="21"/>
              </w:rPr>
              <w:t>次活动。</w:t>
            </w:r>
          </w:p>
        </w:tc>
        <w:tc>
          <w:tcPr>
            <w:tcW w:w="12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查看资料，现场核实</w:t>
            </w:r>
          </w:p>
        </w:tc>
        <w:tc>
          <w:tcPr>
            <w:tcW w:w="1246"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cs="宋体" w:hint="eastAsia"/>
                <w:kern w:val="0"/>
                <w:sz w:val="18"/>
                <w:szCs w:val="18"/>
              </w:rPr>
              <w:t>五星、宽仁、仁里、大仑</w:t>
            </w: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 w:val="24"/>
                <w:szCs w:val="24"/>
              </w:rPr>
            </w:pPr>
            <w:r w:rsidRPr="00F626B7">
              <w:rPr>
                <w:rFonts w:ascii="宋体" w:hAnsi="宋体" w:cs="宋体" w:hint="eastAsia"/>
                <w:kern w:val="0"/>
                <w:sz w:val="24"/>
                <w:szCs w:val="24"/>
              </w:rPr>
              <w:t xml:space="preserve">　</w:t>
            </w:r>
          </w:p>
        </w:tc>
      </w:tr>
      <w:tr w:rsidR="005C239E" w:rsidRPr="00F626B7" w:rsidTr="000919F3">
        <w:trPr>
          <w:trHeight w:val="1020"/>
          <w:jc w:val="center"/>
        </w:trPr>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36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社区内有健康生活方式指导员至少</w:t>
            </w:r>
            <w:r w:rsidRPr="00F626B7">
              <w:rPr>
                <w:rFonts w:ascii="宋体" w:hAnsi="宋体" w:cs="宋体"/>
                <w:kern w:val="0"/>
                <w:szCs w:val="21"/>
              </w:rPr>
              <w:t>5</w:t>
            </w:r>
            <w:r w:rsidRPr="00F626B7">
              <w:rPr>
                <w:rFonts w:ascii="宋体" w:hAnsi="宋体" w:cs="宋体" w:hint="eastAsia"/>
                <w:kern w:val="0"/>
                <w:szCs w:val="21"/>
              </w:rPr>
              <w:t>人，健康生活方式指导员开展健康生活方式宣传和指导活动每月至少</w:t>
            </w:r>
            <w:r w:rsidRPr="00F626B7">
              <w:rPr>
                <w:rFonts w:ascii="宋体" w:hAnsi="宋体" w:cs="宋体"/>
                <w:kern w:val="0"/>
                <w:szCs w:val="21"/>
              </w:rPr>
              <w:t>1</w:t>
            </w:r>
            <w:r w:rsidRPr="00F626B7">
              <w:rPr>
                <w:rFonts w:ascii="宋体" w:hAnsi="宋体" w:cs="宋体" w:hint="eastAsia"/>
                <w:kern w:val="0"/>
                <w:szCs w:val="21"/>
              </w:rPr>
              <w:t>次。</w:t>
            </w:r>
          </w:p>
        </w:tc>
        <w:tc>
          <w:tcPr>
            <w:tcW w:w="12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查看资料，抽查健康生活方式指导员</w:t>
            </w:r>
          </w:p>
        </w:tc>
        <w:tc>
          <w:tcPr>
            <w:tcW w:w="1246"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cs="宋体" w:hint="eastAsia"/>
                <w:kern w:val="0"/>
                <w:sz w:val="18"/>
                <w:szCs w:val="18"/>
              </w:rPr>
              <w:t>五星、宽仁、仁里、大仑</w:t>
            </w: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 w:val="24"/>
                <w:szCs w:val="24"/>
              </w:rPr>
            </w:pPr>
            <w:r w:rsidRPr="00F626B7">
              <w:rPr>
                <w:rFonts w:ascii="宋体" w:hAnsi="宋体" w:cs="宋体" w:hint="eastAsia"/>
                <w:kern w:val="0"/>
                <w:sz w:val="24"/>
                <w:szCs w:val="24"/>
              </w:rPr>
              <w:t xml:space="preserve">　</w:t>
            </w:r>
          </w:p>
        </w:tc>
      </w:tr>
    </w:tbl>
    <w:p w:rsidR="005C239E" w:rsidRPr="00F626B7" w:rsidRDefault="005C239E" w:rsidP="005C239E">
      <w:pPr>
        <w:spacing w:line="360" w:lineRule="auto"/>
        <w:ind w:firstLineChars="200" w:firstLine="31680"/>
        <w:rPr>
          <w:rFonts w:ascii="Times New Roman" w:eastAsia="仿宋_GB2312" w:hAnsi="宋体" w:cs="宋体"/>
          <w:kern w:val="0"/>
          <w:sz w:val="32"/>
          <w:szCs w:val="32"/>
        </w:rPr>
      </w:pPr>
    </w:p>
    <w:p w:rsidR="005C239E" w:rsidRPr="00F626B7" w:rsidRDefault="005C239E" w:rsidP="002757F4">
      <w:pPr>
        <w:spacing w:line="360" w:lineRule="auto"/>
        <w:ind w:firstLineChars="200" w:firstLine="31680"/>
        <w:rPr>
          <w:rFonts w:ascii="Times New Roman" w:eastAsia="仿宋_GB2312" w:hAnsi="宋体" w:cs="宋体"/>
          <w:kern w:val="0"/>
          <w:sz w:val="28"/>
          <w:szCs w:val="28"/>
        </w:rPr>
      </w:pPr>
    </w:p>
    <w:p w:rsidR="005C239E" w:rsidRPr="00F626B7" w:rsidRDefault="005C239E" w:rsidP="002757F4">
      <w:pPr>
        <w:spacing w:line="360" w:lineRule="auto"/>
        <w:ind w:firstLineChars="200" w:firstLine="31680"/>
        <w:rPr>
          <w:rFonts w:ascii="Times New Roman" w:eastAsia="仿宋_GB2312" w:hAnsi="宋体" w:cs="宋体"/>
          <w:kern w:val="0"/>
          <w:sz w:val="28"/>
          <w:szCs w:val="28"/>
        </w:rPr>
      </w:pPr>
    </w:p>
    <w:p w:rsidR="005C239E" w:rsidRPr="00F626B7" w:rsidRDefault="005C239E" w:rsidP="002757F4">
      <w:pPr>
        <w:spacing w:line="360" w:lineRule="auto"/>
        <w:ind w:firstLineChars="200" w:firstLine="31680"/>
        <w:rPr>
          <w:rFonts w:ascii="Times New Roman" w:eastAsia="仿宋_GB2312" w:hAnsi="宋体" w:cs="宋体"/>
          <w:kern w:val="0"/>
          <w:sz w:val="28"/>
          <w:szCs w:val="28"/>
        </w:rPr>
      </w:pPr>
    </w:p>
    <w:p w:rsidR="005C239E" w:rsidRPr="00F626B7" w:rsidRDefault="005C239E" w:rsidP="002757F4">
      <w:pPr>
        <w:spacing w:line="360" w:lineRule="auto"/>
        <w:ind w:firstLineChars="200" w:firstLine="31680"/>
        <w:rPr>
          <w:rFonts w:ascii="Times New Roman" w:eastAsia="仿宋_GB2312" w:hAnsi="宋体" w:cs="宋体"/>
          <w:kern w:val="0"/>
          <w:sz w:val="28"/>
          <w:szCs w:val="28"/>
        </w:rPr>
      </w:pPr>
    </w:p>
    <w:p w:rsidR="005C239E" w:rsidRPr="00F626B7" w:rsidRDefault="005C239E" w:rsidP="002757F4">
      <w:pPr>
        <w:spacing w:line="360" w:lineRule="auto"/>
        <w:ind w:firstLineChars="200" w:firstLine="31680"/>
        <w:rPr>
          <w:rFonts w:ascii="Times New Roman" w:eastAsia="仿宋_GB2312" w:hAnsi="宋体" w:cs="宋体"/>
          <w:kern w:val="0"/>
          <w:sz w:val="28"/>
          <w:szCs w:val="28"/>
        </w:rPr>
      </w:pPr>
    </w:p>
    <w:p w:rsidR="005C239E" w:rsidRPr="00F626B7" w:rsidRDefault="005C239E" w:rsidP="002757F4">
      <w:pPr>
        <w:spacing w:line="360" w:lineRule="auto"/>
        <w:ind w:firstLineChars="200" w:firstLine="31680"/>
        <w:rPr>
          <w:rFonts w:ascii="Times New Roman" w:eastAsia="仿宋_GB2312" w:hAnsi="宋体" w:cs="宋体"/>
          <w:kern w:val="0"/>
          <w:sz w:val="28"/>
          <w:szCs w:val="28"/>
        </w:rPr>
      </w:pPr>
    </w:p>
    <w:p w:rsidR="005C239E" w:rsidRPr="00F626B7" w:rsidRDefault="005C239E" w:rsidP="002757F4">
      <w:pPr>
        <w:spacing w:line="360" w:lineRule="auto"/>
        <w:ind w:firstLineChars="200" w:firstLine="31680"/>
        <w:rPr>
          <w:rFonts w:ascii="Times New Roman" w:eastAsia="仿宋_GB2312" w:hAnsi="宋体" w:cs="宋体"/>
          <w:kern w:val="0"/>
          <w:sz w:val="28"/>
          <w:szCs w:val="28"/>
        </w:rPr>
      </w:pPr>
    </w:p>
    <w:p w:rsidR="005C239E" w:rsidRPr="00F626B7" w:rsidRDefault="005C239E" w:rsidP="002757F4">
      <w:pPr>
        <w:spacing w:line="360" w:lineRule="auto"/>
        <w:ind w:firstLineChars="200" w:firstLine="31680"/>
        <w:rPr>
          <w:rFonts w:ascii="Times New Roman" w:eastAsia="仿宋_GB2312" w:hAnsi="宋体" w:cs="宋体"/>
          <w:kern w:val="0"/>
          <w:sz w:val="28"/>
          <w:szCs w:val="28"/>
        </w:rPr>
      </w:pPr>
    </w:p>
    <w:p w:rsidR="005C239E" w:rsidRPr="00F626B7" w:rsidRDefault="005C239E" w:rsidP="002757F4">
      <w:pPr>
        <w:spacing w:line="360" w:lineRule="auto"/>
        <w:ind w:firstLineChars="200" w:firstLine="31680"/>
        <w:rPr>
          <w:rFonts w:ascii="Times New Roman" w:eastAsia="仿宋_GB2312" w:hAnsi="宋体" w:cs="宋体"/>
          <w:kern w:val="0"/>
          <w:sz w:val="28"/>
          <w:szCs w:val="28"/>
        </w:rPr>
      </w:pPr>
    </w:p>
    <w:p w:rsidR="005C239E" w:rsidRPr="00F626B7" w:rsidRDefault="005C239E" w:rsidP="002757F4">
      <w:pPr>
        <w:spacing w:line="360" w:lineRule="auto"/>
        <w:ind w:firstLineChars="200" w:firstLine="31680"/>
        <w:rPr>
          <w:rFonts w:ascii="Times New Roman" w:eastAsia="仿宋_GB2312" w:hAnsi="宋体" w:cs="宋体"/>
          <w:kern w:val="0"/>
          <w:sz w:val="28"/>
          <w:szCs w:val="28"/>
        </w:rPr>
      </w:pPr>
    </w:p>
    <w:p w:rsidR="005C239E" w:rsidRPr="00F626B7" w:rsidRDefault="005C239E" w:rsidP="002757F4">
      <w:pPr>
        <w:spacing w:line="360" w:lineRule="auto"/>
        <w:ind w:firstLineChars="200" w:firstLine="31680"/>
        <w:rPr>
          <w:rFonts w:ascii="Times New Roman" w:eastAsia="仿宋_GB2312" w:hAnsi="宋体" w:cs="宋体"/>
          <w:kern w:val="0"/>
          <w:sz w:val="28"/>
          <w:szCs w:val="28"/>
        </w:rPr>
      </w:pPr>
    </w:p>
    <w:p w:rsidR="005C239E" w:rsidRPr="00F626B7" w:rsidRDefault="005C239E" w:rsidP="002757F4">
      <w:pPr>
        <w:spacing w:line="360" w:lineRule="auto"/>
        <w:ind w:firstLineChars="200" w:firstLine="31680"/>
        <w:rPr>
          <w:rFonts w:ascii="Times New Roman" w:eastAsia="仿宋_GB2312" w:hAnsi="宋体" w:cs="宋体"/>
          <w:kern w:val="0"/>
          <w:sz w:val="28"/>
          <w:szCs w:val="28"/>
        </w:rPr>
      </w:pPr>
    </w:p>
    <w:p w:rsidR="005C239E" w:rsidRPr="00F626B7" w:rsidRDefault="005C239E" w:rsidP="002757F4">
      <w:pPr>
        <w:spacing w:line="360" w:lineRule="auto"/>
        <w:ind w:firstLineChars="200" w:firstLine="31680"/>
        <w:rPr>
          <w:rFonts w:ascii="Times New Roman" w:eastAsia="仿宋_GB2312" w:hAnsi="宋体" w:cs="宋体"/>
          <w:kern w:val="0"/>
          <w:sz w:val="28"/>
          <w:szCs w:val="28"/>
        </w:rPr>
      </w:pPr>
    </w:p>
    <w:p w:rsidR="005C239E" w:rsidRPr="00F626B7" w:rsidRDefault="005C239E" w:rsidP="002757F4">
      <w:pPr>
        <w:spacing w:line="360" w:lineRule="auto"/>
        <w:ind w:firstLineChars="200" w:firstLine="31680"/>
        <w:rPr>
          <w:rFonts w:ascii="Times New Roman" w:eastAsia="仿宋_GB2312" w:hAnsi="宋体" w:cs="宋体"/>
          <w:kern w:val="0"/>
          <w:sz w:val="28"/>
          <w:szCs w:val="28"/>
        </w:rPr>
      </w:pPr>
    </w:p>
    <w:p w:rsidR="005C239E" w:rsidRPr="00F626B7" w:rsidRDefault="005C239E" w:rsidP="002757F4">
      <w:pPr>
        <w:spacing w:line="360" w:lineRule="auto"/>
        <w:ind w:firstLineChars="200" w:firstLine="31680"/>
        <w:rPr>
          <w:rFonts w:ascii="Times New Roman" w:eastAsia="仿宋_GB2312" w:hAnsi="宋体" w:cs="宋体"/>
          <w:kern w:val="0"/>
          <w:sz w:val="28"/>
          <w:szCs w:val="28"/>
        </w:rPr>
      </w:pPr>
    </w:p>
    <w:p w:rsidR="005C239E" w:rsidRPr="00F626B7" w:rsidRDefault="005C239E" w:rsidP="002757F4">
      <w:pPr>
        <w:spacing w:line="360" w:lineRule="auto"/>
        <w:ind w:firstLineChars="200" w:firstLine="31680"/>
        <w:rPr>
          <w:rFonts w:ascii="Times New Roman" w:eastAsia="仿宋_GB2312" w:hAnsi="宋体" w:cs="宋体"/>
          <w:kern w:val="0"/>
          <w:sz w:val="28"/>
          <w:szCs w:val="28"/>
        </w:rPr>
      </w:pPr>
    </w:p>
    <w:p w:rsidR="005C239E" w:rsidRPr="00F626B7" w:rsidRDefault="005C239E" w:rsidP="002757F4">
      <w:pPr>
        <w:spacing w:line="360" w:lineRule="auto"/>
        <w:ind w:firstLineChars="200" w:firstLine="31680"/>
        <w:rPr>
          <w:rFonts w:ascii="Times New Roman" w:eastAsia="仿宋_GB2312" w:hAnsi="宋体" w:cs="宋体"/>
          <w:kern w:val="0"/>
          <w:sz w:val="28"/>
          <w:szCs w:val="28"/>
        </w:rPr>
      </w:pPr>
    </w:p>
    <w:p w:rsidR="005C239E" w:rsidRPr="00F626B7" w:rsidRDefault="005C239E" w:rsidP="002757F4">
      <w:pPr>
        <w:spacing w:line="360" w:lineRule="auto"/>
        <w:ind w:firstLineChars="200" w:firstLine="31680"/>
        <w:rPr>
          <w:rFonts w:ascii="Times New Roman" w:eastAsia="仿宋_GB2312" w:hAnsi="宋体" w:cs="宋体"/>
          <w:kern w:val="0"/>
          <w:sz w:val="28"/>
          <w:szCs w:val="28"/>
        </w:rPr>
      </w:pPr>
    </w:p>
    <w:p w:rsidR="005C239E" w:rsidRPr="00F626B7" w:rsidRDefault="005C239E" w:rsidP="002757F4">
      <w:pPr>
        <w:spacing w:line="360" w:lineRule="auto"/>
        <w:ind w:firstLineChars="200" w:firstLine="31680"/>
        <w:rPr>
          <w:rFonts w:ascii="Times New Roman" w:eastAsia="仿宋_GB2312" w:hAnsi="宋体" w:cs="宋体"/>
          <w:kern w:val="0"/>
          <w:sz w:val="28"/>
          <w:szCs w:val="28"/>
        </w:rPr>
      </w:pPr>
    </w:p>
    <w:p w:rsidR="005C239E" w:rsidRPr="00F626B7" w:rsidRDefault="005C239E" w:rsidP="002757F4">
      <w:pPr>
        <w:spacing w:line="360" w:lineRule="auto"/>
        <w:ind w:firstLineChars="200" w:firstLine="31680"/>
        <w:rPr>
          <w:rFonts w:ascii="Times New Roman" w:eastAsia="仿宋_GB2312" w:hAnsi="宋体" w:cs="宋体"/>
          <w:kern w:val="0"/>
          <w:sz w:val="28"/>
          <w:szCs w:val="28"/>
        </w:rPr>
      </w:pPr>
    </w:p>
    <w:p w:rsidR="005C239E" w:rsidRPr="00F626B7" w:rsidRDefault="005C239E" w:rsidP="002757F4">
      <w:pPr>
        <w:spacing w:line="360" w:lineRule="auto"/>
        <w:ind w:firstLineChars="200" w:firstLine="31680"/>
        <w:rPr>
          <w:rFonts w:ascii="Times New Roman" w:eastAsia="仿宋_GB2312" w:hAnsi="宋体" w:cs="宋体"/>
          <w:kern w:val="0"/>
          <w:sz w:val="28"/>
          <w:szCs w:val="28"/>
        </w:rPr>
      </w:pPr>
    </w:p>
    <w:p w:rsidR="005C239E" w:rsidRPr="00F626B7" w:rsidRDefault="005C239E" w:rsidP="002757F4">
      <w:pPr>
        <w:spacing w:line="360" w:lineRule="auto"/>
        <w:ind w:firstLineChars="200" w:firstLine="31680"/>
        <w:rPr>
          <w:rFonts w:ascii="Times New Roman" w:eastAsia="仿宋_GB2312" w:hAnsi="宋体" w:cs="宋体"/>
          <w:kern w:val="0"/>
          <w:sz w:val="28"/>
          <w:szCs w:val="28"/>
        </w:rPr>
      </w:pPr>
    </w:p>
    <w:p w:rsidR="005C239E" w:rsidRPr="00F626B7" w:rsidRDefault="005C239E" w:rsidP="002757F4">
      <w:pPr>
        <w:spacing w:line="360" w:lineRule="auto"/>
        <w:ind w:firstLineChars="200" w:firstLine="31680"/>
        <w:rPr>
          <w:rFonts w:ascii="Times New Roman" w:eastAsia="仿宋_GB2312" w:hAnsi="宋体" w:cs="宋体"/>
          <w:kern w:val="0"/>
          <w:sz w:val="28"/>
          <w:szCs w:val="28"/>
        </w:rPr>
      </w:pPr>
      <w:r w:rsidRPr="00F626B7">
        <w:rPr>
          <w:rFonts w:ascii="Times New Roman" w:eastAsia="仿宋_GB2312" w:hAnsi="宋体" w:cs="宋体" w:hint="eastAsia"/>
          <w:kern w:val="0"/>
          <w:sz w:val="28"/>
          <w:szCs w:val="28"/>
        </w:rPr>
        <w:t>表</w:t>
      </w:r>
      <w:r w:rsidRPr="00F626B7">
        <w:rPr>
          <w:rFonts w:ascii="Times New Roman" w:eastAsia="仿宋_GB2312" w:hAnsi="宋体" w:cs="宋体"/>
          <w:kern w:val="0"/>
          <w:sz w:val="28"/>
          <w:szCs w:val="28"/>
        </w:rPr>
        <w:t>2</w:t>
      </w:r>
      <w:r w:rsidRPr="00F626B7">
        <w:rPr>
          <w:rFonts w:ascii="Times New Roman" w:eastAsia="仿宋_GB2312" w:hAnsi="宋体" w:cs="宋体" w:hint="eastAsia"/>
          <w:kern w:val="0"/>
          <w:sz w:val="28"/>
          <w:szCs w:val="28"/>
        </w:rPr>
        <w:t>全民健康生活方式行动</w:t>
      </w:r>
      <w:r w:rsidRPr="00506880">
        <w:rPr>
          <w:rFonts w:ascii="Times New Roman" w:eastAsia="仿宋_GB2312" w:hAnsi="宋体" w:cs="宋体" w:hint="eastAsia"/>
          <w:b/>
          <w:kern w:val="0"/>
          <w:sz w:val="28"/>
          <w:szCs w:val="28"/>
        </w:rPr>
        <w:t>健康单位</w:t>
      </w:r>
      <w:r w:rsidRPr="00F626B7">
        <w:rPr>
          <w:rFonts w:ascii="Times New Roman" w:eastAsia="仿宋_GB2312" w:hAnsi="宋体" w:cs="宋体" w:hint="eastAsia"/>
          <w:kern w:val="0"/>
          <w:sz w:val="28"/>
          <w:szCs w:val="28"/>
        </w:rPr>
        <w:t>考核评估表</w:t>
      </w:r>
    </w:p>
    <w:tbl>
      <w:tblPr>
        <w:tblW w:w="9480" w:type="dxa"/>
        <w:jc w:val="center"/>
        <w:tblInd w:w="93" w:type="dxa"/>
        <w:tblLook w:val="00A0"/>
      </w:tblPr>
      <w:tblGrid>
        <w:gridCol w:w="960"/>
        <w:gridCol w:w="3680"/>
        <w:gridCol w:w="1192"/>
        <w:gridCol w:w="1216"/>
        <w:gridCol w:w="1216"/>
        <w:gridCol w:w="1216"/>
      </w:tblGrid>
      <w:tr w:rsidR="005C239E" w:rsidRPr="00F626B7" w:rsidTr="00E816D8">
        <w:trPr>
          <w:trHeight w:val="255"/>
          <w:jc w:val="center"/>
        </w:trPr>
        <w:tc>
          <w:tcPr>
            <w:tcW w:w="960" w:type="dxa"/>
            <w:tcBorders>
              <w:top w:val="single" w:sz="4" w:space="0" w:color="auto"/>
              <w:left w:val="single" w:sz="4" w:space="0" w:color="auto"/>
              <w:bottom w:val="single" w:sz="4" w:space="0" w:color="auto"/>
              <w:right w:val="single" w:sz="4" w:space="0" w:color="auto"/>
            </w:tcBorders>
            <w:vAlign w:val="center"/>
          </w:tcPr>
          <w:p w:rsidR="005C239E" w:rsidRPr="00F626B7" w:rsidRDefault="005C239E" w:rsidP="000961B6">
            <w:pPr>
              <w:widowControl/>
              <w:rPr>
                <w:rFonts w:ascii="宋体" w:cs="宋体"/>
                <w:b/>
                <w:bCs/>
                <w:kern w:val="0"/>
                <w:szCs w:val="21"/>
              </w:rPr>
            </w:pPr>
            <w:r w:rsidRPr="00F626B7">
              <w:rPr>
                <w:rFonts w:ascii="宋体" w:hAnsi="宋体" w:cs="宋体" w:hint="eastAsia"/>
                <w:b/>
                <w:bCs/>
                <w:kern w:val="0"/>
                <w:szCs w:val="21"/>
              </w:rPr>
              <w:t>项目</w:t>
            </w:r>
          </w:p>
        </w:tc>
        <w:tc>
          <w:tcPr>
            <w:tcW w:w="3680" w:type="dxa"/>
            <w:tcBorders>
              <w:top w:val="single" w:sz="4" w:space="0" w:color="auto"/>
              <w:left w:val="nil"/>
              <w:bottom w:val="single" w:sz="4" w:space="0" w:color="auto"/>
              <w:right w:val="single" w:sz="4" w:space="0" w:color="auto"/>
            </w:tcBorders>
            <w:vAlign w:val="center"/>
          </w:tcPr>
          <w:p w:rsidR="005C239E" w:rsidRPr="00F626B7" w:rsidRDefault="005C239E" w:rsidP="000961B6">
            <w:pPr>
              <w:widowControl/>
              <w:rPr>
                <w:rFonts w:ascii="宋体" w:cs="宋体"/>
                <w:b/>
                <w:bCs/>
                <w:kern w:val="0"/>
                <w:szCs w:val="21"/>
              </w:rPr>
            </w:pPr>
            <w:r w:rsidRPr="00F626B7">
              <w:rPr>
                <w:rFonts w:ascii="宋体" w:hAnsi="宋体" w:cs="宋体" w:hint="eastAsia"/>
                <w:b/>
                <w:bCs/>
                <w:kern w:val="0"/>
                <w:szCs w:val="21"/>
              </w:rPr>
              <w:t>建设内容</w:t>
            </w:r>
          </w:p>
        </w:tc>
        <w:tc>
          <w:tcPr>
            <w:tcW w:w="1192" w:type="dxa"/>
            <w:tcBorders>
              <w:top w:val="single" w:sz="4" w:space="0" w:color="auto"/>
              <w:left w:val="nil"/>
              <w:bottom w:val="single" w:sz="4" w:space="0" w:color="auto"/>
              <w:right w:val="single" w:sz="4" w:space="0" w:color="auto"/>
            </w:tcBorders>
            <w:vAlign w:val="center"/>
          </w:tcPr>
          <w:p w:rsidR="005C239E" w:rsidRPr="00F626B7" w:rsidRDefault="005C239E" w:rsidP="000961B6">
            <w:pPr>
              <w:widowControl/>
              <w:rPr>
                <w:rFonts w:ascii="宋体" w:cs="宋体"/>
                <w:b/>
                <w:bCs/>
                <w:kern w:val="0"/>
                <w:szCs w:val="21"/>
              </w:rPr>
            </w:pPr>
            <w:r w:rsidRPr="00F626B7">
              <w:rPr>
                <w:rFonts w:ascii="宋体" w:hAnsi="宋体" w:cs="宋体" w:hint="eastAsia"/>
                <w:b/>
                <w:bCs/>
                <w:kern w:val="0"/>
                <w:szCs w:val="21"/>
              </w:rPr>
              <w:t>评估方法</w:t>
            </w:r>
          </w:p>
        </w:tc>
        <w:tc>
          <w:tcPr>
            <w:tcW w:w="1216" w:type="dxa"/>
            <w:tcBorders>
              <w:top w:val="single" w:sz="4" w:space="0" w:color="auto"/>
              <w:left w:val="nil"/>
              <w:bottom w:val="single" w:sz="4" w:space="0" w:color="auto"/>
              <w:right w:val="single" w:sz="4" w:space="0" w:color="auto"/>
            </w:tcBorders>
            <w:vAlign w:val="center"/>
          </w:tcPr>
          <w:p w:rsidR="005C239E" w:rsidRPr="00F626B7" w:rsidRDefault="005C239E" w:rsidP="000961B6">
            <w:pPr>
              <w:widowControl/>
              <w:rPr>
                <w:rFonts w:ascii="宋体" w:cs="宋体"/>
                <w:b/>
                <w:bCs/>
                <w:kern w:val="0"/>
                <w:szCs w:val="21"/>
              </w:rPr>
            </w:pPr>
            <w:r>
              <w:rPr>
                <w:rFonts w:ascii="宋体" w:hAnsi="宋体" w:cs="宋体" w:hint="eastAsia"/>
                <w:b/>
                <w:bCs/>
                <w:kern w:val="0"/>
                <w:szCs w:val="21"/>
              </w:rPr>
              <w:t>责任</w:t>
            </w:r>
            <w:r w:rsidRPr="00F626B7">
              <w:rPr>
                <w:rFonts w:ascii="宋体" w:hAnsi="宋体" w:cs="宋体" w:hint="eastAsia"/>
                <w:b/>
                <w:bCs/>
                <w:kern w:val="0"/>
                <w:szCs w:val="21"/>
              </w:rPr>
              <w:t>单位</w:t>
            </w:r>
          </w:p>
        </w:tc>
        <w:tc>
          <w:tcPr>
            <w:tcW w:w="1216" w:type="dxa"/>
            <w:tcBorders>
              <w:top w:val="single" w:sz="4" w:space="0" w:color="auto"/>
              <w:left w:val="nil"/>
              <w:bottom w:val="single" w:sz="4" w:space="0" w:color="auto"/>
              <w:right w:val="single" w:sz="4" w:space="0" w:color="auto"/>
            </w:tcBorders>
            <w:vAlign w:val="center"/>
          </w:tcPr>
          <w:p w:rsidR="005C239E" w:rsidRPr="00F626B7" w:rsidRDefault="005C239E" w:rsidP="000961B6">
            <w:pPr>
              <w:widowControl/>
              <w:rPr>
                <w:rFonts w:ascii="宋体" w:cs="宋体"/>
                <w:b/>
                <w:bCs/>
                <w:kern w:val="0"/>
                <w:szCs w:val="21"/>
              </w:rPr>
            </w:pPr>
            <w:r w:rsidRPr="00F626B7">
              <w:rPr>
                <w:rFonts w:ascii="宋体" w:hAnsi="宋体" w:cs="宋体" w:hint="eastAsia"/>
                <w:b/>
                <w:bCs/>
                <w:kern w:val="0"/>
                <w:szCs w:val="21"/>
              </w:rPr>
              <w:t>责任人</w:t>
            </w:r>
          </w:p>
        </w:tc>
        <w:tc>
          <w:tcPr>
            <w:tcW w:w="1216" w:type="dxa"/>
            <w:tcBorders>
              <w:top w:val="single" w:sz="4" w:space="0" w:color="auto"/>
              <w:left w:val="nil"/>
              <w:bottom w:val="single" w:sz="4" w:space="0" w:color="auto"/>
              <w:right w:val="single" w:sz="4" w:space="0" w:color="auto"/>
            </w:tcBorders>
            <w:vAlign w:val="center"/>
          </w:tcPr>
          <w:p w:rsidR="005C239E" w:rsidRPr="00F626B7" w:rsidRDefault="005C239E" w:rsidP="000961B6">
            <w:pPr>
              <w:widowControl/>
              <w:rPr>
                <w:rFonts w:ascii="宋体" w:cs="宋体"/>
                <w:b/>
                <w:bCs/>
                <w:kern w:val="0"/>
                <w:szCs w:val="21"/>
              </w:rPr>
            </w:pPr>
            <w:r w:rsidRPr="00F626B7">
              <w:rPr>
                <w:rFonts w:ascii="宋体" w:hAnsi="宋体" w:cs="宋体" w:hint="eastAsia"/>
                <w:b/>
                <w:bCs/>
                <w:kern w:val="0"/>
                <w:szCs w:val="21"/>
              </w:rPr>
              <w:t>完成时限</w:t>
            </w:r>
          </w:p>
        </w:tc>
      </w:tr>
      <w:tr w:rsidR="005C239E" w:rsidRPr="00F626B7" w:rsidTr="005B3B8A">
        <w:trPr>
          <w:trHeight w:val="1020"/>
          <w:jc w:val="center"/>
        </w:trPr>
        <w:tc>
          <w:tcPr>
            <w:tcW w:w="960" w:type="dxa"/>
            <w:vMerge w:val="restart"/>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制度保障</w:t>
            </w:r>
            <w:r w:rsidRPr="00F626B7">
              <w:rPr>
                <w:rFonts w:ascii="宋体" w:hAnsi="宋体" w:cs="宋体"/>
                <w:kern w:val="0"/>
                <w:szCs w:val="21"/>
              </w:rPr>
              <w:t>18</w:t>
            </w:r>
            <w:r w:rsidRPr="00F626B7">
              <w:rPr>
                <w:rFonts w:ascii="宋体" w:hAnsi="宋体" w:cs="宋体" w:hint="eastAsia"/>
                <w:kern w:val="0"/>
                <w:szCs w:val="21"/>
              </w:rPr>
              <w:t>分</w:t>
            </w:r>
          </w:p>
        </w:tc>
        <w:tc>
          <w:tcPr>
            <w:tcW w:w="36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成立全民健康生活方式行动领导小组，单位主管领导任组长。</w:t>
            </w:r>
          </w:p>
        </w:tc>
        <w:tc>
          <w:tcPr>
            <w:tcW w:w="1192" w:type="dxa"/>
            <w:vMerge w:val="restart"/>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 xml:space="preserve">查看资料　</w:t>
            </w:r>
          </w:p>
        </w:tc>
        <w:tc>
          <w:tcPr>
            <w:tcW w:w="1216" w:type="dxa"/>
            <w:vMerge w:val="restart"/>
            <w:tcBorders>
              <w:top w:val="nil"/>
              <w:left w:val="nil"/>
              <w:right w:val="single" w:sz="4" w:space="0" w:color="auto"/>
            </w:tcBorders>
            <w:vAlign w:val="center"/>
          </w:tcPr>
          <w:p w:rsidR="005C239E" w:rsidRPr="00F626B7" w:rsidRDefault="005C239E" w:rsidP="000961B6">
            <w:pPr>
              <w:widowControl/>
              <w:rPr>
                <w:rFonts w:ascii="宋体" w:cs="宋体"/>
                <w:kern w:val="0"/>
                <w:szCs w:val="21"/>
              </w:rPr>
            </w:pPr>
            <w:r>
              <w:rPr>
                <w:rFonts w:ascii="宋体" w:cs="宋体" w:hint="eastAsia"/>
                <w:kern w:val="0"/>
                <w:szCs w:val="21"/>
              </w:rPr>
              <w:t>党政办</w:t>
            </w:r>
          </w:p>
        </w:tc>
        <w:tc>
          <w:tcPr>
            <w:tcW w:w="1216"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16"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 xml:space="preserve">　</w:t>
            </w:r>
          </w:p>
        </w:tc>
      </w:tr>
      <w:tr w:rsidR="005C239E" w:rsidRPr="00F626B7" w:rsidTr="005B3B8A">
        <w:trPr>
          <w:trHeight w:val="510"/>
          <w:jc w:val="center"/>
        </w:trPr>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36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有促进健康生活方式的相关制度，如：工间操制度、健身制度无烟单位制度</w:t>
            </w:r>
          </w:p>
        </w:tc>
        <w:tc>
          <w:tcPr>
            <w:tcW w:w="0" w:type="auto"/>
            <w:vMerge/>
            <w:tcBorders>
              <w:top w:val="nil"/>
              <w:left w:val="nil"/>
              <w:bottom w:val="single" w:sz="4" w:space="0" w:color="auto"/>
              <w:right w:val="single" w:sz="4" w:space="0" w:color="auto"/>
            </w:tcBorders>
            <w:vAlign w:val="center"/>
          </w:tcPr>
          <w:p w:rsidR="005C239E" w:rsidRPr="00F626B7" w:rsidRDefault="005C239E" w:rsidP="000961B6">
            <w:pPr>
              <w:widowControl/>
              <w:jc w:val="left"/>
              <w:rPr>
                <w:rFonts w:ascii="宋体" w:cs="宋体"/>
                <w:kern w:val="0"/>
                <w:szCs w:val="21"/>
              </w:rPr>
            </w:pPr>
          </w:p>
        </w:tc>
        <w:tc>
          <w:tcPr>
            <w:tcW w:w="1216" w:type="dxa"/>
            <w:vMerge/>
            <w:tcBorders>
              <w:left w:val="nil"/>
              <w:right w:val="single" w:sz="4" w:space="0" w:color="auto"/>
            </w:tcBorders>
            <w:vAlign w:val="center"/>
          </w:tcPr>
          <w:p w:rsidR="005C239E" w:rsidRPr="00F626B7" w:rsidRDefault="005C239E" w:rsidP="000961B6">
            <w:pPr>
              <w:widowControl/>
              <w:rPr>
                <w:rFonts w:ascii="宋体" w:cs="宋体"/>
                <w:kern w:val="0"/>
                <w:szCs w:val="21"/>
              </w:rPr>
            </w:pPr>
          </w:p>
        </w:tc>
        <w:tc>
          <w:tcPr>
            <w:tcW w:w="1216"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16"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 xml:space="preserve">　</w:t>
            </w:r>
          </w:p>
        </w:tc>
      </w:tr>
      <w:tr w:rsidR="005C239E" w:rsidRPr="00F626B7" w:rsidTr="005B3B8A">
        <w:trPr>
          <w:trHeight w:val="510"/>
          <w:jc w:val="center"/>
        </w:trPr>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36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有促进健康生活方式的激励机制，如健康职工评选活动、表彰奖励等。</w:t>
            </w:r>
          </w:p>
        </w:tc>
        <w:tc>
          <w:tcPr>
            <w:tcW w:w="0" w:type="auto"/>
            <w:vMerge/>
            <w:tcBorders>
              <w:top w:val="nil"/>
              <w:left w:val="nil"/>
              <w:bottom w:val="single" w:sz="4" w:space="0" w:color="auto"/>
              <w:right w:val="single" w:sz="4" w:space="0" w:color="auto"/>
            </w:tcBorders>
            <w:vAlign w:val="center"/>
          </w:tcPr>
          <w:p w:rsidR="005C239E" w:rsidRPr="00F626B7" w:rsidRDefault="005C239E" w:rsidP="000961B6">
            <w:pPr>
              <w:widowControl/>
              <w:jc w:val="left"/>
              <w:rPr>
                <w:rFonts w:ascii="宋体" w:cs="宋体"/>
                <w:kern w:val="0"/>
                <w:szCs w:val="21"/>
              </w:rPr>
            </w:pPr>
          </w:p>
        </w:tc>
        <w:tc>
          <w:tcPr>
            <w:tcW w:w="1216" w:type="dxa"/>
            <w:vMerge/>
            <w:tcBorders>
              <w:left w:val="nil"/>
              <w:right w:val="single" w:sz="4" w:space="0" w:color="auto"/>
            </w:tcBorders>
            <w:vAlign w:val="center"/>
          </w:tcPr>
          <w:p w:rsidR="005C239E" w:rsidRPr="00F626B7" w:rsidRDefault="005C239E" w:rsidP="000961B6">
            <w:pPr>
              <w:widowControl/>
              <w:rPr>
                <w:rFonts w:ascii="宋体" w:cs="宋体"/>
                <w:kern w:val="0"/>
                <w:szCs w:val="21"/>
              </w:rPr>
            </w:pPr>
          </w:p>
        </w:tc>
        <w:tc>
          <w:tcPr>
            <w:tcW w:w="1216"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16"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 xml:space="preserve">　</w:t>
            </w:r>
          </w:p>
        </w:tc>
      </w:tr>
      <w:tr w:rsidR="005C239E" w:rsidRPr="00F626B7" w:rsidTr="005B3B8A">
        <w:trPr>
          <w:trHeight w:val="1020"/>
          <w:jc w:val="center"/>
        </w:trPr>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36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每</w:t>
            </w:r>
            <w:r w:rsidRPr="00F626B7">
              <w:rPr>
                <w:rFonts w:ascii="宋体" w:hAnsi="宋体" w:cs="宋体"/>
                <w:kern w:val="0"/>
                <w:szCs w:val="21"/>
              </w:rPr>
              <w:t>2</w:t>
            </w:r>
            <w:r w:rsidRPr="00F626B7">
              <w:rPr>
                <w:rFonts w:ascii="宋体" w:hAnsi="宋体" w:cs="宋体" w:hint="eastAsia"/>
                <w:kern w:val="0"/>
                <w:szCs w:val="21"/>
              </w:rPr>
              <w:t>年至少为职工进行</w:t>
            </w:r>
            <w:r w:rsidRPr="00F626B7">
              <w:rPr>
                <w:rFonts w:ascii="宋体" w:hAnsi="宋体" w:cs="宋体"/>
                <w:kern w:val="0"/>
                <w:szCs w:val="21"/>
              </w:rPr>
              <w:t>1</w:t>
            </w:r>
            <w:r w:rsidRPr="00F626B7">
              <w:rPr>
                <w:rFonts w:ascii="宋体" w:hAnsi="宋体" w:cs="宋体" w:hint="eastAsia"/>
                <w:kern w:val="0"/>
                <w:szCs w:val="21"/>
              </w:rPr>
              <w:t>次体检，掌握职工基本健康状况和生活方式基本情况，能根据体检结果对职工进行有针对性的健康指导。</w:t>
            </w:r>
          </w:p>
        </w:tc>
        <w:tc>
          <w:tcPr>
            <w:tcW w:w="1192"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随机抽查</w:t>
            </w:r>
            <w:r w:rsidRPr="00F626B7">
              <w:rPr>
                <w:rFonts w:ascii="宋体" w:hAnsi="宋体" w:cs="宋体"/>
                <w:kern w:val="0"/>
                <w:szCs w:val="21"/>
              </w:rPr>
              <w:t>10</w:t>
            </w:r>
            <w:r w:rsidRPr="00F626B7">
              <w:rPr>
                <w:rFonts w:ascii="宋体" w:hAnsi="宋体" w:cs="宋体" w:hint="eastAsia"/>
                <w:kern w:val="0"/>
                <w:szCs w:val="21"/>
              </w:rPr>
              <w:t>名职工</w:t>
            </w:r>
          </w:p>
        </w:tc>
        <w:tc>
          <w:tcPr>
            <w:tcW w:w="1216" w:type="dxa"/>
            <w:vMerge/>
            <w:tcBorders>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16"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16"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 xml:space="preserve">　</w:t>
            </w:r>
          </w:p>
        </w:tc>
      </w:tr>
      <w:tr w:rsidR="005C239E" w:rsidRPr="00F626B7" w:rsidTr="001B4D85">
        <w:trPr>
          <w:trHeight w:val="255"/>
          <w:jc w:val="center"/>
        </w:trPr>
        <w:tc>
          <w:tcPr>
            <w:tcW w:w="960" w:type="dxa"/>
            <w:vMerge w:val="restart"/>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环境建设</w:t>
            </w:r>
            <w:r w:rsidRPr="00F626B7">
              <w:rPr>
                <w:rFonts w:ascii="宋体" w:hAnsi="宋体" w:cs="宋体"/>
                <w:kern w:val="0"/>
                <w:szCs w:val="21"/>
              </w:rPr>
              <w:t>42</w:t>
            </w:r>
            <w:r w:rsidRPr="00F626B7">
              <w:rPr>
                <w:rFonts w:ascii="宋体" w:hAnsi="宋体" w:cs="宋体" w:hint="eastAsia"/>
                <w:kern w:val="0"/>
                <w:szCs w:val="21"/>
              </w:rPr>
              <w:t>分</w:t>
            </w:r>
          </w:p>
        </w:tc>
        <w:tc>
          <w:tcPr>
            <w:tcW w:w="36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室内外环境整洁。</w:t>
            </w:r>
          </w:p>
        </w:tc>
        <w:tc>
          <w:tcPr>
            <w:tcW w:w="1192"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现场查看</w:t>
            </w:r>
          </w:p>
        </w:tc>
        <w:tc>
          <w:tcPr>
            <w:tcW w:w="1216" w:type="dxa"/>
            <w:vMerge w:val="restart"/>
            <w:tcBorders>
              <w:top w:val="nil"/>
              <w:left w:val="nil"/>
              <w:right w:val="single" w:sz="4" w:space="0" w:color="auto"/>
            </w:tcBorders>
            <w:vAlign w:val="center"/>
          </w:tcPr>
          <w:p w:rsidR="005C239E" w:rsidRPr="00F626B7" w:rsidRDefault="005C239E" w:rsidP="000961B6">
            <w:pPr>
              <w:widowControl/>
              <w:rPr>
                <w:rFonts w:ascii="宋体" w:cs="宋体"/>
                <w:kern w:val="0"/>
                <w:szCs w:val="21"/>
              </w:rPr>
            </w:pPr>
            <w:r>
              <w:rPr>
                <w:rFonts w:ascii="宋体" w:cs="宋体" w:hint="eastAsia"/>
                <w:kern w:val="0"/>
                <w:szCs w:val="21"/>
              </w:rPr>
              <w:t>党政办</w:t>
            </w:r>
          </w:p>
        </w:tc>
        <w:tc>
          <w:tcPr>
            <w:tcW w:w="1216"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16"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 xml:space="preserve">　</w:t>
            </w:r>
          </w:p>
        </w:tc>
      </w:tr>
      <w:tr w:rsidR="005C239E" w:rsidRPr="00F626B7" w:rsidTr="001B4D85">
        <w:trPr>
          <w:trHeight w:val="255"/>
          <w:jc w:val="center"/>
        </w:trPr>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36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单位为无烟单位。</w:t>
            </w:r>
          </w:p>
        </w:tc>
        <w:tc>
          <w:tcPr>
            <w:tcW w:w="1192"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现场查看</w:t>
            </w:r>
          </w:p>
        </w:tc>
        <w:tc>
          <w:tcPr>
            <w:tcW w:w="1216" w:type="dxa"/>
            <w:vMerge/>
            <w:tcBorders>
              <w:left w:val="nil"/>
              <w:right w:val="single" w:sz="4" w:space="0" w:color="auto"/>
            </w:tcBorders>
            <w:vAlign w:val="center"/>
          </w:tcPr>
          <w:p w:rsidR="005C239E" w:rsidRPr="00F626B7" w:rsidRDefault="005C239E" w:rsidP="000961B6">
            <w:pPr>
              <w:widowControl/>
              <w:rPr>
                <w:rFonts w:ascii="宋体" w:cs="宋体"/>
                <w:kern w:val="0"/>
                <w:szCs w:val="21"/>
              </w:rPr>
            </w:pPr>
          </w:p>
        </w:tc>
        <w:tc>
          <w:tcPr>
            <w:tcW w:w="1216"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16"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r>
      <w:tr w:rsidR="005C239E" w:rsidRPr="00F626B7" w:rsidTr="001B4D85">
        <w:trPr>
          <w:trHeight w:val="765"/>
          <w:jc w:val="center"/>
        </w:trPr>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36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有促进身体活动的场地及设施，或有经费支持职工到公共场所开展经常性健身活动。</w:t>
            </w:r>
          </w:p>
        </w:tc>
        <w:tc>
          <w:tcPr>
            <w:tcW w:w="1192" w:type="dxa"/>
            <w:vMerge w:val="restart"/>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现场查看，查看资料</w:t>
            </w:r>
          </w:p>
          <w:p w:rsidR="005C239E" w:rsidRPr="00F626B7" w:rsidRDefault="005C239E" w:rsidP="000961B6">
            <w:pPr>
              <w:rPr>
                <w:rFonts w:ascii="宋体" w:cs="宋体"/>
                <w:kern w:val="0"/>
                <w:szCs w:val="21"/>
              </w:rPr>
            </w:pPr>
            <w:r w:rsidRPr="00F626B7">
              <w:rPr>
                <w:rFonts w:ascii="宋体" w:hAnsi="宋体" w:cs="宋体" w:hint="eastAsia"/>
                <w:kern w:val="0"/>
                <w:szCs w:val="21"/>
              </w:rPr>
              <w:t xml:space="preserve">　</w:t>
            </w:r>
          </w:p>
        </w:tc>
        <w:tc>
          <w:tcPr>
            <w:tcW w:w="1216" w:type="dxa"/>
            <w:vMerge/>
            <w:tcBorders>
              <w:left w:val="nil"/>
              <w:right w:val="single" w:sz="4" w:space="0" w:color="auto"/>
            </w:tcBorders>
            <w:vAlign w:val="center"/>
          </w:tcPr>
          <w:p w:rsidR="005C239E" w:rsidRPr="00F626B7" w:rsidRDefault="005C239E" w:rsidP="000961B6">
            <w:pPr>
              <w:widowControl/>
              <w:rPr>
                <w:rFonts w:ascii="宋体" w:cs="宋体"/>
                <w:kern w:val="0"/>
                <w:szCs w:val="21"/>
              </w:rPr>
            </w:pPr>
          </w:p>
        </w:tc>
        <w:tc>
          <w:tcPr>
            <w:tcW w:w="1216"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16"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 xml:space="preserve">　</w:t>
            </w:r>
          </w:p>
        </w:tc>
      </w:tr>
      <w:tr w:rsidR="005C239E" w:rsidRPr="00F626B7" w:rsidTr="001B4D85">
        <w:trPr>
          <w:trHeight w:val="765"/>
          <w:jc w:val="center"/>
        </w:trPr>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36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设立固定的宣传栏、板报、橱窗等张贴健康生活方式宣传材料，每年至少更换</w:t>
            </w:r>
            <w:r w:rsidRPr="00F626B7">
              <w:rPr>
                <w:rFonts w:ascii="宋体" w:hAnsi="宋体" w:cs="宋体"/>
                <w:kern w:val="0"/>
                <w:sz w:val="20"/>
                <w:szCs w:val="24"/>
              </w:rPr>
              <w:t>4</w:t>
            </w:r>
            <w:r w:rsidRPr="00F626B7">
              <w:rPr>
                <w:rFonts w:ascii="宋体" w:hAnsi="宋体" w:cs="宋体" w:hint="eastAsia"/>
                <w:kern w:val="0"/>
                <w:sz w:val="20"/>
                <w:szCs w:val="24"/>
              </w:rPr>
              <w:t>次。</w:t>
            </w:r>
          </w:p>
        </w:tc>
        <w:tc>
          <w:tcPr>
            <w:tcW w:w="0" w:type="auto"/>
            <w:vMerge/>
            <w:tcBorders>
              <w:top w:val="nil"/>
              <w:left w:val="nil"/>
              <w:bottom w:val="single" w:sz="4" w:space="0" w:color="auto"/>
              <w:right w:val="single" w:sz="4" w:space="0" w:color="auto"/>
            </w:tcBorders>
            <w:vAlign w:val="center"/>
          </w:tcPr>
          <w:p w:rsidR="005C239E" w:rsidRPr="00F626B7" w:rsidRDefault="005C239E" w:rsidP="000961B6">
            <w:pPr>
              <w:widowControl/>
              <w:jc w:val="left"/>
              <w:rPr>
                <w:rFonts w:ascii="宋体" w:cs="宋体"/>
                <w:kern w:val="0"/>
                <w:szCs w:val="21"/>
              </w:rPr>
            </w:pPr>
          </w:p>
        </w:tc>
        <w:tc>
          <w:tcPr>
            <w:tcW w:w="1216" w:type="dxa"/>
            <w:vMerge/>
            <w:tcBorders>
              <w:left w:val="nil"/>
              <w:right w:val="single" w:sz="4" w:space="0" w:color="auto"/>
            </w:tcBorders>
            <w:vAlign w:val="center"/>
          </w:tcPr>
          <w:p w:rsidR="005C239E" w:rsidRPr="00F626B7" w:rsidRDefault="005C239E" w:rsidP="000961B6">
            <w:pPr>
              <w:widowControl/>
              <w:rPr>
                <w:rFonts w:ascii="宋体" w:cs="宋体"/>
                <w:kern w:val="0"/>
                <w:szCs w:val="21"/>
              </w:rPr>
            </w:pPr>
          </w:p>
        </w:tc>
        <w:tc>
          <w:tcPr>
            <w:tcW w:w="1216"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16"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 xml:space="preserve">　</w:t>
            </w:r>
          </w:p>
        </w:tc>
      </w:tr>
      <w:tr w:rsidR="005C239E" w:rsidRPr="00F626B7" w:rsidTr="001B4D85">
        <w:trPr>
          <w:trHeight w:val="510"/>
          <w:jc w:val="center"/>
        </w:trPr>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36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为单位职工提供免费测量血压和称体重的场所和设施。</w:t>
            </w:r>
          </w:p>
        </w:tc>
        <w:tc>
          <w:tcPr>
            <w:tcW w:w="1192" w:type="dxa"/>
            <w:vMerge w:val="restart"/>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现场查看</w:t>
            </w:r>
          </w:p>
          <w:p w:rsidR="005C239E" w:rsidRPr="00F626B7" w:rsidRDefault="005C239E" w:rsidP="000961B6">
            <w:pPr>
              <w:rPr>
                <w:rFonts w:ascii="宋体" w:cs="宋体"/>
                <w:kern w:val="0"/>
                <w:szCs w:val="21"/>
              </w:rPr>
            </w:pPr>
            <w:r w:rsidRPr="00F626B7">
              <w:rPr>
                <w:rFonts w:ascii="宋体" w:hAnsi="宋体" w:cs="宋体" w:hint="eastAsia"/>
                <w:kern w:val="0"/>
                <w:szCs w:val="21"/>
              </w:rPr>
              <w:t xml:space="preserve">　</w:t>
            </w:r>
          </w:p>
        </w:tc>
        <w:tc>
          <w:tcPr>
            <w:tcW w:w="1216" w:type="dxa"/>
            <w:vMerge/>
            <w:tcBorders>
              <w:left w:val="nil"/>
              <w:right w:val="single" w:sz="4" w:space="0" w:color="auto"/>
            </w:tcBorders>
            <w:vAlign w:val="center"/>
          </w:tcPr>
          <w:p w:rsidR="005C239E" w:rsidRPr="00F626B7" w:rsidRDefault="005C239E" w:rsidP="000961B6">
            <w:pPr>
              <w:widowControl/>
              <w:rPr>
                <w:rFonts w:ascii="宋体" w:cs="宋体"/>
                <w:kern w:val="0"/>
                <w:szCs w:val="21"/>
              </w:rPr>
            </w:pPr>
          </w:p>
        </w:tc>
        <w:tc>
          <w:tcPr>
            <w:tcW w:w="1216"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16"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 xml:space="preserve">　</w:t>
            </w:r>
          </w:p>
        </w:tc>
      </w:tr>
      <w:tr w:rsidR="005C239E" w:rsidRPr="00F626B7" w:rsidTr="001B4D85">
        <w:trPr>
          <w:trHeight w:val="510"/>
          <w:jc w:val="center"/>
        </w:trPr>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36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在适宜场所（如电梯口，楼梯转角处）设置健康小贴士，倡导健康生活方式。</w:t>
            </w:r>
          </w:p>
        </w:tc>
        <w:tc>
          <w:tcPr>
            <w:tcW w:w="0" w:type="auto"/>
            <w:vMerge/>
            <w:tcBorders>
              <w:top w:val="nil"/>
              <w:left w:val="nil"/>
              <w:bottom w:val="single" w:sz="4" w:space="0" w:color="auto"/>
              <w:right w:val="single" w:sz="4" w:space="0" w:color="auto"/>
            </w:tcBorders>
            <w:vAlign w:val="center"/>
          </w:tcPr>
          <w:p w:rsidR="005C239E" w:rsidRPr="00F626B7" w:rsidRDefault="005C239E" w:rsidP="000961B6">
            <w:pPr>
              <w:widowControl/>
              <w:jc w:val="left"/>
              <w:rPr>
                <w:rFonts w:ascii="宋体" w:cs="宋体"/>
                <w:kern w:val="0"/>
                <w:szCs w:val="21"/>
              </w:rPr>
            </w:pPr>
          </w:p>
        </w:tc>
        <w:tc>
          <w:tcPr>
            <w:tcW w:w="1216" w:type="dxa"/>
            <w:vMerge/>
            <w:tcBorders>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16"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16"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 xml:space="preserve">　</w:t>
            </w:r>
          </w:p>
        </w:tc>
      </w:tr>
      <w:tr w:rsidR="005C239E" w:rsidRPr="00F626B7" w:rsidTr="006B5AEF">
        <w:trPr>
          <w:trHeight w:val="765"/>
          <w:jc w:val="center"/>
        </w:trPr>
        <w:tc>
          <w:tcPr>
            <w:tcW w:w="960" w:type="dxa"/>
            <w:vMerge w:val="restart"/>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活动开展</w:t>
            </w:r>
            <w:r w:rsidRPr="00F626B7">
              <w:rPr>
                <w:rFonts w:ascii="宋体" w:hAnsi="宋体" w:cs="宋体"/>
                <w:kern w:val="0"/>
                <w:szCs w:val="21"/>
              </w:rPr>
              <w:t>40</w:t>
            </w:r>
            <w:r w:rsidRPr="00F626B7">
              <w:rPr>
                <w:rFonts w:ascii="宋体" w:hAnsi="宋体" w:cs="宋体" w:hint="eastAsia"/>
                <w:kern w:val="0"/>
                <w:szCs w:val="21"/>
              </w:rPr>
              <w:t>分</w:t>
            </w:r>
          </w:p>
        </w:tc>
        <w:tc>
          <w:tcPr>
            <w:tcW w:w="36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开展爬山、广播操比赛、运动会等不同形式的群体性健身活动，每年至少开展</w:t>
            </w:r>
            <w:r w:rsidRPr="00F626B7">
              <w:rPr>
                <w:rFonts w:ascii="宋体" w:hAnsi="宋体" w:cs="宋体"/>
                <w:kern w:val="0"/>
                <w:szCs w:val="21"/>
              </w:rPr>
              <w:t>1</w:t>
            </w:r>
            <w:r w:rsidRPr="00F626B7">
              <w:rPr>
                <w:rFonts w:ascii="宋体" w:hAnsi="宋体" w:cs="宋体" w:hint="eastAsia"/>
                <w:kern w:val="0"/>
                <w:szCs w:val="21"/>
              </w:rPr>
              <w:t>次。</w:t>
            </w:r>
          </w:p>
        </w:tc>
        <w:tc>
          <w:tcPr>
            <w:tcW w:w="1192" w:type="dxa"/>
            <w:vMerge w:val="restart"/>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查看资料</w:t>
            </w:r>
          </w:p>
          <w:p w:rsidR="005C239E" w:rsidRPr="00F626B7" w:rsidRDefault="005C239E" w:rsidP="000961B6">
            <w:pPr>
              <w:widowControl/>
              <w:rPr>
                <w:rFonts w:ascii="宋体" w:cs="宋体"/>
                <w:kern w:val="0"/>
                <w:szCs w:val="21"/>
              </w:rPr>
            </w:pPr>
            <w:r w:rsidRPr="00F626B7">
              <w:rPr>
                <w:rFonts w:ascii="宋体" w:hAnsi="宋体" w:cs="宋体" w:hint="eastAsia"/>
                <w:kern w:val="0"/>
                <w:szCs w:val="21"/>
              </w:rPr>
              <w:t xml:space="preserve">　</w:t>
            </w:r>
          </w:p>
          <w:p w:rsidR="005C239E" w:rsidRPr="00F626B7" w:rsidRDefault="005C239E" w:rsidP="000961B6">
            <w:pPr>
              <w:widowControl/>
              <w:rPr>
                <w:rFonts w:ascii="宋体" w:cs="宋体"/>
                <w:kern w:val="0"/>
                <w:szCs w:val="21"/>
              </w:rPr>
            </w:pPr>
            <w:r w:rsidRPr="00F626B7">
              <w:rPr>
                <w:rFonts w:ascii="宋体" w:hAnsi="宋体" w:cs="宋体" w:hint="eastAsia"/>
                <w:kern w:val="0"/>
                <w:szCs w:val="21"/>
              </w:rPr>
              <w:t xml:space="preserve">　</w:t>
            </w:r>
          </w:p>
          <w:p w:rsidR="005C239E" w:rsidRPr="00F626B7" w:rsidRDefault="005C239E" w:rsidP="000961B6">
            <w:pPr>
              <w:rPr>
                <w:rFonts w:ascii="宋体" w:cs="宋体"/>
                <w:kern w:val="0"/>
                <w:szCs w:val="21"/>
              </w:rPr>
            </w:pPr>
            <w:r w:rsidRPr="00F626B7">
              <w:rPr>
                <w:rFonts w:ascii="宋体" w:hAnsi="宋体" w:cs="宋体" w:hint="eastAsia"/>
                <w:kern w:val="0"/>
                <w:szCs w:val="21"/>
              </w:rPr>
              <w:t xml:space="preserve">　</w:t>
            </w:r>
          </w:p>
        </w:tc>
        <w:tc>
          <w:tcPr>
            <w:tcW w:w="1216" w:type="dxa"/>
            <w:vMerge w:val="restart"/>
            <w:tcBorders>
              <w:top w:val="nil"/>
              <w:left w:val="nil"/>
              <w:right w:val="single" w:sz="4" w:space="0" w:color="auto"/>
            </w:tcBorders>
            <w:vAlign w:val="center"/>
          </w:tcPr>
          <w:p w:rsidR="005C239E" w:rsidRPr="00F626B7" w:rsidRDefault="005C239E" w:rsidP="000961B6">
            <w:pPr>
              <w:widowControl/>
              <w:rPr>
                <w:rFonts w:ascii="宋体" w:cs="宋体"/>
                <w:kern w:val="0"/>
                <w:szCs w:val="21"/>
              </w:rPr>
            </w:pPr>
            <w:r>
              <w:rPr>
                <w:rFonts w:ascii="宋体" w:cs="宋体" w:hint="eastAsia"/>
                <w:kern w:val="0"/>
                <w:szCs w:val="21"/>
              </w:rPr>
              <w:t>党政办</w:t>
            </w:r>
          </w:p>
        </w:tc>
        <w:tc>
          <w:tcPr>
            <w:tcW w:w="1216"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16"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 xml:space="preserve">　</w:t>
            </w:r>
          </w:p>
        </w:tc>
      </w:tr>
      <w:tr w:rsidR="005C239E" w:rsidRPr="00F626B7" w:rsidTr="006B5AEF">
        <w:trPr>
          <w:trHeight w:val="510"/>
          <w:jc w:val="center"/>
        </w:trPr>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36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每年至少组织</w:t>
            </w:r>
            <w:r w:rsidRPr="00F626B7">
              <w:rPr>
                <w:rFonts w:ascii="宋体" w:hAnsi="宋体" w:cs="宋体"/>
                <w:kern w:val="0"/>
                <w:szCs w:val="21"/>
              </w:rPr>
              <w:t>1</w:t>
            </w:r>
            <w:r w:rsidRPr="00F626B7">
              <w:rPr>
                <w:rFonts w:ascii="宋体" w:hAnsi="宋体" w:cs="宋体" w:hint="eastAsia"/>
                <w:kern w:val="0"/>
                <w:szCs w:val="21"/>
              </w:rPr>
              <w:t>次健康膳食知识竞赛。</w:t>
            </w:r>
          </w:p>
        </w:tc>
        <w:tc>
          <w:tcPr>
            <w:tcW w:w="0" w:type="auto"/>
            <w:vMerge/>
            <w:tcBorders>
              <w:top w:val="nil"/>
              <w:left w:val="nil"/>
              <w:bottom w:val="single" w:sz="4" w:space="0" w:color="auto"/>
              <w:right w:val="single" w:sz="4" w:space="0" w:color="auto"/>
            </w:tcBorders>
            <w:vAlign w:val="center"/>
          </w:tcPr>
          <w:p w:rsidR="005C239E" w:rsidRPr="00F626B7" w:rsidRDefault="005C239E" w:rsidP="000961B6">
            <w:pPr>
              <w:widowControl/>
              <w:jc w:val="left"/>
              <w:rPr>
                <w:rFonts w:ascii="宋体" w:cs="宋体"/>
                <w:kern w:val="0"/>
                <w:szCs w:val="21"/>
              </w:rPr>
            </w:pPr>
          </w:p>
        </w:tc>
        <w:tc>
          <w:tcPr>
            <w:tcW w:w="1216" w:type="dxa"/>
            <w:vMerge/>
            <w:tcBorders>
              <w:left w:val="nil"/>
              <w:right w:val="single" w:sz="4" w:space="0" w:color="auto"/>
            </w:tcBorders>
            <w:vAlign w:val="center"/>
          </w:tcPr>
          <w:p w:rsidR="005C239E" w:rsidRPr="00F626B7" w:rsidRDefault="005C239E" w:rsidP="000961B6">
            <w:pPr>
              <w:widowControl/>
              <w:rPr>
                <w:rFonts w:ascii="宋体" w:cs="宋体"/>
                <w:kern w:val="0"/>
                <w:szCs w:val="21"/>
              </w:rPr>
            </w:pPr>
          </w:p>
        </w:tc>
        <w:tc>
          <w:tcPr>
            <w:tcW w:w="1216"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16"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 xml:space="preserve">　</w:t>
            </w:r>
          </w:p>
        </w:tc>
      </w:tr>
      <w:tr w:rsidR="005C239E" w:rsidRPr="00F626B7" w:rsidTr="006B5AEF">
        <w:trPr>
          <w:trHeight w:val="765"/>
          <w:jc w:val="center"/>
        </w:trPr>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36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组建</w:t>
            </w:r>
            <w:r w:rsidRPr="00F626B7">
              <w:rPr>
                <w:rFonts w:ascii="宋体" w:hAnsi="宋体" w:cs="宋体"/>
                <w:kern w:val="0"/>
                <w:szCs w:val="21"/>
              </w:rPr>
              <w:t>2</w:t>
            </w:r>
            <w:r w:rsidRPr="00F626B7">
              <w:rPr>
                <w:rFonts w:ascii="宋体" w:hAnsi="宋体" w:cs="宋体" w:hint="eastAsia"/>
                <w:kern w:val="0"/>
                <w:szCs w:val="21"/>
              </w:rPr>
              <w:t>个及以上的健身或运动团队，如乒乓球队、羽毛球队，每月至少组织开展</w:t>
            </w:r>
            <w:r w:rsidRPr="00F626B7">
              <w:rPr>
                <w:rFonts w:ascii="宋体" w:hAnsi="宋体" w:cs="宋体"/>
                <w:kern w:val="0"/>
                <w:szCs w:val="21"/>
              </w:rPr>
              <w:t>1</w:t>
            </w:r>
            <w:r w:rsidRPr="00F626B7">
              <w:rPr>
                <w:rFonts w:ascii="宋体" w:hAnsi="宋体" w:cs="宋体" w:hint="eastAsia"/>
                <w:kern w:val="0"/>
                <w:szCs w:val="21"/>
              </w:rPr>
              <w:t>次活动。</w:t>
            </w:r>
          </w:p>
        </w:tc>
        <w:tc>
          <w:tcPr>
            <w:tcW w:w="0" w:type="auto"/>
            <w:vMerge/>
            <w:tcBorders>
              <w:top w:val="nil"/>
              <w:left w:val="nil"/>
              <w:bottom w:val="single" w:sz="4" w:space="0" w:color="auto"/>
              <w:right w:val="single" w:sz="4" w:space="0" w:color="auto"/>
            </w:tcBorders>
            <w:vAlign w:val="center"/>
          </w:tcPr>
          <w:p w:rsidR="005C239E" w:rsidRPr="00F626B7" w:rsidRDefault="005C239E" w:rsidP="000961B6">
            <w:pPr>
              <w:widowControl/>
              <w:jc w:val="left"/>
              <w:rPr>
                <w:rFonts w:ascii="宋体" w:cs="宋体"/>
                <w:kern w:val="0"/>
                <w:szCs w:val="21"/>
              </w:rPr>
            </w:pPr>
          </w:p>
        </w:tc>
        <w:tc>
          <w:tcPr>
            <w:tcW w:w="1216" w:type="dxa"/>
            <w:vMerge/>
            <w:tcBorders>
              <w:left w:val="nil"/>
              <w:right w:val="single" w:sz="4" w:space="0" w:color="auto"/>
            </w:tcBorders>
            <w:vAlign w:val="center"/>
          </w:tcPr>
          <w:p w:rsidR="005C239E" w:rsidRPr="00F626B7" w:rsidRDefault="005C239E" w:rsidP="000961B6">
            <w:pPr>
              <w:widowControl/>
              <w:rPr>
                <w:rFonts w:ascii="宋体" w:cs="宋体"/>
                <w:kern w:val="0"/>
                <w:szCs w:val="21"/>
              </w:rPr>
            </w:pPr>
          </w:p>
        </w:tc>
        <w:tc>
          <w:tcPr>
            <w:tcW w:w="1216"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16"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 xml:space="preserve">　</w:t>
            </w:r>
          </w:p>
        </w:tc>
      </w:tr>
      <w:tr w:rsidR="005C239E" w:rsidRPr="00F626B7" w:rsidTr="006B5AEF">
        <w:trPr>
          <w:trHeight w:val="765"/>
          <w:jc w:val="center"/>
        </w:trPr>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36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积极邀请公卫、临床、健康教育等方面专家参与单位健康活动，每年为职工至少开展</w:t>
            </w:r>
            <w:r w:rsidRPr="00F626B7">
              <w:rPr>
                <w:rFonts w:ascii="宋体" w:hAnsi="宋体" w:cs="宋体"/>
                <w:kern w:val="0"/>
                <w:szCs w:val="21"/>
              </w:rPr>
              <w:t>3</w:t>
            </w:r>
            <w:r w:rsidRPr="00F626B7">
              <w:rPr>
                <w:rFonts w:ascii="宋体" w:hAnsi="宋体" w:cs="宋体" w:hint="eastAsia"/>
                <w:kern w:val="0"/>
                <w:szCs w:val="21"/>
              </w:rPr>
              <w:t>次健康生活方式相关知识讲座，每次讲座有</w:t>
            </w:r>
            <w:r w:rsidRPr="00F626B7">
              <w:rPr>
                <w:rFonts w:ascii="宋体" w:hAnsi="宋体" w:cs="宋体"/>
                <w:kern w:val="0"/>
                <w:szCs w:val="21"/>
              </w:rPr>
              <w:t>30%</w:t>
            </w:r>
            <w:r w:rsidRPr="00F626B7">
              <w:rPr>
                <w:rFonts w:ascii="宋体" w:hAnsi="宋体" w:cs="宋体" w:hint="eastAsia"/>
                <w:kern w:val="0"/>
                <w:szCs w:val="21"/>
              </w:rPr>
              <w:t>以上职工参与。</w:t>
            </w:r>
          </w:p>
        </w:tc>
        <w:tc>
          <w:tcPr>
            <w:tcW w:w="0" w:type="auto"/>
            <w:vMerge/>
            <w:tcBorders>
              <w:top w:val="nil"/>
              <w:left w:val="nil"/>
              <w:bottom w:val="single" w:sz="4" w:space="0" w:color="auto"/>
              <w:right w:val="single" w:sz="4" w:space="0" w:color="auto"/>
            </w:tcBorders>
            <w:vAlign w:val="center"/>
          </w:tcPr>
          <w:p w:rsidR="005C239E" w:rsidRPr="00F626B7" w:rsidRDefault="005C239E" w:rsidP="000961B6">
            <w:pPr>
              <w:widowControl/>
              <w:jc w:val="left"/>
              <w:rPr>
                <w:rFonts w:ascii="宋体" w:cs="宋体"/>
                <w:kern w:val="0"/>
                <w:szCs w:val="21"/>
              </w:rPr>
            </w:pPr>
          </w:p>
        </w:tc>
        <w:tc>
          <w:tcPr>
            <w:tcW w:w="1216" w:type="dxa"/>
            <w:vMerge/>
            <w:tcBorders>
              <w:left w:val="nil"/>
              <w:right w:val="single" w:sz="4" w:space="0" w:color="auto"/>
            </w:tcBorders>
            <w:vAlign w:val="center"/>
          </w:tcPr>
          <w:p w:rsidR="005C239E" w:rsidRPr="00F626B7" w:rsidRDefault="005C239E" w:rsidP="000961B6">
            <w:pPr>
              <w:widowControl/>
              <w:rPr>
                <w:rFonts w:ascii="宋体" w:cs="宋体"/>
                <w:kern w:val="0"/>
                <w:szCs w:val="21"/>
              </w:rPr>
            </w:pPr>
          </w:p>
        </w:tc>
        <w:tc>
          <w:tcPr>
            <w:tcW w:w="1216"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16"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 xml:space="preserve">　</w:t>
            </w:r>
          </w:p>
        </w:tc>
      </w:tr>
      <w:tr w:rsidR="005C239E" w:rsidRPr="00F626B7" w:rsidTr="006B5AEF">
        <w:trPr>
          <w:trHeight w:val="1020"/>
          <w:jc w:val="center"/>
        </w:trPr>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36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为单位职工发放健康生活方式宣传资料与支持工具。</w:t>
            </w:r>
          </w:p>
        </w:tc>
        <w:tc>
          <w:tcPr>
            <w:tcW w:w="1192"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抽查</w:t>
            </w:r>
            <w:r w:rsidRPr="00F626B7">
              <w:rPr>
                <w:rFonts w:ascii="宋体" w:hAnsi="宋体" w:cs="宋体"/>
                <w:kern w:val="0"/>
                <w:szCs w:val="21"/>
              </w:rPr>
              <w:t>10</w:t>
            </w:r>
            <w:r w:rsidRPr="00F626B7">
              <w:rPr>
                <w:rFonts w:ascii="宋体" w:hAnsi="宋体" w:cs="宋体" w:hint="eastAsia"/>
                <w:kern w:val="0"/>
                <w:szCs w:val="21"/>
              </w:rPr>
              <w:t>名在职职工</w:t>
            </w:r>
          </w:p>
        </w:tc>
        <w:tc>
          <w:tcPr>
            <w:tcW w:w="1216" w:type="dxa"/>
            <w:vMerge/>
            <w:tcBorders>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16"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16"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 xml:space="preserve">　</w:t>
            </w:r>
          </w:p>
        </w:tc>
      </w:tr>
    </w:tbl>
    <w:p w:rsidR="005C239E" w:rsidRPr="00F626B7" w:rsidRDefault="005C239E" w:rsidP="005C239E">
      <w:pPr>
        <w:spacing w:line="360" w:lineRule="auto"/>
        <w:ind w:firstLineChars="200" w:firstLine="31680"/>
        <w:rPr>
          <w:rFonts w:ascii="Times New Roman" w:eastAsia="仿宋_GB2312" w:hAnsi="宋体" w:cs="宋体"/>
          <w:kern w:val="0"/>
          <w:sz w:val="32"/>
          <w:szCs w:val="32"/>
        </w:rPr>
      </w:pPr>
    </w:p>
    <w:p w:rsidR="005C239E" w:rsidRPr="00F626B7" w:rsidRDefault="005C239E" w:rsidP="002757F4">
      <w:pPr>
        <w:spacing w:line="360" w:lineRule="auto"/>
        <w:ind w:firstLineChars="200" w:firstLine="31680"/>
        <w:rPr>
          <w:rFonts w:ascii="Times New Roman" w:eastAsia="仿宋_GB2312" w:hAnsi="宋体" w:cs="宋体"/>
          <w:kern w:val="0"/>
          <w:sz w:val="28"/>
          <w:szCs w:val="28"/>
        </w:rPr>
      </w:pPr>
      <w:r w:rsidRPr="00F626B7">
        <w:rPr>
          <w:rFonts w:ascii="Times New Roman" w:eastAsia="仿宋_GB2312" w:hAnsi="宋体" w:cs="宋体" w:hint="eastAsia"/>
          <w:kern w:val="0"/>
          <w:sz w:val="28"/>
          <w:szCs w:val="28"/>
        </w:rPr>
        <w:t>表</w:t>
      </w:r>
      <w:r w:rsidRPr="00F626B7">
        <w:rPr>
          <w:rFonts w:ascii="Times New Roman" w:eastAsia="仿宋_GB2312" w:hAnsi="宋体" w:cs="宋体"/>
          <w:kern w:val="0"/>
          <w:sz w:val="28"/>
          <w:szCs w:val="28"/>
        </w:rPr>
        <w:t>3</w:t>
      </w:r>
      <w:r w:rsidRPr="00F626B7">
        <w:rPr>
          <w:rFonts w:ascii="Times New Roman" w:eastAsia="仿宋_GB2312" w:hAnsi="宋体" w:cs="宋体" w:hint="eastAsia"/>
          <w:kern w:val="0"/>
          <w:sz w:val="28"/>
          <w:szCs w:val="28"/>
        </w:rPr>
        <w:t>全民健康生活方式行动</w:t>
      </w:r>
      <w:r w:rsidRPr="00506880">
        <w:rPr>
          <w:rFonts w:ascii="Times New Roman" w:eastAsia="仿宋_GB2312" w:hAnsi="宋体" w:cs="宋体" w:hint="eastAsia"/>
          <w:b/>
          <w:kern w:val="0"/>
          <w:sz w:val="28"/>
          <w:szCs w:val="28"/>
        </w:rPr>
        <w:t>健康餐厅</w:t>
      </w:r>
      <w:r w:rsidRPr="00506880">
        <w:rPr>
          <w:rFonts w:ascii="Times New Roman" w:eastAsia="仿宋_GB2312" w:hAnsi="宋体" w:cs="宋体"/>
          <w:b/>
          <w:kern w:val="0"/>
          <w:sz w:val="28"/>
          <w:szCs w:val="28"/>
        </w:rPr>
        <w:t>/</w:t>
      </w:r>
      <w:r w:rsidRPr="00506880">
        <w:rPr>
          <w:rFonts w:ascii="Times New Roman" w:eastAsia="仿宋_GB2312" w:hAnsi="宋体" w:cs="宋体" w:hint="eastAsia"/>
          <w:b/>
          <w:kern w:val="0"/>
          <w:sz w:val="28"/>
          <w:szCs w:val="28"/>
        </w:rPr>
        <w:t>酒店</w:t>
      </w:r>
      <w:r w:rsidRPr="00F626B7">
        <w:rPr>
          <w:rFonts w:ascii="Times New Roman" w:eastAsia="仿宋_GB2312" w:hAnsi="宋体" w:cs="宋体" w:hint="eastAsia"/>
          <w:kern w:val="0"/>
          <w:sz w:val="28"/>
          <w:szCs w:val="28"/>
        </w:rPr>
        <w:t>考核评估表</w:t>
      </w:r>
    </w:p>
    <w:tbl>
      <w:tblPr>
        <w:tblW w:w="9700" w:type="dxa"/>
        <w:jc w:val="center"/>
        <w:tblInd w:w="93" w:type="dxa"/>
        <w:tblLook w:val="00A0"/>
      </w:tblPr>
      <w:tblGrid>
        <w:gridCol w:w="980"/>
        <w:gridCol w:w="3680"/>
        <w:gridCol w:w="1300"/>
        <w:gridCol w:w="1246"/>
        <w:gridCol w:w="1247"/>
        <w:gridCol w:w="1247"/>
      </w:tblGrid>
      <w:tr w:rsidR="005C239E" w:rsidRPr="00F626B7" w:rsidTr="00226E4D">
        <w:trPr>
          <w:trHeight w:val="510"/>
          <w:jc w:val="center"/>
        </w:trPr>
        <w:tc>
          <w:tcPr>
            <w:tcW w:w="980" w:type="dxa"/>
            <w:tcBorders>
              <w:top w:val="single" w:sz="4" w:space="0" w:color="auto"/>
              <w:left w:val="single" w:sz="4" w:space="0" w:color="auto"/>
              <w:bottom w:val="single" w:sz="4" w:space="0" w:color="auto"/>
              <w:right w:val="single" w:sz="4" w:space="0" w:color="auto"/>
            </w:tcBorders>
            <w:vAlign w:val="center"/>
          </w:tcPr>
          <w:p w:rsidR="005C239E" w:rsidRPr="00F626B7" w:rsidRDefault="005C239E" w:rsidP="000961B6">
            <w:pPr>
              <w:widowControl/>
              <w:rPr>
                <w:rFonts w:ascii="宋体" w:cs="宋体"/>
                <w:b/>
                <w:bCs/>
                <w:kern w:val="0"/>
                <w:szCs w:val="21"/>
              </w:rPr>
            </w:pPr>
            <w:r w:rsidRPr="00F626B7">
              <w:rPr>
                <w:rFonts w:ascii="宋体" w:hAnsi="宋体" w:cs="宋体" w:hint="eastAsia"/>
                <w:b/>
                <w:bCs/>
                <w:kern w:val="0"/>
                <w:szCs w:val="21"/>
              </w:rPr>
              <w:t>项目</w:t>
            </w:r>
          </w:p>
        </w:tc>
        <w:tc>
          <w:tcPr>
            <w:tcW w:w="3680" w:type="dxa"/>
            <w:tcBorders>
              <w:top w:val="single" w:sz="4" w:space="0" w:color="auto"/>
              <w:left w:val="nil"/>
              <w:bottom w:val="single" w:sz="4" w:space="0" w:color="auto"/>
              <w:right w:val="single" w:sz="4" w:space="0" w:color="auto"/>
            </w:tcBorders>
            <w:vAlign w:val="center"/>
          </w:tcPr>
          <w:p w:rsidR="005C239E" w:rsidRPr="00F626B7" w:rsidRDefault="005C239E" w:rsidP="000961B6">
            <w:pPr>
              <w:widowControl/>
              <w:rPr>
                <w:rFonts w:ascii="宋体" w:cs="宋体"/>
                <w:b/>
                <w:bCs/>
                <w:kern w:val="0"/>
                <w:szCs w:val="21"/>
              </w:rPr>
            </w:pPr>
            <w:r w:rsidRPr="00F626B7">
              <w:rPr>
                <w:rFonts w:ascii="宋体" w:hAnsi="宋体" w:cs="宋体" w:hint="eastAsia"/>
                <w:b/>
                <w:bCs/>
                <w:kern w:val="0"/>
                <w:szCs w:val="21"/>
              </w:rPr>
              <w:t>建设内容</w:t>
            </w:r>
          </w:p>
        </w:tc>
        <w:tc>
          <w:tcPr>
            <w:tcW w:w="1300" w:type="dxa"/>
            <w:tcBorders>
              <w:top w:val="single" w:sz="4" w:space="0" w:color="auto"/>
              <w:left w:val="nil"/>
              <w:bottom w:val="single" w:sz="4" w:space="0" w:color="auto"/>
              <w:right w:val="single" w:sz="4" w:space="0" w:color="auto"/>
            </w:tcBorders>
            <w:vAlign w:val="center"/>
          </w:tcPr>
          <w:p w:rsidR="005C239E" w:rsidRPr="00F626B7" w:rsidRDefault="005C239E" w:rsidP="000961B6">
            <w:pPr>
              <w:widowControl/>
              <w:rPr>
                <w:rFonts w:ascii="宋体" w:cs="宋体"/>
                <w:b/>
                <w:bCs/>
                <w:kern w:val="0"/>
                <w:szCs w:val="21"/>
              </w:rPr>
            </w:pPr>
            <w:r w:rsidRPr="00F626B7">
              <w:rPr>
                <w:rFonts w:ascii="宋体" w:hAnsi="宋体" w:cs="宋体" w:hint="eastAsia"/>
                <w:b/>
                <w:bCs/>
                <w:kern w:val="0"/>
                <w:szCs w:val="21"/>
              </w:rPr>
              <w:t>评估方法</w:t>
            </w:r>
          </w:p>
        </w:tc>
        <w:tc>
          <w:tcPr>
            <w:tcW w:w="1246" w:type="dxa"/>
            <w:tcBorders>
              <w:top w:val="single" w:sz="4" w:space="0" w:color="auto"/>
              <w:left w:val="nil"/>
              <w:bottom w:val="single" w:sz="4" w:space="0" w:color="auto"/>
              <w:right w:val="single" w:sz="4" w:space="0" w:color="auto"/>
            </w:tcBorders>
            <w:vAlign w:val="center"/>
          </w:tcPr>
          <w:p w:rsidR="005C239E" w:rsidRPr="00F626B7" w:rsidRDefault="005C239E" w:rsidP="000961B6">
            <w:pPr>
              <w:widowControl/>
              <w:rPr>
                <w:rFonts w:ascii="宋体" w:cs="宋体"/>
                <w:b/>
                <w:bCs/>
                <w:kern w:val="0"/>
                <w:szCs w:val="21"/>
              </w:rPr>
            </w:pPr>
            <w:r>
              <w:rPr>
                <w:rFonts w:ascii="宋体" w:hAnsi="宋体" w:cs="宋体" w:hint="eastAsia"/>
                <w:b/>
                <w:bCs/>
                <w:kern w:val="0"/>
                <w:szCs w:val="21"/>
              </w:rPr>
              <w:t>责任</w:t>
            </w:r>
            <w:r w:rsidRPr="00F626B7">
              <w:rPr>
                <w:rFonts w:ascii="宋体" w:hAnsi="宋体" w:cs="宋体" w:hint="eastAsia"/>
                <w:b/>
                <w:bCs/>
                <w:kern w:val="0"/>
                <w:szCs w:val="21"/>
              </w:rPr>
              <w:t>单位</w:t>
            </w:r>
          </w:p>
        </w:tc>
        <w:tc>
          <w:tcPr>
            <w:tcW w:w="1247" w:type="dxa"/>
            <w:tcBorders>
              <w:top w:val="single" w:sz="4" w:space="0" w:color="auto"/>
              <w:left w:val="nil"/>
              <w:bottom w:val="single" w:sz="4" w:space="0" w:color="auto"/>
              <w:right w:val="single" w:sz="4" w:space="0" w:color="auto"/>
            </w:tcBorders>
            <w:vAlign w:val="center"/>
          </w:tcPr>
          <w:p w:rsidR="005C239E" w:rsidRPr="00F626B7" w:rsidRDefault="005C239E" w:rsidP="000961B6">
            <w:pPr>
              <w:widowControl/>
              <w:rPr>
                <w:rFonts w:ascii="宋体" w:cs="宋体"/>
                <w:b/>
                <w:bCs/>
                <w:kern w:val="0"/>
                <w:szCs w:val="21"/>
              </w:rPr>
            </w:pPr>
            <w:r w:rsidRPr="00F626B7">
              <w:rPr>
                <w:rFonts w:ascii="宋体" w:hAnsi="宋体" w:cs="宋体" w:hint="eastAsia"/>
                <w:b/>
                <w:bCs/>
                <w:kern w:val="0"/>
                <w:szCs w:val="21"/>
              </w:rPr>
              <w:t>责任人</w:t>
            </w:r>
          </w:p>
        </w:tc>
        <w:tc>
          <w:tcPr>
            <w:tcW w:w="1247" w:type="dxa"/>
            <w:tcBorders>
              <w:top w:val="single" w:sz="4" w:space="0" w:color="auto"/>
              <w:left w:val="nil"/>
              <w:bottom w:val="single" w:sz="4" w:space="0" w:color="auto"/>
              <w:right w:val="single" w:sz="4" w:space="0" w:color="auto"/>
            </w:tcBorders>
            <w:vAlign w:val="center"/>
          </w:tcPr>
          <w:p w:rsidR="005C239E" w:rsidRPr="00F626B7" w:rsidRDefault="005C239E" w:rsidP="000961B6">
            <w:pPr>
              <w:widowControl/>
              <w:rPr>
                <w:rFonts w:ascii="宋体" w:cs="宋体"/>
                <w:b/>
                <w:bCs/>
                <w:kern w:val="0"/>
                <w:szCs w:val="21"/>
              </w:rPr>
            </w:pPr>
            <w:r w:rsidRPr="00F626B7">
              <w:rPr>
                <w:rFonts w:ascii="宋体" w:hAnsi="宋体" w:cs="宋体" w:hint="eastAsia"/>
                <w:b/>
                <w:bCs/>
                <w:kern w:val="0"/>
                <w:szCs w:val="21"/>
              </w:rPr>
              <w:t>完成时限</w:t>
            </w:r>
          </w:p>
        </w:tc>
      </w:tr>
      <w:tr w:rsidR="005C239E" w:rsidRPr="00F626B7" w:rsidTr="00BE2309">
        <w:trPr>
          <w:trHeight w:val="1665"/>
          <w:jc w:val="center"/>
        </w:trPr>
        <w:tc>
          <w:tcPr>
            <w:tcW w:w="980" w:type="dxa"/>
            <w:vMerge w:val="restart"/>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基本条件</w:t>
            </w:r>
          </w:p>
        </w:tc>
        <w:tc>
          <w:tcPr>
            <w:tcW w:w="36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餐厅</w:t>
            </w:r>
            <w:r w:rsidRPr="00F626B7">
              <w:rPr>
                <w:rFonts w:ascii="宋体" w:hAnsi="宋体" w:cs="宋体"/>
                <w:kern w:val="0"/>
                <w:szCs w:val="21"/>
              </w:rPr>
              <w:t>/</w:t>
            </w:r>
            <w:r w:rsidRPr="00F626B7">
              <w:rPr>
                <w:rFonts w:ascii="宋体" w:hAnsi="宋体" w:cs="宋体" w:hint="eastAsia"/>
                <w:kern w:val="0"/>
                <w:szCs w:val="21"/>
              </w:rPr>
              <w:t>酒店要取得《餐饮服务许可证》，并且达到食品安全监督量化分级管理等级</w:t>
            </w:r>
            <w:r w:rsidRPr="00F626B7">
              <w:rPr>
                <w:rFonts w:ascii="宋体" w:hAnsi="宋体" w:cs="宋体"/>
                <w:kern w:val="0"/>
                <w:szCs w:val="21"/>
              </w:rPr>
              <w:t>B</w:t>
            </w:r>
            <w:r w:rsidRPr="00F626B7">
              <w:rPr>
                <w:rFonts w:ascii="宋体" w:hAnsi="宋体" w:cs="宋体" w:hint="eastAsia"/>
                <w:kern w:val="0"/>
                <w:szCs w:val="21"/>
              </w:rPr>
              <w:t>级以上，有效执行《餐饮服务食品安全监督管理办法》的管理规定。</w:t>
            </w:r>
          </w:p>
        </w:tc>
        <w:tc>
          <w:tcPr>
            <w:tcW w:w="1300" w:type="dxa"/>
            <w:vMerge w:val="restart"/>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未达到基本条件任意一条的不予验收</w:t>
            </w:r>
          </w:p>
        </w:tc>
        <w:tc>
          <w:tcPr>
            <w:tcW w:w="1246" w:type="dxa"/>
            <w:vMerge w:val="restart"/>
            <w:tcBorders>
              <w:top w:val="nil"/>
              <w:left w:val="nil"/>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cs="宋体" w:hint="eastAsia"/>
                <w:kern w:val="0"/>
                <w:szCs w:val="21"/>
              </w:rPr>
              <w:t>五洲酒店、建明酒店</w:t>
            </w: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 xml:space="preserve">　</w:t>
            </w:r>
          </w:p>
        </w:tc>
      </w:tr>
      <w:tr w:rsidR="005C239E" w:rsidRPr="00F626B7" w:rsidTr="00BE2309">
        <w:trPr>
          <w:trHeight w:val="510"/>
          <w:jc w:val="center"/>
        </w:trPr>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36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所有直接接触食品的人员（包括厨师和服务员）须持有有效健康证明。</w:t>
            </w:r>
          </w:p>
        </w:tc>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1246" w:type="dxa"/>
            <w:vMerge/>
            <w:tcBorders>
              <w:left w:val="nil"/>
              <w:right w:val="single" w:sz="4" w:space="0" w:color="auto"/>
            </w:tcBorders>
            <w:vAlign w:val="center"/>
          </w:tcPr>
          <w:p w:rsidR="005C239E" w:rsidRPr="00F626B7" w:rsidRDefault="005C239E" w:rsidP="000961B6">
            <w:pPr>
              <w:widowControl/>
              <w:rPr>
                <w:rFonts w:ascii="宋体" w:cs="宋体"/>
                <w:kern w:val="0"/>
                <w:szCs w:val="21"/>
              </w:rPr>
            </w:pP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 xml:space="preserve">　</w:t>
            </w:r>
          </w:p>
        </w:tc>
      </w:tr>
      <w:tr w:rsidR="005C239E" w:rsidRPr="00F626B7" w:rsidTr="00BE2309">
        <w:trPr>
          <w:trHeight w:val="510"/>
          <w:jc w:val="center"/>
        </w:trPr>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36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在过去</w:t>
            </w:r>
            <w:r w:rsidRPr="00F626B7">
              <w:rPr>
                <w:rFonts w:ascii="宋体" w:hAnsi="宋体" w:cs="宋体"/>
                <w:kern w:val="0"/>
                <w:szCs w:val="21"/>
              </w:rPr>
              <w:t>2</w:t>
            </w:r>
            <w:r w:rsidRPr="00F626B7">
              <w:rPr>
                <w:rFonts w:ascii="宋体" w:hAnsi="宋体" w:cs="宋体" w:hint="eastAsia"/>
                <w:kern w:val="0"/>
                <w:szCs w:val="21"/>
              </w:rPr>
              <w:t>年内，不曾被工商局或卫生监督所处罚过。</w:t>
            </w:r>
          </w:p>
        </w:tc>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1246" w:type="dxa"/>
            <w:vMerge/>
            <w:tcBorders>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 xml:space="preserve">　</w:t>
            </w:r>
          </w:p>
        </w:tc>
      </w:tr>
      <w:tr w:rsidR="005C239E" w:rsidRPr="00F626B7" w:rsidTr="00AD5206">
        <w:trPr>
          <w:trHeight w:val="765"/>
          <w:jc w:val="center"/>
        </w:trPr>
        <w:tc>
          <w:tcPr>
            <w:tcW w:w="980" w:type="dxa"/>
            <w:vMerge w:val="restart"/>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人员要求</w:t>
            </w:r>
            <w:r w:rsidRPr="00F626B7">
              <w:rPr>
                <w:rFonts w:ascii="宋体" w:hAnsi="宋体" w:cs="宋体"/>
                <w:kern w:val="0"/>
                <w:szCs w:val="21"/>
              </w:rPr>
              <w:t>30</w:t>
            </w:r>
            <w:r w:rsidRPr="00F626B7">
              <w:rPr>
                <w:rFonts w:ascii="宋体" w:hAnsi="宋体" w:cs="宋体" w:hint="eastAsia"/>
                <w:kern w:val="0"/>
                <w:szCs w:val="21"/>
              </w:rPr>
              <w:t>分</w:t>
            </w:r>
          </w:p>
        </w:tc>
        <w:tc>
          <w:tcPr>
            <w:tcW w:w="36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餐厅</w:t>
            </w:r>
            <w:r w:rsidRPr="00F626B7">
              <w:rPr>
                <w:rFonts w:ascii="宋体" w:hAnsi="宋体" w:cs="宋体"/>
                <w:kern w:val="0"/>
                <w:szCs w:val="21"/>
              </w:rPr>
              <w:t>/</w:t>
            </w:r>
            <w:r w:rsidRPr="00F626B7">
              <w:rPr>
                <w:rFonts w:ascii="宋体" w:hAnsi="宋体" w:cs="宋体" w:hint="eastAsia"/>
                <w:kern w:val="0"/>
                <w:szCs w:val="21"/>
              </w:rPr>
              <w:t>酒店有</w:t>
            </w:r>
            <w:r w:rsidRPr="00F626B7">
              <w:rPr>
                <w:rFonts w:ascii="宋体" w:hAnsi="宋体" w:cs="宋体"/>
                <w:kern w:val="0"/>
                <w:szCs w:val="21"/>
              </w:rPr>
              <w:t>1~2</w:t>
            </w:r>
            <w:r w:rsidRPr="00F626B7">
              <w:rPr>
                <w:rFonts w:ascii="宋体" w:hAnsi="宋体" w:cs="宋体" w:hint="eastAsia"/>
                <w:kern w:val="0"/>
                <w:szCs w:val="21"/>
              </w:rPr>
              <w:t>名专职或兼职营养配餐人员。</w:t>
            </w:r>
          </w:p>
        </w:tc>
        <w:tc>
          <w:tcPr>
            <w:tcW w:w="130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现场询问</w:t>
            </w:r>
          </w:p>
        </w:tc>
        <w:tc>
          <w:tcPr>
            <w:tcW w:w="1246" w:type="dxa"/>
            <w:vMerge w:val="restart"/>
            <w:tcBorders>
              <w:top w:val="nil"/>
              <w:left w:val="nil"/>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cs="宋体" w:hint="eastAsia"/>
                <w:kern w:val="0"/>
                <w:szCs w:val="21"/>
              </w:rPr>
              <w:t>五洲酒店、建明酒店</w:t>
            </w: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 xml:space="preserve">　</w:t>
            </w:r>
          </w:p>
        </w:tc>
      </w:tr>
      <w:tr w:rsidR="005C239E" w:rsidRPr="00F626B7" w:rsidTr="00AD5206">
        <w:trPr>
          <w:trHeight w:val="2040"/>
          <w:jc w:val="center"/>
        </w:trPr>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36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管理员、厨师、服务人员每半年累计接受</w:t>
            </w:r>
            <w:r w:rsidRPr="00F626B7">
              <w:rPr>
                <w:rFonts w:ascii="宋体" w:hAnsi="宋体" w:cs="宋体"/>
                <w:kern w:val="0"/>
                <w:szCs w:val="21"/>
              </w:rPr>
              <w:t>2</w:t>
            </w:r>
            <w:r w:rsidRPr="00F626B7">
              <w:rPr>
                <w:rFonts w:ascii="宋体" w:hAnsi="宋体" w:cs="宋体" w:hint="eastAsia"/>
                <w:kern w:val="0"/>
                <w:szCs w:val="21"/>
              </w:rPr>
              <w:t>小时以上合理膳食知识培训。新进人员须先接受合理膳食知识培训，考核合格后方可上岗。</w:t>
            </w:r>
          </w:p>
        </w:tc>
        <w:tc>
          <w:tcPr>
            <w:tcW w:w="130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现场查看，查看资料</w:t>
            </w:r>
          </w:p>
        </w:tc>
        <w:tc>
          <w:tcPr>
            <w:tcW w:w="1246" w:type="dxa"/>
            <w:vMerge/>
            <w:tcBorders>
              <w:left w:val="nil"/>
              <w:right w:val="single" w:sz="4" w:space="0" w:color="auto"/>
            </w:tcBorders>
            <w:vAlign w:val="center"/>
          </w:tcPr>
          <w:p w:rsidR="005C239E" w:rsidRPr="00F626B7" w:rsidRDefault="005C239E" w:rsidP="000961B6">
            <w:pPr>
              <w:widowControl/>
              <w:rPr>
                <w:rFonts w:ascii="宋体" w:cs="宋体"/>
                <w:kern w:val="0"/>
                <w:szCs w:val="21"/>
              </w:rPr>
            </w:pP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 xml:space="preserve">　</w:t>
            </w:r>
          </w:p>
        </w:tc>
      </w:tr>
      <w:tr w:rsidR="005C239E" w:rsidRPr="00F626B7" w:rsidTr="00AD5206">
        <w:trPr>
          <w:trHeight w:val="1275"/>
          <w:jc w:val="center"/>
        </w:trPr>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36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厨师应掌握制作低盐少油菜肴技能，能够制作低盐少油菜品至少</w:t>
            </w:r>
            <w:r w:rsidRPr="00F626B7">
              <w:rPr>
                <w:rFonts w:ascii="宋体" w:hAnsi="宋体" w:cs="宋体"/>
                <w:kern w:val="0"/>
                <w:szCs w:val="21"/>
              </w:rPr>
              <w:t>5</w:t>
            </w:r>
            <w:r w:rsidRPr="00F626B7">
              <w:rPr>
                <w:rFonts w:ascii="宋体" w:hAnsi="宋体" w:cs="宋体" w:hint="eastAsia"/>
                <w:kern w:val="0"/>
                <w:szCs w:val="21"/>
              </w:rPr>
              <w:t>种。</w:t>
            </w:r>
          </w:p>
        </w:tc>
        <w:tc>
          <w:tcPr>
            <w:tcW w:w="130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询问厨师</w:t>
            </w:r>
          </w:p>
        </w:tc>
        <w:tc>
          <w:tcPr>
            <w:tcW w:w="1246" w:type="dxa"/>
            <w:vMerge/>
            <w:tcBorders>
              <w:left w:val="nil"/>
              <w:right w:val="single" w:sz="4" w:space="0" w:color="auto"/>
            </w:tcBorders>
            <w:vAlign w:val="center"/>
          </w:tcPr>
          <w:p w:rsidR="005C239E" w:rsidRPr="00F626B7" w:rsidRDefault="005C239E" w:rsidP="000961B6">
            <w:pPr>
              <w:widowControl/>
              <w:rPr>
                <w:rFonts w:ascii="宋体" w:cs="宋体"/>
                <w:kern w:val="0"/>
                <w:szCs w:val="21"/>
              </w:rPr>
            </w:pP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 xml:space="preserve">　</w:t>
            </w:r>
          </w:p>
        </w:tc>
      </w:tr>
      <w:tr w:rsidR="005C239E" w:rsidRPr="00F626B7" w:rsidTr="00AD5206">
        <w:trPr>
          <w:trHeight w:val="1275"/>
          <w:jc w:val="center"/>
        </w:trPr>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36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餐厅</w:t>
            </w:r>
            <w:r w:rsidRPr="00F626B7">
              <w:rPr>
                <w:rFonts w:ascii="宋体" w:hAnsi="宋体" w:cs="宋体"/>
                <w:kern w:val="0"/>
                <w:szCs w:val="21"/>
              </w:rPr>
              <w:t>/</w:t>
            </w:r>
            <w:r w:rsidRPr="00F626B7">
              <w:rPr>
                <w:rFonts w:ascii="宋体" w:hAnsi="宋体" w:cs="宋体" w:hint="eastAsia"/>
                <w:kern w:val="0"/>
                <w:szCs w:val="21"/>
              </w:rPr>
              <w:t>酒店至少有</w:t>
            </w:r>
            <w:r w:rsidRPr="00F626B7">
              <w:rPr>
                <w:rFonts w:ascii="宋体" w:hAnsi="宋体" w:cs="宋体"/>
                <w:kern w:val="0"/>
                <w:szCs w:val="21"/>
              </w:rPr>
              <w:t>1</w:t>
            </w:r>
            <w:r w:rsidRPr="00F626B7">
              <w:rPr>
                <w:rFonts w:ascii="宋体" w:hAnsi="宋体" w:cs="宋体" w:hint="eastAsia"/>
                <w:kern w:val="0"/>
                <w:szCs w:val="21"/>
              </w:rPr>
              <w:t>名健康生活方式指导员，每月为餐厅</w:t>
            </w:r>
            <w:r w:rsidRPr="00F626B7">
              <w:rPr>
                <w:rFonts w:ascii="宋体" w:hAnsi="宋体" w:cs="宋体"/>
                <w:kern w:val="0"/>
                <w:szCs w:val="21"/>
              </w:rPr>
              <w:t>/</w:t>
            </w:r>
            <w:r w:rsidRPr="00F626B7">
              <w:rPr>
                <w:rFonts w:ascii="宋体" w:hAnsi="宋体" w:cs="宋体" w:hint="eastAsia"/>
                <w:kern w:val="0"/>
                <w:szCs w:val="21"/>
              </w:rPr>
              <w:t>酒店服务人员开展健康生活方式宣传与指导活动至少</w:t>
            </w:r>
            <w:r w:rsidRPr="00F626B7">
              <w:rPr>
                <w:rFonts w:ascii="宋体" w:hAnsi="宋体" w:cs="宋体"/>
                <w:kern w:val="0"/>
                <w:szCs w:val="21"/>
              </w:rPr>
              <w:t>1</w:t>
            </w:r>
            <w:r w:rsidRPr="00F626B7">
              <w:rPr>
                <w:rFonts w:ascii="宋体" w:hAnsi="宋体" w:cs="宋体" w:hint="eastAsia"/>
                <w:kern w:val="0"/>
                <w:szCs w:val="21"/>
              </w:rPr>
              <w:t>次。</w:t>
            </w:r>
          </w:p>
        </w:tc>
        <w:tc>
          <w:tcPr>
            <w:tcW w:w="130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现场询问，查看资料</w:t>
            </w:r>
          </w:p>
        </w:tc>
        <w:tc>
          <w:tcPr>
            <w:tcW w:w="1246" w:type="dxa"/>
            <w:vMerge/>
            <w:tcBorders>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r>
      <w:tr w:rsidR="005C239E" w:rsidRPr="00F626B7" w:rsidTr="00837E06">
        <w:trPr>
          <w:trHeight w:val="285"/>
          <w:jc w:val="center"/>
        </w:trPr>
        <w:tc>
          <w:tcPr>
            <w:tcW w:w="980" w:type="dxa"/>
            <w:vMerge w:val="restart"/>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餐厅</w:t>
            </w:r>
            <w:r w:rsidRPr="00F626B7">
              <w:rPr>
                <w:rFonts w:ascii="宋体" w:hAnsi="宋体" w:cs="宋体"/>
                <w:kern w:val="0"/>
                <w:szCs w:val="21"/>
              </w:rPr>
              <w:t>/</w:t>
            </w:r>
            <w:r w:rsidRPr="00F626B7">
              <w:rPr>
                <w:rFonts w:ascii="宋体" w:hAnsi="宋体" w:cs="宋体" w:hint="eastAsia"/>
                <w:kern w:val="0"/>
                <w:szCs w:val="21"/>
              </w:rPr>
              <w:t>酒店环境</w:t>
            </w:r>
            <w:r w:rsidRPr="00F626B7">
              <w:rPr>
                <w:rFonts w:ascii="宋体" w:hAnsi="宋体" w:cs="宋体"/>
                <w:kern w:val="0"/>
                <w:szCs w:val="21"/>
              </w:rPr>
              <w:t>30</w:t>
            </w:r>
            <w:r w:rsidRPr="00F626B7">
              <w:rPr>
                <w:rFonts w:ascii="宋体" w:hAnsi="宋体" w:cs="宋体" w:hint="eastAsia"/>
                <w:kern w:val="0"/>
                <w:szCs w:val="21"/>
              </w:rPr>
              <w:t>分</w:t>
            </w:r>
          </w:p>
        </w:tc>
        <w:tc>
          <w:tcPr>
            <w:tcW w:w="36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环境整洁，无蚊蝇，室内外无污染物。</w:t>
            </w:r>
          </w:p>
        </w:tc>
        <w:tc>
          <w:tcPr>
            <w:tcW w:w="130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现场查看</w:t>
            </w:r>
          </w:p>
        </w:tc>
        <w:tc>
          <w:tcPr>
            <w:tcW w:w="1246" w:type="dxa"/>
            <w:vMerge w:val="restart"/>
            <w:tcBorders>
              <w:top w:val="nil"/>
              <w:left w:val="nil"/>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cs="宋体" w:hint="eastAsia"/>
                <w:kern w:val="0"/>
                <w:szCs w:val="21"/>
              </w:rPr>
              <w:t>五洲酒店、建明酒店</w:t>
            </w: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 xml:space="preserve">　</w:t>
            </w:r>
          </w:p>
        </w:tc>
      </w:tr>
      <w:tr w:rsidR="005C239E" w:rsidRPr="00F626B7" w:rsidTr="00837E06">
        <w:trPr>
          <w:trHeight w:val="765"/>
          <w:jc w:val="center"/>
        </w:trPr>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36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餐厅</w:t>
            </w:r>
            <w:r w:rsidRPr="00F626B7">
              <w:rPr>
                <w:rFonts w:ascii="宋体" w:hAnsi="宋体" w:cs="宋体"/>
                <w:kern w:val="0"/>
                <w:szCs w:val="21"/>
              </w:rPr>
              <w:t>/</w:t>
            </w:r>
            <w:r w:rsidRPr="00F626B7">
              <w:rPr>
                <w:rFonts w:ascii="宋体" w:hAnsi="宋体" w:cs="宋体" w:hint="eastAsia"/>
                <w:kern w:val="0"/>
                <w:szCs w:val="21"/>
              </w:rPr>
              <w:t>酒店为无烟餐厅</w:t>
            </w:r>
            <w:r w:rsidRPr="00F626B7">
              <w:rPr>
                <w:rFonts w:ascii="宋体" w:hAnsi="宋体" w:cs="宋体"/>
                <w:kern w:val="0"/>
                <w:szCs w:val="21"/>
              </w:rPr>
              <w:t>/</w:t>
            </w:r>
            <w:r w:rsidRPr="00F626B7">
              <w:rPr>
                <w:rFonts w:ascii="宋体" w:hAnsi="宋体" w:cs="宋体" w:hint="eastAsia"/>
                <w:kern w:val="0"/>
                <w:szCs w:val="21"/>
              </w:rPr>
              <w:t>酒店。</w:t>
            </w:r>
          </w:p>
        </w:tc>
        <w:tc>
          <w:tcPr>
            <w:tcW w:w="1300" w:type="dxa"/>
            <w:vMerge w:val="restart"/>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现场查看</w:t>
            </w:r>
          </w:p>
        </w:tc>
        <w:tc>
          <w:tcPr>
            <w:tcW w:w="1246" w:type="dxa"/>
            <w:vMerge/>
            <w:tcBorders>
              <w:left w:val="nil"/>
              <w:right w:val="single" w:sz="4" w:space="0" w:color="auto"/>
            </w:tcBorders>
            <w:vAlign w:val="center"/>
          </w:tcPr>
          <w:p w:rsidR="005C239E" w:rsidRPr="00F626B7" w:rsidRDefault="005C239E" w:rsidP="000961B6">
            <w:pPr>
              <w:widowControl/>
              <w:rPr>
                <w:rFonts w:ascii="宋体" w:cs="宋体"/>
                <w:kern w:val="0"/>
                <w:szCs w:val="21"/>
              </w:rPr>
            </w:pP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 xml:space="preserve">　</w:t>
            </w:r>
          </w:p>
        </w:tc>
      </w:tr>
      <w:tr w:rsidR="005C239E" w:rsidRPr="00F626B7" w:rsidTr="00837E06">
        <w:trPr>
          <w:trHeight w:val="765"/>
          <w:jc w:val="center"/>
        </w:trPr>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36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利用张贴画、板报、电子屏幕、桌布、餐具包装、订餐卡等宣传形式开展健康生活方式知识宣传。</w:t>
            </w:r>
          </w:p>
        </w:tc>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1246" w:type="dxa"/>
            <w:vMerge/>
            <w:tcBorders>
              <w:left w:val="nil"/>
              <w:right w:val="single" w:sz="4" w:space="0" w:color="auto"/>
            </w:tcBorders>
            <w:vAlign w:val="center"/>
          </w:tcPr>
          <w:p w:rsidR="005C239E" w:rsidRPr="00F626B7" w:rsidRDefault="005C239E" w:rsidP="000961B6">
            <w:pPr>
              <w:widowControl/>
              <w:rPr>
                <w:rFonts w:ascii="宋体" w:cs="宋体"/>
                <w:kern w:val="0"/>
                <w:szCs w:val="21"/>
              </w:rPr>
            </w:pP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 xml:space="preserve">　</w:t>
            </w:r>
          </w:p>
        </w:tc>
      </w:tr>
      <w:tr w:rsidR="005C239E" w:rsidRPr="00F626B7" w:rsidTr="00837E06">
        <w:trPr>
          <w:trHeight w:val="1020"/>
          <w:jc w:val="center"/>
        </w:trPr>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36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餐厅</w:t>
            </w:r>
            <w:r w:rsidRPr="00F626B7">
              <w:rPr>
                <w:rFonts w:ascii="宋体" w:hAnsi="宋体" w:cs="宋体"/>
                <w:kern w:val="0"/>
                <w:szCs w:val="21"/>
              </w:rPr>
              <w:t>/</w:t>
            </w:r>
            <w:r w:rsidRPr="00F626B7">
              <w:rPr>
                <w:rFonts w:ascii="宋体" w:hAnsi="宋体" w:cs="宋体" w:hint="eastAsia"/>
                <w:kern w:val="0"/>
                <w:szCs w:val="21"/>
              </w:rPr>
              <w:t>酒店有可自由取阅的健康生活方式宣传资料。</w:t>
            </w:r>
          </w:p>
        </w:tc>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1246" w:type="dxa"/>
            <w:vMerge/>
            <w:tcBorders>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 xml:space="preserve">　</w:t>
            </w:r>
          </w:p>
        </w:tc>
      </w:tr>
      <w:tr w:rsidR="005C239E" w:rsidRPr="00F626B7" w:rsidTr="00226E4D">
        <w:trPr>
          <w:trHeight w:val="1020"/>
          <w:jc w:val="center"/>
        </w:trPr>
        <w:tc>
          <w:tcPr>
            <w:tcW w:w="980" w:type="dxa"/>
            <w:vMerge w:val="restart"/>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点餐服务</w:t>
            </w:r>
            <w:r w:rsidRPr="00F626B7">
              <w:rPr>
                <w:rFonts w:ascii="宋体" w:hAnsi="宋体" w:cs="宋体"/>
                <w:kern w:val="0"/>
                <w:szCs w:val="21"/>
              </w:rPr>
              <w:t>40</w:t>
            </w:r>
            <w:r w:rsidRPr="00F626B7">
              <w:rPr>
                <w:rFonts w:ascii="宋体" w:hAnsi="宋体" w:cs="宋体" w:hint="eastAsia"/>
                <w:kern w:val="0"/>
                <w:szCs w:val="21"/>
              </w:rPr>
              <w:t>分</w:t>
            </w:r>
          </w:p>
        </w:tc>
        <w:tc>
          <w:tcPr>
            <w:tcW w:w="36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菜谱标示菜谱能量，有条件的餐厅可标注各类营养成分。</w:t>
            </w:r>
          </w:p>
        </w:tc>
        <w:tc>
          <w:tcPr>
            <w:tcW w:w="1300" w:type="dxa"/>
            <w:vMerge w:val="restart"/>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现场查看，查看资料</w:t>
            </w:r>
          </w:p>
        </w:tc>
        <w:tc>
          <w:tcPr>
            <w:tcW w:w="1246"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cs="宋体" w:hint="eastAsia"/>
                <w:kern w:val="0"/>
                <w:szCs w:val="21"/>
              </w:rPr>
              <w:t>五洲酒店、建明酒店</w:t>
            </w: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 xml:space="preserve">　</w:t>
            </w:r>
          </w:p>
        </w:tc>
      </w:tr>
      <w:tr w:rsidR="005C239E" w:rsidRPr="00F626B7" w:rsidTr="00F04460">
        <w:trPr>
          <w:trHeight w:val="765"/>
          <w:jc w:val="center"/>
        </w:trPr>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36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餐厅</w:t>
            </w:r>
            <w:r w:rsidRPr="00F626B7">
              <w:rPr>
                <w:rFonts w:ascii="宋体" w:hAnsi="宋体" w:cs="宋体"/>
                <w:kern w:val="0"/>
                <w:szCs w:val="21"/>
              </w:rPr>
              <w:t>/</w:t>
            </w:r>
            <w:r w:rsidRPr="00F626B7">
              <w:rPr>
                <w:rFonts w:ascii="宋体" w:hAnsi="宋体" w:cs="宋体" w:hint="eastAsia"/>
                <w:kern w:val="0"/>
                <w:szCs w:val="21"/>
              </w:rPr>
              <w:t>酒店服务人员能主动介绍菜品营养特点，引导消费者总量控制，多吃蔬菜，适量饮酒，少吃油脂含量高的食物。</w:t>
            </w:r>
          </w:p>
        </w:tc>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1246" w:type="dxa"/>
            <w:vMerge w:val="restart"/>
            <w:tcBorders>
              <w:top w:val="nil"/>
              <w:left w:val="nil"/>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cs="宋体" w:hint="eastAsia"/>
                <w:kern w:val="0"/>
                <w:szCs w:val="21"/>
              </w:rPr>
              <w:t>五洲酒店、建明酒店</w:t>
            </w: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 xml:space="preserve">　</w:t>
            </w:r>
          </w:p>
        </w:tc>
      </w:tr>
      <w:tr w:rsidR="005C239E" w:rsidRPr="00F626B7" w:rsidTr="00F04460">
        <w:trPr>
          <w:trHeight w:val="1275"/>
          <w:jc w:val="center"/>
        </w:trPr>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36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把新鲜水果、奶类和饮用水作为餐厅供应的一部分，菜单上有低盐少油菜品。</w:t>
            </w:r>
          </w:p>
        </w:tc>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1246" w:type="dxa"/>
            <w:vMerge/>
            <w:tcBorders>
              <w:left w:val="nil"/>
              <w:right w:val="single" w:sz="4" w:space="0" w:color="auto"/>
            </w:tcBorders>
            <w:vAlign w:val="center"/>
          </w:tcPr>
          <w:p w:rsidR="005C239E" w:rsidRPr="00F626B7" w:rsidRDefault="005C239E" w:rsidP="000961B6">
            <w:pPr>
              <w:widowControl/>
              <w:rPr>
                <w:rFonts w:ascii="宋体" w:cs="宋体"/>
                <w:kern w:val="0"/>
                <w:szCs w:val="21"/>
              </w:rPr>
            </w:pP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 xml:space="preserve">　</w:t>
            </w:r>
          </w:p>
        </w:tc>
      </w:tr>
      <w:tr w:rsidR="005C239E" w:rsidRPr="00F626B7" w:rsidTr="00F04460">
        <w:trPr>
          <w:trHeight w:val="1275"/>
          <w:jc w:val="center"/>
        </w:trPr>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36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餐厅</w:t>
            </w:r>
            <w:r w:rsidRPr="00F626B7">
              <w:rPr>
                <w:rFonts w:ascii="宋体" w:hAnsi="宋体" w:cs="宋体"/>
                <w:kern w:val="0"/>
                <w:szCs w:val="21"/>
              </w:rPr>
              <w:t>/</w:t>
            </w:r>
            <w:r w:rsidRPr="00F626B7">
              <w:rPr>
                <w:rFonts w:ascii="宋体" w:hAnsi="宋体" w:cs="宋体" w:hint="eastAsia"/>
                <w:kern w:val="0"/>
                <w:szCs w:val="21"/>
              </w:rPr>
              <w:t>酒店可以根据顾客的需求改变菜肴的含盐量和含油量，在餐厅或菜单标明提供此项服务，并且服务人员在点餐时向顾客说明。</w:t>
            </w:r>
          </w:p>
        </w:tc>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1246" w:type="dxa"/>
            <w:vMerge/>
            <w:tcBorders>
              <w:left w:val="nil"/>
              <w:right w:val="single" w:sz="4" w:space="0" w:color="auto"/>
            </w:tcBorders>
            <w:vAlign w:val="center"/>
          </w:tcPr>
          <w:p w:rsidR="005C239E" w:rsidRPr="00F626B7" w:rsidRDefault="005C239E" w:rsidP="000961B6">
            <w:pPr>
              <w:widowControl/>
              <w:rPr>
                <w:rFonts w:ascii="宋体" w:cs="宋体"/>
                <w:kern w:val="0"/>
                <w:szCs w:val="21"/>
              </w:rPr>
            </w:pP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 xml:space="preserve">　</w:t>
            </w:r>
          </w:p>
        </w:tc>
      </w:tr>
      <w:tr w:rsidR="005C239E" w:rsidRPr="00F626B7" w:rsidTr="00F04460">
        <w:trPr>
          <w:trHeight w:val="1275"/>
          <w:jc w:val="center"/>
        </w:trPr>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3680"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餐厅</w:t>
            </w:r>
            <w:r w:rsidRPr="00F626B7">
              <w:rPr>
                <w:rFonts w:ascii="宋体" w:hAnsi="宋体" w:cs="宋体"/>
                <w:kern w:val="0"/>
                <w:szCs w:val="21"/>
              </w:rPr>
              <w:t>/</w:t>
            </w:r>
            <w:r w:rsidRPr="00F626B7">
              <w:rPr>
                <w:rFonts w:ascii="宋体" w:hAnsi="宋体" w:cs="宋体" w:hint="eastAsia"/>
                <w:kern w:val="0"/>
                <w:szCs w:val="21"/>
              </w:rPr>
              <w:t>酒店主动销售小份或半份菜品、经济型套餐等，并提供免费剩菜打包服务。</w:t>
            </w:r>
          </w:p>
        </w:tc>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1246" w:type="dxa"/>
            <w:vMerge/>
            <w:tcBorders>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47"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 xml:space="preserve">　</w:t>
            </w:r>
          </w:p>
        </w:tc>
      </w:tr>
    </w:tbl>
    <w:p w:rsidR="005C239E" w:rsidRPr="00F626B7" w:rsidRDefault="005C239E" w:rsidP="005C239E">
      <w:pPr>
        <w:spacing w:line="360" w:lineRule="auto"/>
        <w:ind w:firstLineChars="200" w:firstLine="31680"/>
      </w:pPr>
    </w:p>
    <w:p w:rsidR="005C239E" w:rsidRPr="00F626B7" w:rsidRDefault="005C239E" w:rsidP="002757F4">
      <w:pPr>
        <w:spacing w:line="360" w:lineRule="auto"/>
        <w:ind w:firstLineChars="200" w:firstLine="31680"/>
        <w:rPr>
          <w:rFonts w:ascii="Times New Roman" w:eastAsia="仿宋_GB2312" w:hAnsi="宋体" w:cs="宋体"/>
          <w:kern w:val="0"/>
          <w:sz w:val="28"/>
          <w:szCs w:val="28"/>
        </w:rPr>
      </w:pPr>
    </w:p>
    <w:p w:rsidR="005C239E" w:rsidRPr="00F626B7" w:rsidRDefault="005C239E" w:rsidP="002757F4">
      <w:pPr>
        <w:spacing w:line="360" w:lineRule="auto"/>
        <w:ind w:firstLineChars="200" w:firstLine="31680"/>
        <w:rPr>
          <w:rFonts w:ascii="Times New Roman" w:eastAsia="仿宋_GB2312" w:hAnsi="宋体" w:cs="宋体"/>
          <w:kern w:val="0"/>
          <w:sz w:val="28"/>
          <w:szCs w:val="28"/>
        </w:rPr>
      </w:pPr>
    </w:p>
    <w:p w:rsidR="005C239E" w:rsidRPr="00F626B7" w:rsidRDefault="005C239E" w:rsidP="002757F4">
      <w:pPr>
        <w:spacing w:line="360" w:lineRule="auto"/>
        <w:ind w:firstLineChars="200" w:firstLine="31680"/>
        <w:rPr>
          <w:rFonts w:ascii="Times New Roman" w:eastAsia="仿宋_GB2312" w:hAnsi="宋体" w:cs="宋体"/>
          <w:kern w:val="0"/>
          <w:sz w:val="28"/>
          <w:szCs w:val="28"/>
        </w:rPr>
      </w:pPr>
    </w:p>
    <w:p w:rsidR="005C239E" w:rsidRPr="00F626B7" w:rsidRDefault="005C239E" w:rsidP="002757F4">
      <w:pPr>
        <w:spacing w:line="360" w:lineRule="auto"/>
        <w:ind w:firstLineChars="200" w:firstLine="31680"/>
        <w:rPr>
          <w:rFonts w:ascii="Times New Roman" w:eastAsia="仿宋_GB2312" w:hAnsi="宋体" w:cs="宋体"/>
          <w:kern w:val="0"/>
          <w:sz w:val="28"/>
          <w:szCs w:val="28"/>
        </w:rPr>
      </w:pPr>
    </w:p>
    <w:p w:rsidR="005C239E" w:rsidRPr="00F626B7" w:rsidRDefault="005C239E" w:rsidP="002757F4">
      <w:pPr>
        <w:spacing w:line="360" w:lineRule="auto"/>
        <w:ind w:firstLineChars="200" w:firstLine="31680"/>
        <w:rPr>
          <w:rFonts w:ascii="Times New Roman" w:eastAsia="仿宋_GB2312" w:hAnsi="宋体" w:cs="宋体"/>
          <w:kern w:val="0"/>
          <w:sz w:val="28"/>
          <w:szCs w:val="28"/>
        </w:rPr>
      </w:pPr>
    </w:p>
    <w:p w:rsidR="005C239E" w:rsidRPr="00F626B7" w:rsidRDefault="005C239E" w:rsidP="002757F4">
      <w:pPr>
        <w:spacing w:line="360" w:lineRule="auto"/>
        <w:ind w:firstLineChars="200" w:firstLine="31680"/>
        <w:rPr>
          <w:rFonts w:ascii="Times New Roman" w:eastAsia="仿宋_GB2312" w:hAnsi="宋体" w:cs="宋体"/>
          <w:kern w:val="0"/>
          <w:sz w:val="28"/>
          <w:szCs w:val="28"/>
        </w:rPr>
      </w:pPr>
    </w:p>
    <w:p w:rsidR="005C239E" w:rsidRPr="00F626B7" w:rsidRDefault="005C239E" w:rsidP="002757F4">
      <w:pPr>
        <w:spacing w:line="360" w:lineRule="auto"/>
        <w:ind w:firstLineChars="200" w:firstLine="31680"/>
        <w:rPr>
          <w:rFonts w:ascii="Times New Roman" w:eastAsia="仿宋_GB2312" w:hAnsi="宋体" w:cs="宋体"/>
          <w:kern w:val="0"/>
          <w:sz w:val="28"/>
          <w:szCs w:val="28"/>
        </w:rPr>
      </w:pPr>
    </w:p>
    <w:p w:rsidR="005C239E" w:rsidRPr="00F626B7" w:rsidRDefault="005C239E" w:rsidP="002757F4">
      <w:pPr>
        <w:spacing w:line="360" w:lineRule="auto"/>
        <w:ind w:firstLineChars="200" w:firstLine="31680"/>
        <w:rPr>
          <w:rFonts w:ascii="Times New Roman" w:eastAsia="仿宋_GB2312" w:hAnsi="宋体" w:cs="宋体"/>
          <w:kern w:val="0"/>
          <w:sz w:val="28"/>
          <w:szCs w:val="28"/>
        </w:rPr>
      </w:pPr>
    </w:p>
    <w:p w:rsidR="005C239E" w:rsidRPr="00F626B7" w:rsidRDefault="005C239E" w:rsidP="002757F4">
      <w:pPr>
        <w:spacing w:line="360" w:lineRule="auto"/>
        <w:ind w:firstLineChars="200" w:firstLine="31680"/>
        <w:rPr>
          <w:rFonts w:ascii="Times New Roman" w:eastAsia="仿宋_GB2312" w:hAnsi="宋体" w:cs="宋体"/>
          <w:kern w:val="0"/>
          <w:sz w:val="28"/>
          <w:szCs w:val="28"/>
        </w:rPr>
      </w:pPr>
    </w:p>
    <w:p w:rsidR="005C239E" w:rsidRPr="00F626B7" w:rsidRDefault="005C239E" w:rsidP="002757F4">
      <w:pPr>
        <w:spacing w:line="360" w:lineRule="auto"/>
        <w:ind w:firstLineChars="200" w:firstLine="31680"/>
        <w:rPr>
          <w:rFonts w:ascii="Times New Roman" w:eastAsia="仿宋_GB2312" w:hAnsi="宋体" w:cs="宋体"/>
          <w:kern w:val="0"/>
          <w:sz w:val="28"/>
          <w:szCs w:val="28"/>
        </w:rPr>
      </w:pPr>
    </w:p>
    <w:p w:rsidR="005C239E" w:rsidRPr="00F626B7" w:rsidRDefault="005C239E" w:rsidP="002757F4">
      <w:pPr>
        <w:spacing w:line="360" w:lineRule="auto"/>
        <w:ind w:firstLineChars="200" w:firstLine="31680"/>
        <w:rPr>
          <w:rFonts w:ascii="Times New Roman" w:eastAsia="仿宋_GB2312" w:hAnsi="宋体" w:cs="宋体"/>
          <w:kern w:val="0"/>
          <w:sz w:val="28"/>
          <w:szCs w:val="28"/>
        </w:rPr>
      </w:pPr>
    </w:p>
    <w:p w:rsidR="005C239E" w:rsidRPr="00F626B7" w:rsidRDefault="005C239E" w:rsidP="002757F4">
      <w:pPr>
        <w:spacing w:line="360" w:lineRule="auto"/>
        <w:ind w:firstLineChars="200" w:firstLine="31680"/>
        <w:rPr>
          <w:rFonts w:ascii="Times New Roman" w:eastAsia="仿宋_GB2312" w:hAnsi="宋体" w:cs="宋体"/>
          <w:kern w:val="0"/>
          <w:sz w:val="28"/>
          <w:szCs w:val="28"/>
        </w:rPr>
      </w:pPr>
    </w:p>
    <w:p w:rsidR="005C239E" w:rsidRPr="00F626B7" w:rsidRDefault="005C239E" w:rsidP="002757F4">
      <w:pPr>
        <w:spacing w:line="360" w:lineRule="auto"/>
        <w:ind w:firstLineChars="200" w:firstLine="31680"/>
        <w:rPr>
          <w:rFonts w:ascii="Times New Roman" w:eastAsia="仿宋_GB2312" w:hAnsi="宋体" w:cs="宋体"/>
          <w:kern w:val="0"/>
          <w:sz w:val="28"/>
          <w:szCs w:val="28"/>
        </w:rPr>
      </w:pPr>
    </w:p>
    <w:p w:rsidR="005C239E" w:rsidRPr="00F626B7" w:rsidRDefault="005C239E" w:rsidP="002757F4">
      <w:pPr>
        <w:spacing w:line="360" w:lineRule="auto"/>
        <w:ind w:firstLineChars="200" w:firstLine="31680"/>
        <w:rPr>
          <w:rFonts w:ascii="Times New Roman" w:eastAsia="仿宋_GB2312" w:hAnsi="宋体" w:cs="宋体"/>
          <w:kern w:val="0"/>
          <w:sz w:val="28"/>
          <w:szCs w:val="28"/>
        </w:rPr>
      </w:pPr>
    </w:p>
    <w:p w:rsidR="005C239E" w:rsidRPr="00F626B7" w:rsidRDefault="005C239E" w:rsidP="002757F4">
      <w:pPr>
        <w:spacing w:line="360" w:lineRule="auto"/>
        <w:ind w:firstLineChars="200" w:firstLine="31680"/>
        <w:rPr>
          <w:rFonts w:ascii="Times New Roman" w:eastAsia="仿宋_GB2312" w:hAnsi="宋体" w:cs="宋体"/>
          <w:kern w:val="0"/>
          <w:sz w:val="28"/>
          <w:szCs w:val="28"/>
        </w:rPr>
      </w:pPr>
    </w:p>
    <w:p w:rsidR="005C239E" w:rsidRPr="00F626B7" w:rsidRDefault="005C239E" w:rsidP="002757F4">
      <w:pPr>
        <w:spacing w:line="360" w:lineRule="auto"/>
        <w:ind w:firstLineChars="200" w:firstLine="31680"/>
        <w:rPr>
          <w:rFonts w:ascii="Times New Roman" w:eastAsia="仿宋_GB2312" w:hAnsi="宋体" w:cs="宋体"/>
          <w:kern w:val="0"/>
          <w:sz w:val="28"/>
          <w:szCs w:val="28"/>
        </w:rPr>
      </w:pPr>
      <w:r w:rsidRPr="00F626B7">
        <w:rPr>
          <w:rFonts w:ascii="Times New Roman" w:eastAsia="仿宋_GB2312" w:hAnsi="宋体" w:cs="宋体" w:hint="eastAsia"/>
          <w:kern w:val="0"/>
          <w:sz w:val="28"/>
          <w:szCs w:val="28"/>
        </w:rPr>
        <w:t>表</w:t>
      </w:r>
      <w:r w:rsidRPr="00F626B7">
        <w:rPr>
          <w:rFonts w:ascii="Times New Roman" w:eastAsia="仿宋_GB2312" w:hAnsi="宋体" w:cs="宋体"/>
          <w:kern w:val="0"/>
          <w:sz w:val="28"/>
          <w:szCs w:val="28"/>
        </w:rPr>
        <w:t xml:space="preserve">4 </w:t>
      </w:r>
      <w:r w:rsidRPr="00F626B7">
        <w:rPr>
          <w:rFonts w:ascii="Times New Roman" w:eastAsia="仿宋_GB2312" w:hAnsi="宋体" w:cs="宋体" w:hint="eastAsia"/>
          <w:kern w:val="0"/>
          <w:sz w:val="28"/>
          <w:szCs w:val="28"/>
        </w:rPr>
        <w:t>全民健康生活方式行动</w:t>
      </w:r>
      <w:r w:rsidRPr="00506880">
        <w:rPr>
          <w:rFonts w:ascii="Times New Roman" w:eastAsia="仿宋_GB2312" w:hAnsi="宋体" w:cs="宋体" w:hint="eastAsia"/>
          <w:b/>
          <w:kern w:val="0"/>
          <w:sz w:val="28"/>
          <w:szCs w:val="28"/>
        </w:rPr>
        <w:t>健康步道</w:t>
      </w:r>
      <w:r w:rsidRPr="00F626B7">
        <w:rPr>
          <w:rFonts w:ascii="Times New Roman" w:eastAsia="仿宋_GB2312" w:hAnsi="宋体" w:cs="宋体" w:hint="eastAsia"/>
          <w:kern w:val="0"/>
          <w:sz w:val="28"/>
          <w:szCs w:val="28"/>
        </w:rPr>
        <w:t>考核评估表</w:t>
      </w:r>
    </w:p>
    <w:tbl>
      <w:tblPr>
        <w:tblW w:w="9760" w:type="dxa"/>
        <w:jc w:val="center"/>
        <w:tblInd w:w="93" w:type="dxa"/>
        <w:tblLook w:val="00A0"/>
      </w:tblPr>
      <w:tblGrid>
        <w:gridCol w:w="1011"/>
        <w:gridCol w:w="3685"/>
        <w:gridCol w:w="1276"/>
        <w:gridCol w:w="1262"/>
        <w:gridCol w:w="1263"/>
        <w:gridCol w:w="1263"/>
      </w:tblGrid>
      <w:tr w:rsidR="005C239E" w:rsidRPr="00F626B7" w:rsidTr="00CB2862">
        <w:trPr>
          <w:trHeight w:val="285"/>
          <w:jc w:val="center"/>
        </w:trPr>
        <w:tc>
          <w:tcPr>
            <w:tcW w:w="1011" w:type="dxa"/>
            <w:tcBorders>
              <w:top w:val="single" w:sz="4" w:space="0" w:color="auto"/>
              <w:left w:val="single" w:sz="4" w:space="0" w:color="auto"/>
              <w:bottom w:val="single" w:sz="4" w:space="0" w:color="auto"/>
              <w:right w:val="single" w:sz="4" w:space="0" w:color="auto"/>
            </w:tcBorders>
            <w:vAlign w:val="center"/>
          </w:tcPr>
          <w:p w:rsidR="005C239E" w:rsidRPr="00F626B7" w:rsidRDefault="005C239E" w:rsidP="000961B6">
            <w:pPr>
              <w:widowControl/>
              <w:rPr>
                <w:rFonts w:ascii="宋体" w:cs="宋体"/>
                <w:b/>
                <w:bCs/>
                <w:kern w:val="0"/>
                <w:szCs w:val="21"/>
              </w:rPr>
            </w:pPr>
            <w:r w:rsidRPr="00F626B7">
              <w:rPr>
                <w:rFonts w:ascii="宋体" w:hAnsi="宋体" w:cs="宋体" w:hint="eastAsia"/>
                <w:b/>
                <w:bCs/>
                <w:kern w:val="0"/>
                <w:szCs w:val="21"/>
              </w:rPr>
              <w:t>项目</w:t>
            </w:r>
          </w:p>
        </w:tc>
        <w:tc>
          <w:tcPr>
            <w:tcW w:w="3685" w:type="dxa"/>
            <w:tcBorders>
              <w:top w:val="single" w:sz="4" w:space="0" w:color="auto"/>
              <w:left w:val="nil"/>
              <w:bottom w:val="single" w:sz="4" w:space="0" w:color="auto"/>
              <w:right w:val="single" w:sz="4" w:space="0" w:color="auto"/>
            </w:tcBorders>
            <w:vAlign w:val="center"/>
          </w:tcPr>
          <w:p w:rsidR="005C239E" w:rsidRPr="00F626B7" w:rsidRDefault="005C239E" w:rsidP="000961B6">
            <w:pPr>
              <w:widowControl/>
              <w:rPr>
                <w:rFonts w:ascii="宋体" w:cs="宋体"/>
                <w:b/>
                <w:bCs/>
                <w:kern w:val="0"/>
                <w:szCs w:val="21"/>
              </w:rPr>
            </w:pPr>
            <w:r w:rsidRPr="00F626B7">
              <w:rPr>
                <w:rFonts w:ascii="宋体" w:hAnsi="宋体" w:cs="宋体" w:hint="eastAsia"/>
                <w:b/>
                <w:bCs/>
                <w:kern w:val="0"/>
                <w:szCs w:val="21"/>
              </w:rPr>
              <w:t>建设内容</w:t>
            </w:r>
          </w:p>
        </w:tc>
        <w:tc>
          <w:tcPr>
            <w:tcW w:w="1276" w:type="dxa"/>
            <w:tcBorders>
              <w:top w:val="single" w:sz="4" w:space="0" w:color="auto"/>
              <w:left w:val="nil"/>
              <w:bottom w:val="single" w:sz="4" w:space="0" w:color="auto"/>
              <w:right w:val="single" w:sz="4" w:space="0" w:color="auto"/>
            </w:tcBorders>
            <w:vAlign w:val="center"/>
          </w:tcPr>
          <w:p w:rsidR="005C239E" w:rsidRPr="00F626B7" w:rsidRDefault="005C239E" w:rsidP="000961B6">
            <w:pPr>
              <w:widowControl/>
              <w:rPr>
                <w:rFonts w:ascii="宋体" w:cs="宋体"/>
                <w:b/>
                <w:bCs/>
                <w:kern w:val="0"/>
                <w:szCs w:val="21"/>
              </w:rPr>
            </w:pPr>
            <w:r w:rsidRPr="00F626B7">
              <w:rPr>
                <w:rFonts w:ascii="宋体" w:hAnsi="宋体" w:cs="宋体" w:hint="eastAsia"/>
                <w:b/>
                <w:bCs/>
                <w:kern w:val="0"/>
                <w:szCs w:val="21"/>
              </w:rPr>
              <w:t>评估方法</w:t>
            </w:r>
          </w:p>
        </w:tc>
        <w:tc>
          <w:tcPr>
            <w:tcW w:w="1262" w:type="dxa"/>
            <w:tcBorders>
              <w:top w:val="single" w:sz="4" w:space="0" w:color="auto"/>
              <w:left w:val="nil"/>
              <w:bottom w:val="single" w:sz="4" w:space="0" w:color="auto"/>
              <w:right w:val="single" w:sz="4" w:space="0" w:color="auto"/>
            </w:tcBorders>
            <w:vAlign w:val="center"/>
          </w:tcPr>
          <w:p w:rsidR="005C239E" w:rsidRPr="00F626B7" w:rsidRDefault="005C239E" w:rsidP="000961B6">
            <w:pPr>
              <w:widowControl/>
              <w:rPr>
                <w:rFonts w:ascii="宋体" w:cs="宋体"/>
                <w:b/>
                <w:bCs/>
                <w:kern w:val="0"/>
                <w:szCs w:val="21"/>
              </w:rPr>
            </w:pPr>
            <w:r>
              <w:rPr>
                <w:rFonts w:ascii="宋体" w:hAnsi="宋体" w:cs="宋体" w:hint="eastAsia"/>
                <w:b/>
                <w:bCs/>
                <w:kern w:val="0"/>
                <w:szCs w:val="21"/>
              </w:rPr>
              <w:t>责任</w:t>
            </w:r>
            <w:r w:rsidRPr="00F626B7">
              <w:rPr>
                <w:rFonts w:ascii="宋体" w:hAnsi="宋体" w:cs="宋体" w:hint="eastAsia"/>
                <w:b/>
                <w:bCs/>
                <w:kern w:val="0"/>
                <w:szCs w:val="21"/>
              </w:rPr>
              <w:t>单位</w:t>
            </w:r>
          </w:p>
        </w:tc>
        <w:tc>
          <w:tcPr>
            <w:tcW w:w="1263" w:type="dxa"/>
            <w:tcBorders>
              <w:top w:val="single" w:sz="4" w:space="0" w:color="auto"/>
              <w:left w:val="nil"/>
              <w:bottom w:val="single" w:sz="4" w:space="0" w:color="auto"/>
              <w:right w:val="single" w:sz="4" w:space="0" w:color="auto"/>
            </w:tcBorders>
            <w:vAlign w:val="center"/>
          </w:tcPr>
          <w:p w:rsidR="005C239E" w:rsidRPr="00F626B7" w:rsidRDefault="005C239E" w:rsidP="000961B6">
            <w:pPr>
              <w:widowControl/>
              <w:rPr>
                <w:rFonts w:ascii="宋体" w:cs="宋体"/>
                <w:b/>
                <w:bCs/>
                <w:kern w:val="0"/>
                <w:szCs w:val="21"/>
              </w:rPr>
            </w:pPr>
            <w:r w:rsidRPr="00F626B7">
              <w:rPr>
                <w:rFonts w:ascii="宋体" w:hAnsi="宋体" w:cs="宋体" w:hint="eastAsia"/>
                <w:b/>
                <w:bCs/>
                <w:kern w:val="0"/>
                <w:szCs w:val="21"/>
              </w:rPr>
              <w:t>责任人</w:t>
            </w:r>
          </w:p>
        </w:tc>
        <w:tc>
          <w:tcPr>
            <w:tcW w:w="1263" w:type="dxa"/>
            <w:tcBorders>
              <w:top w:val="single" w:sz="4" w:space="0" w:color="auto"/>
              <w:left w:val="nil"/>
              <w:bottom w:val="single" w:sz="4" w:space="0" w:color="auto"/>
              <w:right w:val="single" w:sz="4" w:space="0" w:color="auto"/>
            </w:tcBorders>
            <w:vAlign w:val="center"/>
          </w:tcPr>
          <w:p w:rsidR="005C239E" w:rsidRPr="00F626B7" w:rsidRDefault="005C239E" w:rsidP="000961B6">
            <w:pPr>
              <w:widowControl/>
              <w:rPr>
                <w:rFonts w:ascii="宋体" w:cs="宋体"/>
                <w:b/>
                <w:bCs/>
                <w:kern w:val="0"/>
                <w:szCs w:val="21"/>
              </w:rPr>
            </w:pPr>
            <w:r w:rsidRPr="00F626B7">
              <w:rPr>
                <w:rFonts w:ascii="宋体" w:hAnsi="宋体" w:cs="宋体" w:hint="eastAsia"/>
                <w:b/>
                <w:bCs/>
                <w:kern w:val="0"/>
                <w:szCs w:val="21"/>
              </w:rPr>
              <w:t>完成时限</w:t>
            </w:r>
          </w:p>
        </w:tc>
      </w:tr>
      <w:tr w:rsidR="005C239E" w:rsidRPr="00F626B7" w:rsidTr="00276E63">
        <w:trPr>
          <w:trHeight w:val="285"/>
          <w:jc w:val="center"/>
        </w:trPr>
        <w:tc>
          <w:tcPr>
            <w:tcW w:w="1011" w:type="dxa"/>
            <w:tcBorders>
              <w:top w:val="nil"/>
              <w:left w:val="single" w:sz="4" w:space="0" w:color="auto"/>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设置原则</w:t>
            </w:r>
            <w:r w:rsidRPr="00F626B7">
              <w:rPr>
                <w:rFonts w:ascii="宋体" w:hAnsi="宋体" w:cs="宋体"/>
                <w:kern w:val="0"/>
                <w:szCs w:val="21"/>
              </w:rPr>
              <w:t>15</w:t>
            </w:r>
            <w:r w:rsidRPr="00F626B7">
              <w:rPr>
                <w:rFonts w:ascii="宋体" w:hAnsi="宋体" w:cs="宋体" w:hint="eastAsia"/>
                <w:kern w:val="0"/>
                <w:szCs w:val="21"/>
              </w:rPr>
              <w:t>分</w:t>
            </w:r>
          </w:p>
        </w:tc>
        <w:tc>
          <w:tcPr>
            <w:tcW w:w="3685"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位置便利；路面整洁安全；无车辆行驶</w:t>
            </w:r>
          </w:p>
        </w:tc>
        <w:tc>
          <w:tcPr>
            <w:tcW w:w="1276" w:type="dxa"/>
            <w:vMerge w:val="restart"/>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现场查看</w:t>
            </w:r>
          </w:p>
        </w:tc>
        <w:tc>
          <w:tcPr>
            <w:tcW w:w="1262" w:type="dxa"/>
            <w:vMerge w:val="restart"/>
            <w:tcBorders>
              <w:top w:val="nil"/>
              <w:left w:val="nil"/>
              <w:right w:val="single" w:sz="4" w:space="0" w:color="auto"/>
            </w:tcBorders>
            <w:vAlign w:val="center"/>
          </w:tcPr>
          <w:p w:rsidR="005C239E" w:rsidRPr="00F626B7" w:rsidRDefault="005C239E" w:rsidP="000961B6">
            <w:pPr>
              <w:widowControl/>
              <w:rPr>
                <w:rFonts w:ascii="宋体" w:cs="宋体"/>
                <w:kern w:val="0"/>
                <w:szCs w:val="21"/>
              </w:rPr>
            </w:pPr>
            <w:r>
              <w:rPr>
                <w:rFonts w:ascii="宋体" w:cs="宋体" w:hint="eastAsia"/>
                <w:kern w:val="0"/>
                <w:szCs w:val="21"/>
              </w:rPr>
              <w:t>卫计办</w:t>
            </w:r>
          </w:p>
        </w:tc>
        <w:tc>
          <w:tcPr>
            <w:tcW w:w="1263"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63"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 xml:space="preserve">　</w:t>
            </w:r>
          </w:p>
        </w:tc>
      </w:tr>
      <w:tr w:rsidR="005C239E" w:rsidRPr="00F626B7" w:rsidTr="00276E63">
        <w:trPr>
          <w:trHeight w:val="765"/>
          <w:jc w:val="center"/>
        </w:trPr>
        <w:tc>
          <w:tcPr>
            <w:tcW w:w="1011" w:type="dxa"/>
            <w:vMerge w:val="restart"/>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设置要求</w:t>
            </w:r>
            <w:r w:rsidRPr="00F626B7">
              <w:rPr>
                <w:rFonts w:ascii="宋体" w:hAnsi="宋体" w:cs="宋体"/>
                <w:kern w:val="0"/>
                <w:szCs w:val="21"/>
              </w:rPr>
              <w:t>45</w:t>
            </w:r>
            <w:r w:rsidRPr="00F626B7">
              <w:rPr>
                <w:rFonts w:ascii="宋体" w:hAnsi="宋体" w:cs="宋体" w:hint="eastAsia"/>
                <w:kern w:val="0"/>
                <w:szCs w:val="21"/>
              </w:rPr>
              <w:t>分</w:t>
            </w:r>
          </w:p>
        </w:tc>
        <w:tc>
          <w:tcPr>
            <w:tcW w:w="3685"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健康步道有明显的指示标志，标有起始点和终点，宽度不小于</w:t>
            </w:r>
            <w:smartTag w:uri="urn:schemas-microsoft-com:office:smarttags" w:element="chmetcnv">
              <w:smartTagPr>
                <w:attr w:name="TCSC" w:val="0"/>
                <w:attr w:name="NumberType" w:val="1"/>
                <w:attr w:name="Negative" w:val="False"/>
                <w:attr w:name="HasSpace" w:val="False"/>
                <w:attr w:name="SourceValue" w:val="1"/>
              </w:smartTagPr>
              <w:r w:rsidRPr="00F626B7">
                <w:rPr>
                  <w:rFonts w:ascii="宋体" w:hAnsi="宋体" w:cs="宋体"/>
                  <w:kern w:val="0"/>
                  <w:szCs w:val="21"/>
                </w:rPr>
                <w:t>1</w:t>
              </w:r>
              <w:r w:rsidRPr="00F626B7">
                <w:rPr>
                  <w:rFonts w:ascii="宋体" w:hAnsi="宋体" w:cs="宋体" w:hint="eastAsia"/>
                  <w:kern w:val="0"/>
                  <w:szCs w:val="21"/>
                </w:rPr>
                <w:t>米</w:t>
              </w:r>
            </w:smartTag>
            <w:r w:rsidRPr="00F626B7">
              <w:rPr>
                <w:rFonts w:ascii="宋体" w:hAnsi="宋体" w:cs="宋体" w:hint="eastAsia"/>
                <w:kern w:val="0"/>
                <w:szCs w:val="21"/>
              </w:rPr>
              <w:t>，长度不小于</w:t>
            </w:r>
            <w:smartTag w:uri="urn:schemas-microsoft-com:office:smarttags" w:element="chmetcnv">
              <w:smartTagPr>
                <w:attr w:name="TCSC" w:val="0"/>
                <w:attr w:name="NumberType" w:val="1"/>
                <w:attr w:name="Negative" w:val="False"/>
                <w:attr w:name="HasSpace" w:val="False"/>
                <w:attr w:name="SourceValue" w:val="300"/>
              </w:smartTagPr>
              <w:r w:rsidRPr="00F626B7">
                <w:rPr>
                  <w:rFonts w:ascii="宋体" w:hAnsi="宋体" w:cs="宋体"/>
                  <w:kern w:val="0"/>
                  <w:szCs w:val="21"/>
                </w:rPr>
                <w:t>300</w:t>
              </w:r>
              <w:r w:rsidRPr="00F626B7">
                <w:rPr>
                  <w:rFonts w:ascii="宋体" w:hAnsi="宋体" w:cs="宋体" w:hint="eastAsia"/>
                  <w:kern w:val="0"/>
                  <w:szCs w:val="21"/>
                </w:rPr>
                <w:t>米</w:t>
              </w:r>
            </w:smartTag>
            <w:r w:rsidRPr="00F626B7">
              <w:rPr>
                <w:rFonts w:ascii="宋体" w:hAnsi="宋体" w:cs="宋体" w:hint="eastAsia"/>
                <w:kern w:val="0"/>
                <w:szCs w:val="21"/>
              </w:rPr>
              <w:t>。</w:t>
            </w:r>
          </w:p>
        </w:tc>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1262" w:type="dxa"/>
            <w:vMerge/>
            <w:tcBorders>
              <w:left w:val="nil"/>
              <w:right w:val="single" w:sz="4" w:space="0" w:color="auto"/>
            </w:tcBorders>
            <w:vAlign w:val="center"/>
          </w:tcPr>
          <w:p w:rsidR="005C239E" w:rsidRPr="00F626B7" w:rsidRDefault="005C239E" w:rsidP="000961B6">
            <w:pPr>
              <w:widowControl/>
              <w:rPr>
                <w:rFonts w:ascii="宋体" w:cs="宋体"/>
                <w:kern w:val="0"/>
                <w:szCs w:val="21"/>
              </w:rPr>
            </w:pPr>
          </w:p>
        </w:tc>
        <w:tc>
          <w:tcPr>
            <w:tcW w:w="1263"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63"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 xml:space="preserve">　</w:t>
            </w:r>
          </w:p>
        </w:tc>
      </w:tr>
      <w:tr w:rsidR="005C239E" w:rsidRPr="00F626B7" w:rsidTr="00276E63">
        <w:trPr>
          <w:trHeight w:val="765"/>
          <w:jc w:val="center"/>
        </w:trPr>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3685"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步道的起始点设置步道名称，配有解说板、线路地图，标明步道两侧的设施等内容。</w:t>
            </w:r>
          </w:p>
        </w:tc>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1262" w:type="dxa"/>
            <w:vMerge/>
            <w:tcBorders>
              <w:left w:val="nil"/>
              <w:right w:val="single" w:sz="4" w:space="0" w:color="auto"/>
            </w:tcBorders>
            <w:vAlign w:val="center"/>
          </w:tcPr>
          <w:p w:rsidR="005C239E" w:rsidRPr="00F626B7" w:rsidRDefault="005C239E" w:rsidP="000961B6">
            <w:pPr>
              <w:widowControl/>
              <w:rPr>
                <w:rFonts w:ascii="宋体" w:cs="宋体"/>
                <w:kern w:val="0"/>
                <w:szCs w:val="21"/>
              </w:rPr>
            </w:pPr>
          </w:p>
        </w:tc>
        <w:tc>
          <w:tcPr>
            <w:tcW w:w="1263"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63"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 xml:space="preserve">　</w:t>
            </w:r>
          </w:p>
        </w:tc>
      </w:tr>
      <w:tr w:rsidR="005C239E" w:rsidRPr="00F626B7" w:rsidTr="00276E63">
        <w:trPr>
          <w:trHeight w:val="1530"/>
          <w:jc w:val="center"/>
        </w:trPr>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3685"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步道两侧每隔一段距离应标有步行的米数，并配有倡导健康生活方式的标识，包括：合理膳食、适量运动、戒烟限酒、心理平衡等健康知识。</w:t>
            </w:r>
          </w:p>
        </w:tc>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1262" w:type="dxa"/>
            <w:vMerge/>
            <w:tcBorders>
              <w:left w:val="nil"/>
              <w:right w:val="single" w:sz="4" w:space="0" w:color="auto"/>
            </w:tcBorders>
            <w:vAlign w:val="center"/>
          </w:tcPr>
          <w:p w:rsidR="005C239E" w:rsidRPr="00F626B7" w:rsidRDefault="005C239E" w:rsidP="000961B6">
            <w:pPr>
              <w:widowControl/>
              <w:rPr>
                <w:rFonts w:ascii="宋体" w:cs="宋体"/>
                <w:kern w:val="0"/>
                <w:szCs w:val="21"/>
              </w:rPr>
            </w:pPr>
          </w:p>
        </w:tc>
        <w:tc>
          <w:tcPr>
            <w:tcW w:w="1263"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63"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 xml:space="preserve">　</w:t>
            </w:r>
          </w:p>
        </w:tc>
      </w:tr>
      <w:tr w:rsidR="005C239E" w:rsidRPr="00F626B7" w:rsidTr="00276E63">
        <w:trPr>
          <w:trHeight w:val="510"/>
          <w:jc w:val="center"/>
        </w:trPr>
        <w:tc>
          <w:tcPr>
            <w:tcW w:w="1011" w:type="dxa"/>
            <w:vMerge w:val="restart"/>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管理措施</w:t>
            </w:r>
            <w:r w:rsidRPr="00F626B7">
              <w:rPr>
                <w:rFonts w:ascii="宋体" w:hAnsi="宋体" w:cs="宋体"/>
                <w:kern w:val="0"/>
                <w:szCs w:val="21"/>
              </w:rPr>
              <w:t>40</w:t>
            </w:r>
            <w:r w:rsidRPr="00F626B7">
              <w:rPr>
                <w:rFonts w:ascii="宋体" w:hAnsi="宋体" w:cs="宋体" w:hint="eastAsia"/>
                <w:kern w:val="0"/>
                <w:szCs w:val="21"/>
              </w:rPr>
              <w:t>分</w:t>
            </w:r>
            <w:r w:rsidRPr="00F626B7">
              <w:rPr>
                <w:rFonts w:ascii="宋体" w:hAnsi="宋体" w:cs="宋体"/>
                <w:kern w:val="0"/>
                <w:szCs w:val="21"/>
              </w:rPr>
              <w:t>+</w:t>
            </w:r>
            <w:r w:rsidRPr="00F626B7">
              <w:rPr>
                <w:rFonts w:ascii="宋体" w:hAnsi="宋体" w:cs="宋体" w:hint="eastAsia"/>
                <w:kern w:val="0"/>
                <w:szCs w:val="21"/>
              </w:rPr>
              <w:t>附加</w:t>
            </w:r>
            <w:r w:rsidRPr="00F626B7">
              <w:rPr>
                <w:rFonts w:ascii="宋体" w:hAnsi="宋体" w:cs="宋体"/>
                <w:kern w:val="0"/>
                <w:szCs w:val="21"/>
              </w:rPr>
              <w:t>20</w:t>
            </w:r>
            <w:r w:rsidRPr="00F626B7">
              <w:rPr>
                <w:rFonts w:ascii="宋体" w:hAnsi="宋体" w:cs="宋体" w:hint="eastAsia"/>
                <w:kern w:val="0"/>
                <w:szCs w:val="21"/>
              </w:rPr>
              <w:t>分</w:t>
            </w:r>
          </w:p>
        </w:tc>
        <w:tc>
          <w:tcPr>
            <w:tcW w:w="3685"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加强对步道两侧设施的管理和维护，确保步道及相关设施正常使用。</w:t>
            </w:r>
          </w:p>
        </w:tc>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1262" w:type="dxa"/>
            <w:vMerge/>
            <w:tcBorders>
              <w:left w:val="nil"/>
              <w:right w:val="single" w:sz="4" w:space="0" w:color="auto"/>
            </w:tcBorders>
            <w:vAlign w:val="center"/>
          </w:tcPr>
          <w:p w:rsidR="005C239E" w:rsidRPr="00F626B7" w:rsidRDefault="005C239E" w:rsidP="000961B6">
            <w:pPr>
              <w:widowControl/>
              <w:rPr>
                <w:rFonts w:ascii="宋体" w:cs="宋体"/>
                <w:kern w:val="0"/>
                <w:szCs w:val="21"/>
              </w:rPr>
            </w:pPr>
          </w:p>
        </w:tc>
        <w:tc>
          <w:tcPr>
            <w:tcW w:w="1263"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63"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 xml:space="preserve">　</w:t>
            </w:r>
          </w:p>
        </w:tc>
      </w:tr>
      <w:tr w:rsidR="005C239E" w:rsidRPr="00F626B7" w:rsidTr="00276E63">
        <w:trPr>
          <w:trHeight w:val="765"/>
          <w:jc w:val="center"/>
        </w:trPr>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3685"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在可能发生危险的地方设置提示牌，如：小心路滑、防止溺水、老人不宜等友情提示。</w:t>
            </w:r>
          </w:p>
        </w:tc>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1262" w:type="dxa"/>
            <w:vMerge/>
            <w:tcBorders>
              <w:left w:val="nil"/>
              <w:right w:val="single" w:sz="4" w:space="0" w:color="auto"/>
            </w:tcBorders>
            <w:vAlign w:val="center"/>
          </w:tcPr>
          <w:p w:rsidR="005C239E" w:rsidRPr="00F626B7" w:rsidRDefault="005C239E" w:rsidP="000961B6">
            <w:pPr>
              <w:widowControl/>
              <w:rPr>
                <w:rFonts w:ascii="宋体" w:cs="宋体"/>
                <w:kern w:val="0"/>
                <w:szCs w:val="21"/>
              </w:rPr>
            </w:pPr>
          </w:p>
        </w:tc>
        <w:tc>
          <w:tcPr>
            <w:tcW w:w="1263"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63"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 xml:space="preserve">　</w:t>
            </w:r>
          </w:p>
        </w:tc>
      </w:tr>
      <w:tr w:rsidR="005C239E" w:rsidRPr="00F626B7" w:rsidTr="00276E63">
        <w:trPr>
          <w:trHeight w:val="510"/>
          <w:jc w:val="center"/>
        </w:trPr>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3685"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每年至少更新</w:t>
            </w:r>
            <w:r w:rsidRPr="00F626B7">
              <w:rPr>
                <w:rFonts w:ascii="宋体" w:hAnsi="宋体" w:cs="宋体"/>
                <w:kern w:val="0"/>
                <w:szCs w:val="21"/>
              </w:rPr>
              <w:t>1</w:t>
            </w:r>
            <w:r w:rsidRPr="00F626B7">
              <w:rPr>
                <w:rFonts w:ascii="宋体" w:hAnsi="宋体" w:cs="宋体" w:hint="eastAsia"/>
                <w:kern w:val="0"/>
                <w:szCs w:val="21"/>
              </w:rPr>
              <w:t>次步道两侧健康知识宣传图画、展板及墙报的内容。</w:t>
            </w:r>
          </w:p>
        </w:tc>
        <w:tc>
          <w:tcPr>
            <w:tcW w:w="1276" w:type="dxa"/>
            <w:vMerge w:val="restart"/>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查看资料</w:t>
            </w:r>
          </w:p>
        </w:tc>
        <w:tc>
          <w:tcPr>
            <w:tcW w:w="1262" w:type="dxa"/>
            <w:vMerge/>
            <w:tcBorders>
              <w:left w:val="nil"/>
              <w:right w:val="single" w:sz="4" w:space="0" w:color="auto"/>
            </w:tcBorders>
            <w:vAlign w:val="center"/>
          </w:tcPr>
          <w:p w:rsidR="005C239E" w:rsidRPr="00F626B7" w:rsidRDefault="005C239E" w:rsidP="000961B6">
            <w:pPr>
              <w:widowControl/>
              <w:rPr>
                <w:rFonts w:ascii="宋体" w:cs="宋体"/>
                <w:kern w:val="0"/>
                <w:szCs w:val="21"/>
              </w:rPr>
            </w:pPr>
          </w:p>
        </w:tc>
        <w:tc>
          <w:tcPr>
            <w:tcW w:w="1263"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63"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 xml:space="preserve">　</w:t>
            </w:r>
          </w:p>
        </w:tc>
      </w:tr>
      <w:tr w:rsidR="005C239E" w:rsidRPr="00F626B7" w:rsidTr="00276E63">
        <w:trPr>
          <w:trHeight w:val="510"/>
          <w:jc w:val="center"/>
        </w:trPr>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3685"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依托健康步道，采取多种方式鼓励社区居民开展形式多样的健康促进活动，有条件的地区定期对健康步道的使用情况进行评估。</w:t>
            </w:r>
          </w:p>
        </w:tc>
        <w:tc>
          <w:tcPr>
            <w:tcW w:w="0" w:type="auto"/>
            <w:vMerge/>
            <w:tcBorders>
              <w:top w:val="nil"/>
              <w:left w:val="nil"/>
              <w:bottom w:val="single" w:sz="4" w:space="0" w:color="auto"/>
              <w:right w:val="single" w:sz="4" w:space="0" w:color="auto"/>
            </w:tcBorders>
            <w:vAlign w:val="center"/>
          </w:tcPr>
          <w:p w:rsidR="005C239E" w:rsidRPr="00F626B7" w:rsidRDefault="005C239E" w:rsidP="000961B6">
            <w:pPr>
              <w:widowControl/>
              <w:jc w:val="left"/>
              <w:rPr>
                <w:rFonts w:ascii="宋体" w:cs="宋体"/>
                <w:kern w:val="0"/>
                <w:szCs w:val="21"/>
              </w:rPr>
            </w:pPr>
          </w:p>
        </w:tc>
        <w:tc>
          <w:tcPr>
            <w:tcW w:w="1262" w:type="dxa"/>
            <w:vMerge/>
            <w:tcBorders>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63"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263"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r>
    </w:tbl>
    <w:p w:rsidR="005C239E" w:rsidRPr="00F626B7" w:rsidRDefault="005C239E" w:rsidP="005C239E">
      <w:pPr>
        <w:spacing w:line="360" w:lineRule="auto"/>
        <w:ind w:firstLineChars="200" w:firstLine="31680"/>
        <w:rPr>
          <w:rFonts w:ascii="Times New Roman" w:eastAsia="仿宋_GB2312" w:hAnsi="宋体" w:cs="宋体"/>
          <w:kern w:val="0"/>
          <w:sz w:val="28"/>
          <w:szCs w:val="28"/>
        </w:rPr>
      </w:pPr>
    </w:p>
    <w:p w:rsidR="005C239E" w:rsidRPr="00F626B7" w:rsidRDefault="005C239E" w:rsidP="005D4DA9">
      <w:pPr>
        <w:spacing w:line="360" w:lineRule="auto"/>
        <w:rPr>
          <w:rFonts w:ascii="Times New Roman" w:eastAsia="仿宋_GB2312" w:hAnsi="宋体" w:cs="宋体"/>
          <w:kern w:val="0"/>
          <w:sz w:val="28"/>
          <w:szCs w:val="28"/>
        </w:rPr>
      </w:pPr>
    </w:p>
    <w:p w:rsidR="005C239E" w:rsidRPr="00F626B7" w:rsidRDefault="005C239E" w:rsidP="005D4DA9">
      <w:pPr>
        <w:spacing w:line="360" w:lineRule="auto"/>
        <w:rPr>
          <w:rFonts w:ascii="Times New Roman" w:eastAsia="仿宋_GB2312" w:hAnsi="宋体" w:cs="宋体"/>
          <w:kern w:val="0"/>
          <w:sz w:val="28"/>
          <w:szCs w:val="28"/>
        </w:rPr>
      </w:pPr>
    </w:p>
    <w:p w:rsidR="005C239E" w:rsidRPr="00F626B7" w:rsidRDefault="005C239E" w:rsidP="005D4DA9">
      <w:pPr>
        <w:spacing w:line="360" w:lineRule="auto"/>
        <w:rPr>
          <w:rFonts w:ascii="Times New Roman" w:eastAsia="仿宋_GB2312" w:hAnsi="宋体" w:cs="宋体"/>
          <w:kern w:val="0"/>
          <w:sz w:val="28"/>
          <w:szCs w:val="28"/>
        </w:rPr>
      </w:pPr>
    </w:p>
    <w:p w:rsidR="005C239E" w:rsidRPr="00F626B7" w:rsidRDefault="005C239E" w:rsidP="005D4DA9">
      <w:pPr>
        <w:spacing w:line="360" w:lineRule="auto"/>
        <w:rPr>
          <w:rFonts w:ascii="Times New Roman" w:eastAsia="仿宋_GB2312" w:hAnsi="宋体" w:cs="宋体"/>
          <w:kern w:val="0"/>
          <w:sz w:val="28"/>
          <w:szCs w:val="28"/>
        </w:rPr>
      </w:pPr>
    </w:p>
    <w:p w:rsidR="005C239E" w:rsidRPr="00F626B7" w:rsidRDefault="005C239E" w:rsidP="005D4DA9">
      <w:pPr>
        <w:spacing w:line="360" w:lineRule="auto"/>
        <w:rPr>
          <w:rFonts w:ascii="Times New Roman" w:eastAsia="仿宋_GB2312" w:hAnsi="宋体" w:cs="宋体"/>
          <w:kern w:val="0"/>
          <w:sz w:val="28"/>
          <w:szCs w:val="28"/>
        </w:rPr>
      </w:pPr>
    </w:p>
    <w:p w:rsidR="005C239E" w:rsidRPr="00F626B7" w:rsidRDefault="005C239E" w:rsidP="005D4DA9">
      <w:pPr>
        <w:spacing w:line="360" w:lineRule="auto"/>
        <w:rPr>
          <w:rFonts w:ascii="Times New Roman" w:eastAsia="仿宋_GB2312" w:hAnsi="宋体" w:cs="宋体"/>
          <w:kern w:val="0"/>
          <w:sz w:val="28"/>
          <w:szCs w:val="28"/>
        </w:rPr>
      </w:pPr>
    </w:p>
    <w:p w:rsidR="005C239E" w:rsidRPr="00F626B7" w:rsidRDefault="005C239E" w:rsidP="005D4DA9">
      <w:pPr>
        <w:spacing w:line="360" w:lineRule="auto"/>
        <w:rPr>
          <w:rFonts w:ascii="Times New Roman" w:eastAsia="仿宋_GB2312" w:hAnsi="宋体" w:cs="宋体"/>
          <w:kern w:val="0"/>
          <w:sz w:val="28"/>
          <w:szCs w:val="28"/>
        </w:rPr>
      </w:pPr>
    </w:p>
    <w:p w:rsidR="005C239E" w:rsidRPr="00F626B7" w:rsidRDefault="005C239E" w:rsidP="005D4DA9">
      <w:pPr>
        <w:spacing w:line="360" w:lineRule="auto"/>
        <w:rPr>
          <w:rFonts w:ascii="Times New Roman" w:eastAsia="仿宋_GB2312" w:hAnsi="宋体" w:cs="宋体"/>
          <w:kern w:val="0"/>
          <w:sz w:val="28"/>
          <w:szCs w:val="28"/>
        </w:rPr>
      </w:pPr>
    </w:p>
    <w:p w:rsidR="005C239E" w:rsidRPr="00F626B7" w:rsidRDefault="005C239E" w:rsidP="005D4DA9">
      <w:pPr>
        <w:spacing w:line="360" w:lineRule="auto"/>
        <w:rPr>
          <w:rFonts w:ascii="Times New Roman" w:eastAsia="仿宋_GB2312" w:hAnsi="宋体" w:cs="宋体"/>
          <w:kern w:val="0"/>
          <w:sz w:val="28"/>
          <w:szCs w:val="28"/>
        </w:rPr>
      </w:pPr>
    </w:p>
    <w:p w:rsidR="005C239E" w:rsidRPr="00F626B7" w:rsidRDefault="005C239E" w:rsidP="005D4DA9">
      <w:pPr>
        <w:spacing w:line="360" w:lineRule="auto"/>
        <w:rPr>
          <w:rFonts w:ascii="Times New Roman" w:eastAsia="仿宋_GB2312" w:hAnsi="宋体" w:cs="宋体"/>
          <w:kern w:val="0"/>
          <w:sz w:val="28"/>
          <w:szCs w:val="28"/>
        </w:rPr>
      </w:pPr>
    </w:p>
    <w:p w:rsidR="005C239E" w:rsidRPr="00F626B7" w:rsidRDefault="005C239E" w:rsidP="002757F4">
      <w:pPr>
        <w:spacing w:line="360" w:lineRule="auto"/>
        <w:ind w:firstLineChars="200" w:firstLine="31680"/>
        <w:rPr>
          <w:rFonts w:ascii="Times New Roman" w:eastAsia="仿宋_GB2312" w:hAnsi="宋体" w:cs="宋体"/>
          <w:kern w:val="0"/>
          <w:sz w:val="28"/>
          <w:szCs w:val="28"/>
        </w:rPr>
      </w:pPr>
      <w:r w:rsidRPr="00F626B7">
        <w:rPr>
          <w:rFonts w:ascii="Times New Roman" w:eastAsia="仿宋_GB2312" w:hAnsi="宋体" w:cs="宋体" w:hint="eastAsia"/>
          <w:kern w:val="0"/>
          <w:sz w:val="28"/>
          <w:szCs w:val="28"/>
        </w:rPr>
        <w:t>表</w:t>
      </w:r>
      <w:r w:rsidRPr="00F626B7">
        <w:rPr>
          <w:rFonts w:ascii="Times New Roman" w:eastAsia="仿宋_GB2312" w:hAnsi="宋体" w:cs="宋体"/>
          <w:kern w:val="0"/>
          <w:sz w:val="28"/>
          <w:szCs w:val="28"/>
        </w:rPr>
        <w:t>5</w:t>
      </w:r>
      <w:r w:rsidRPr="00F626B7">
        <w:rPr>
          <w:rFonts w:ascii="Times New Roman" w:eastAsia="仿宋_GB2312" w:hAnsi="宋体" w:cs="宋体" w:hint="eastAsia"/>
          <w:kern w:val="0"/>
          <w:sz w:val="28"/>
          <w:szCs w:val="28"/>
        </w:rPr>
        <w:t>全民健康生活方式行动</w:t>
      </w:r>
      <w:r w:rsidRPr="00506880">
        <w:rPr>
          <w:rFonts w:ascii="Times New Roman" w:eastAsia="仿宋_GB2312" w:hAnsi="宋体" w:cs="宋体" w:hint="eastAsia"/>
          <w:b/>
          <w:kern w:val="0"/>
          <w:sz w:val="28"/>
          <w:szCs w:val="28"/>
        </w:rPr>
        <w:t>健康主题公园</w:t>
      </w:r>
      <w:r w:rsidRPr="00F626B7">
        <w:rPr>
          <w:rFonts w:ascii="Times New Roman" w:eastAsia="仿宋_GB2312" w:hAnsi="宋体" w:cs="宋体" w:hint="eastAsia"/>
          <w:kern w:val="0"/>
          <w:sz w:val="28"/>
          <w:szCs w:val="28"/>
        </w:rPr>
        <w:t>考核评估表</w:t>
      </w:r>
    </w:p>
    <w:tbl>
      <w:tblPr>
        <w:tblW w:w="10223" w:type="dxa"/>
        <w:jc w:val="center"/>
        <w:tblInd w:w="93" w:type="dxa"/>
        <w:tblLook w:val="00A0"/>
      </w:tblPr>
      <w:tblGrid>
        <w:gridCol w:w="1022"/>
        <w:gridCol w:w="3543"/>
        <w:gridCol w:w="1315"/>
        <w:gridCol w:w="1447"/>
        <w:gridCol w:w="1448"/>
        <w:gridCol w:w="1448"/>
      </w:tblGrid>
      <w:tr w:rsidR="005C239E" w:rsidRPr="00F626B7" w:rsidTr="009479D0">
        <w:trPr>
          <w:trHeight w:val="285"/>
          <w:jc w:val="center"/>
        </w:trPr>
        <w:tc>
          <w:tcPr>
            <w:tcW w:w="1022" w:type="dxa"/>
            <w:tcBorders>
              <w:top w:val="single" w:sz="4" w:space="0" w:color="auto"/>
              <w:left w:val="single" w:sz="4" w:space="0" w:color="auto"/>
              <w:bottom w:val="single" w:sz="4" w:space="0" w:color="auto"/>
              <w:right w:val="single" w:sz="4" w:space="0" w:color="auto"/>
            </w:tcBorders>
            <w:vAlign w:val="center"/>
          </w:tcPr>
          <w:p w:rsidR="005C239E" w:rsidRPr="00F626B7" w:rsidRDefault="005C239E" w:rsidP="000961B6">
            <w:pPr>
              <w:widowControl/>
              <w:rPr>
                <w:rFonts w:ascii="宋体" w:cs="宋体"/>
                <w:b/>
                <w:bCs/>
                <w:kern w:val="0"/>
                <w:szCs w:val="21"/>
              </w:rPr>
            </w:pPr>
            <w:r w:rsidRPr="00F626B7">
              <w:rPr>
                <w:rFonts w:ascii="宋体" w:hAnsi="宋体" w:cs="宋体" w:hint="eastAsia"/>
                <w:b/>
                <w:bCs/>
                <w:kern w:val="0"/>
                <w:szCs w:val="21"/>
              </w:rPr>
              <w:t>项目</w:t>
            </w:r>
          </w:p>
        </w:tc>
        <w:tc>
          <w:tcPr>
            <w:tcW w:w="3543" w:type="dxa"/>
            <w:tcBorders>
              <w:top w:val="single" w:sz="4" w:space="0" w:color="auto"/>
              <w:left w:val="nil"/>
              <w:bottom w:val="single" w:sz="4" w:space="0" w:color="auto"/>
              <w:right w:val="single" w:sz="4" w:space="0" w:color="auto"/>
            </w:tcBorders>
            <w:vAlign w:val="center"/>
          </w:tcPr>
          <w:p w:rsidR="005C239E" w:rsidRPr="00F626B7" w:rsidRDefault="005C239E" w:rsidP="000961B6">
            <w:pPr>
              <w:widowControl/>
              <w:rPr>
                <w:rFonts w:ascii="宋体" w:cs="宋体"/>
                <w:b/>
                <w:bCs/>
                <w:kern w:val="0"/>
                <w:szCs w:val="21"/>
              </w:rPr>
            </w:pPr>
            <w:r w:rsidRPr="00F626B7">
              <w:rPr>
                <w:rFonts w:ascii="宋体" w:hAnsi="宋体" w:cs="宋体" w:hint="eastAsia"/>
                <w:b/>
                <w:bCs/>
                <w:kern w:val="0"/>
                <w:szCs w:val="21"/>
              </w:rPr>
              <w:t>建设内容</w:t>
            </w:r>
          </w:p>
        </w:tc>
        <w:tc>
          <w:tcPr>
            <w:tcW w:w="1315" w:type="dxa"/>
            <w:tcBorders>
              <w:top w:val="single" w:sz="4" w:space="0" w:color="auto"/>
              <w:left w:val="nil"/>
              <w:bottom w:val="single" w:sz="4" w:space="0" w:color="auto"/>
              <w:right w:val="single" w:sz="4" w:space="0" w:color="auto"/>
            </w:tcBorders>
            <w:vAlign w:val="center"/>
          </w:tcPr>
          <w:p w:rsidR="005C239E" w:rsidRPr="00F626B7" w:rsidRDefault="005C239E" w:rsidP="000961B6">
            <w:pPr>
              <w:widowControl/>
              <w:rPr>
                <w:rFonts w:ascii="宋体" w:cs="宋体"/>
                <w:b/>
                <w:bCs/>
                <w:kern w:val="0"/>
                <w:szCs w:val="21"/>
              </w:rPr>
            </w:pPr>
            <w:r w:rsidRPr="00F626B7">
              <w:rPr>
                <w:rFonts w:ascii="宋体" w:hAnsi="宋体" w:cs="宋体" w:hint="eastAsia"/>
                <w:b/>
                <w:bCs/>
                <w:kern w:val="0"/>
                <w:szCs w:val="21"/>
              </w:rPr>
              <w:t>评估方法</w:t>
            </w:r>
          </w:p>
        </w:tc>
        <w:tc>
          <w:tcPr>
            <w:tcW w:w="1447" w:type="dxa"/>
            <w:tcBorders>
              <w:top w:val="single" w:sz="4" w:space="0" w:color="auto"/>
              <w:left w:val="nil"/>
              <w:bottom w:val="single" w:sz="4" w:space="0" w:color="auto"/>
              <w:right w:val="single" w:sz="4" w:space="0" w:color="auto"/>
            </w:tcBorders>
            <w:vAlign w:val="center"/>
          </w:tcPr>
          <w:p w:rsidR="005C239E" w:rsidRPr="00F626B7" w:rsidRDefault="005C239E" w:rsidP="000961B6">
            <w:pPr>
              <w:widowControl/>
              <w:rPr>
                <w:rFonts w:ascii="宋体" w:cs="宋体"/>
                <w:b/>
                <w:bCs/>
                <w:kern w:val="0"/>
                <w:szCs w:val="21"/>
              </w:rPr>
            </w:pPr>
            <w:r>
              <w:rPr>
                <w:rFonts w:ascii="宋体" w:hAnsi="宋体" w:cs="宋体" w:hint="eastAsia"/>
                <w:b/>
                <w:bCs/>
                <w:kern w:val="0"/>
                <w:szCs w:val="21"/>
              </w:rPr>
              <w:t>责任</w:t>
            </w:r>
            <w:r w:rsidRPr="00F626B7">
              <w:rPr>
                <w:rFonts w:ascii="宋体" w:hAnsi="宋体" w:cs="宋体" w:hint="eastAsia"/>
                <w:b/>
                <w:bCs/>
                <w:kern w:val="0"/>
                <w:szCs w:val="21"/>
              </w:rPr>
              <w:t>单位</w:t>
            </w:r>
          </w:p>
        </w:tc>
        <w:tc>
          <w:tcPr>
            <w:tcW w:w="1448" w:type="dxa"/>
            <w:tcBorders>
              <w:top w:val="single" w:sz="4" w:space="0" w:color="auto"/>
              <w:left w:val="nil"/>
              <w:bottom w:val="single" w:sz="4" w:space="0" w:color="auto"/>
              <w:right w:val="single" w:sz="4" w:space="0" w:color="auto"/>
            </w:tcBorders>
            <w:vAlign w:val="center"/>
          </w:tcPr>
          <w:p w:rsidR="005C239E" w:rsidRPr="00F626B7" w:rsidRDefault="005C239E" w:rsidP="000961B6">
            <w:pPr>
              <w:widowControl/>
              <w:rPr>
                <w:rFonts w:ascii="宋体" w:cs="宋体"/>
                <w:b/>
                <w:bCs/>
                <w:kern w:val="0"/>
                <w:szCs w:val="21"/>
              </w:rPr>
            </w:pPr>
            <w:r w:rsidRPr="00F626B7">
              <w:rPr>
                <w:rFonts w:ascii="宋体" w:hAnsi="宋体" w:cs="宋体" w:hint="eastAsia"/>
                <w:b/>
                <w:bCs/>
                <w:kern w:val="0"/>
                <w:szCs w:val="21"/>
              </w:rPr>
              <w:t>责任人</w:t>
            </w:r>
          </w:p>
        </w:tc>
        <w:tc>
          <w:tcPr>
            <w:tcW w:w="1448" w:type="dxa"/>
            <w:tcBorders>
              <w:top w:val="single" w:sz="4" w:space="0" w:color="auto"/>
              <w:left w:val="nil"/>
              <w:bottom w:val="single" w:sz="4" w:space="0" w:color="auto"/>
              <w:right w:val="single" w:sz="4" w:space="0" w:color="auto"/>
            </w:tcBorders>
            <w:vAlign w:val="center"/>
          </w:tcPr>
          <w:p w:rsidR="005C239E" w:rsidRPr="00F626B7" w:rsidRDefault="005C239E" w:rsidP="000961B6">
            <w:pPr>
              <w:widowControl/>
              <w:rPr>
                <w:rFonts w:ascii="宋体" w:cs="宋体"/>
                <w:b/>
                <w:bCs/>
                <w:kern w:val="0"/>
                <w:szCs w:val="21"/>
              </w:rPr>
            </w:pPr>
            <w:r w:rsidRPr="00F626B7">
              <w:rPr>
                <w:rFonts w:ascii="宋体" w:hAnsi="宋体" w:cs="宋体" w:hint="eastAsia"/>
                <w:b/>
                <w:bCs/>
                <w:kern w:val="0"/>
                <w:szCs w:val="21"/>
              </w:rPr>
              <w:t>完成时限</w:t>
            </w:r>
          </w:p>
        </w:tc>
      </w:tr>
      <w:tr w:rsidR="005C239E" w:rsidRPr="00F626B7" w:rsidTr="00FA4BC4">
        <w:trPr>
          <w:trHeight w:val="741"/>
          <w:jc w:val="center"/>
        </w:trPr>
        <w:tc>
          <w:tcPr>
            <w:tcW w:w="1022" w:type="dxa"/>
            <w:tcBorders>
              <w:top w:val="nil"/>
              <w:left w:val="single" w:sz="4" w:space="0" w:color="auto"/>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设置原则</w:t>
            </w:r>
            <w:r w:rsidRPr="00F626B7">
              <w:rPr>
                <w:rFonts w:ascii="宋体" w:hAnsi="宋体" w:cs="宋体"/>
                <w:kern w:val="0"/>
                <w:szCs w:val="21"/>
              </w:rPr>
              <w:t>10</w:t>
            </w:r>
            <w:r w:rsidRPr="00F626B7">
              <w:rPr>
                <w:rFonts w:ascii="宋体" w:hAnsi="宋体" w:cs="宋体" w:hint="eastAsia"/>
                <w:kern w:val="0"/>
                <w:szCs w:val="21"/>
              </w:rPr>
              <w:t>分</w:t>
            </w:r>
          </w:p>
        </w:tc>
        <w:tc>
          <w:tcPr>
            <w:tcW w:w="3543"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位置便利，环境优美；免费开放。</w:t>
            </w:r>
          </w:p>
        </w:tc>
        <w:tc>
          <w:tcPr>
            <w:tcW w:w="1315" w:type="dxa"/>
            <w:vMerge w:val="restart"/>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现场查看</w:t>
            </w:r>
          </w:p>
        </w:tc>
        <w:tc>
          <w:tcPr>
            <w:tcW w:w="1447" w:type="dxa"/>
            <w:vMerge w:val="restart"/>
            <w:tcBorders>
              <w:top w:val="nil"/>
              <w:left w:val="nil"/>
              <w:right w:val="single" w:sz="4" w:space="0" w:color="auto"/>
            </w:tcBorders>
            <w:vAlign w:val="center"/>
          </w:tcPr>
          <w:p w:rsidR="005C239E" w:rsidRPr="00F626B7" w:rsidRDefault="005C239E" w:rsidP="000961B6">
            <w:pPr>
              <w:widowControl/>
              <w:rPr>
                <w:rFonts w:ascii="宋体" w:cs="宋体"/>
                <w:kern w:val="0"/>
                <w:szCs w:val="21"/>
              </w:rPr>
            </w:pPr>
            <w:r>
              <w:rPr>
                <w:rFonts w:ascii="宋体" w:cs="宋体" w:hint="eastAsia"/>
                <w:kern w:val="0"/>
                <w:szCs w:val="21"/>
              </w:rPr>
              <w:t>卫计办</w:t>
            </w:r>
          </w:p>
        </w:tc>
        <w:tc>
          <w:tcPr>
            <w:tcW w:w="1448"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448"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 xml:space="preserve">　</w:t>
            </w:r>
          </w:p>
        </w:tc>
      </w:tr>
      <w:tr w:rsidR="005C239E" w:rsidRPr="00F626B7" w:rsidTr="00FA4BC4">
        <w:trPr>
          <w:trHeight w:val="765"/>
          <w:jc w:val="center"/>
        </w:trPr>
        <w:tc>
          <w:tcPr>
            <w:tcW w:w="1022" w:type="dxa"/>
            <w:vMerge w:val="restart"/>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设置要求</w:t>
            </w:r>
            <w:r w:rsidRPr="00F626B7">
              <w:rPr>
                <w:rFonts w:ascii="宋体" w:hAnsi="宋体" w:cs="宋体"/>
                <w:kern w:val="0"/>
                <w:szCs w:val="21"/>
              </w:rPr>
              <w:t>55</w:t>
            </w:r>
            <w:r w:rsidRPr="00F626B7">
              <w:rPr>
                <w:rFonts w:ascii="宋体" w:hAnsi="宋体" w:cs="宋体" w:hint="eastAsia"/>
                <w:kern w:val="0"/>
                <w:szCs w:val="21"/>
              </w:rPr>
              <w:t>分</w:t>
            </w:r>
            <w:r w:rsidRPr="00F626B7">
              <w:rPr>
                <w:rFonts w:ascii="宋体" w:hAnsi="宋体" w:cs="宋体"/>
                <w:kern w:val="0"/>
                <w:szCs w:val="21"/>
              </w:rPr>
              <w:t>+</w:t>
            </w:r>
            <w:r w:rsidRPr="00F626B7">
              <w:rPr>
                <w:rFonts w:ascii="宋体" w:hAnsi="宋体" w:cs="宋体" w:hint="eastAsia"/>
                <w:kern w:val="0"/>
                <w:szCs w:val="21"/>
              </w:rPr>
              <w:t>附加</w:t>
            </w:r>
            <w:r w:rsidRPr="00F626B7">
              <w:rPr>
                <w:rFonts w:ascii="宋体" w:hAnsi="宋体" w:cs="宋体"/>
                <w:kern w:val="0"/>
                <w:szCs w:val="21"/>
              </w:rPr>
              <w:t>15</w:t>
            </w:r>
            <w:r w:rsidRPr="00F626B7">
              <w:rPr>
                <w:rFonts w:ascii="宋体" w:hAnsi="宋体" w:cs="宋体" w:hint="eastAsia"/>
                <w:kern w:val="0"/>
                <w:szCs w:val="21"/>
              </w:rPr>
              <w:t>分</w:t>
            </w:r>
          </w:p>
        </w:tc>
        <w:tc>
          <w:tcPr>
            <w:tcW w:w="3543"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健康主题公园设置符合中华人民共和国行业标准《公园设计规范》（</w:t>
            </w:r>
            <w:r w:rsidRPr="00F626B7">
              <w:rPr>
                <w:rFonts w:ascii="宋体" w:hAnsi="宋体" w:cs="宋体"/>
                <w:kern w:val="0"/>
                <w:szCs w:val="21"/>
              </w:rPr>
              <w:t>CJJ48-92</w:t>
            </w:r>
            <w:r w:rsidRPr="00F626B7">
              <w:rPr>
                <w:rFonts w:ascii="宋体" w:hAnsi="宋体" w:cs="宋体" w:hint="eastAsia"/>
                <w:kern w:val="0"/>
                <w:szCs w:val="21"/>
              </w:rPr>
              <w:t>）的要求。</w:t>
            </w:r>
          </w:p>
        </w:tc>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1447" w:type="dxa"/>
            <w:vMerge/>
            <w:tcBorders>
              <w:left w:val="nil"/>
              <w:right w:val="single" w:sz="4" w:space="0" w:color="auto"/>
            </w:tcBorders>
            <w:vAlign w:val="center"/>
          </w:tcPr>
          <w:p w:rsidR="005C239E" w:rsidRPr="00F626B7" w:rsidRDefault="005C239E" w:rsidP="000961B6">
            <w:pPr>
              <w:widowControl/>
              <w:rPr>
                <w:rFonts w:ascii="宋体" w:cs="宋体"/>
                <w:kern w:val="0"/>
                <w:szCs w:val="21"/>
              </w:rPr>
            </w:pPr>
          </w:p>
        </w:tc>
        <w:tc>
          <w:tcPr>
            <w:tcW w:w="1448"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448"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 xml:space="preserve">　</w:t>
            </w:r>
          </w:p>
        </w:tc>
      </w:tr>
      <w:tr w:rsidR="005C239E" w:rsidRPr="00F626B7" w:rsidTr="00FA4BC4">
        <w:trPr>
          <w:trHeight w:val="765"/>
          <w:jc w:val="center"/>
        </w:trPr>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3543"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有醒目的健康主题公园标志，标注健康主题公园的总体概况，平面分布图和功能分区等内容。</w:t>
            </w:r>
          </w:p>
        </w:tc>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1447" w:type="dxa"/>
            <w:vMerge/>
            <w:tcBorders>
              <w:left w:val="nil"/>
              <w:right w:val="single" w:sz="4" w:space="0" w:color="auto"/>
            </w:tcBorders>
            <w:vAlign w:val="center"/>
          </w:tcPr>
          <w:p w:rsidR="005C239E" w:rsidRPr="00F626B7" w:rsidRDefault="005C239E" w:rsidP="000961B6">
            <w:pPr>
              <w:widowControl/>
              <w:rPr>
                <w:rFonts w:ascii="宋体" w:cs="宋体"/>
                <w:kern w:val="0"/>
                <w:szCs w:val="21"/>
              </w:rPr>
            </w:pPr>
          </w:p>
        </w:tc>
        <w:tc>
          <w:tcPr>
            <w:tcW w:w="1448"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448"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 xml:space="preserve">　</w:t>
            </w:r>
          </w:p>
        </w:tc>
      </w:tr>
      <w:tr w:rsidR="005C239E" w:rsidRPr="00F626B7" w:rsidTr="00FA4BC4">
        <w:trPr>
          <w:trHeight w:val="765"/>
          <w:jc w:val="center"/>
        </w:trPr>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3543"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有健康知识宣传区，因地制宜设置固定的健康知识宣传栏、宣传墙或宣传长廊等，内容以宣传健康生活方式为主。</w:t>
            </w:r>
          </w:p>
        </w:tc>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1447" w:type="dxa"/>
            <w:vMerge/>
            <w:tcBorders>
              <w:left w:val="nil"/>
              <w:right w:val="single" w:sz="4" w:space="0" w:color="auto"/>
            </w:tcBorders>
            <w:vAlign w:val="center"/>
          </w:tcPr>
          <w:p w:rsidR="005C239E" w:rsidRPr="00F626B7" w:rsidRDefault="005C239E" w:rsidP="000961B6">
            <w:pPr>
              <w:widowControl/>
              <w:rPr>
                <w:rFonts w:ascii="宋体" w:cs="宋体"/>
                <w:kern w:val="0"/>
                <w:szCs w:val="21"/>
              </w:rPr>
            </w:pPr>
          </w:p>
        </w:tc>
        <w:tc>
          <w:tcPr>
            <w:tcW w:w="1448"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448"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 xml:space="preserve">　</w:t>
            </w:r>
          </w:p>
        </w:tc>
      </w:tr>
      <w:tr w:rsidR="005C239E" w:rsidRPr="00F626B7" w:rsidTr="00FA4BC4">
        <w:trPr>
          <w:trHeight w:val="1020"/>
          <w:jc w:val="center"/>
        </w:trPr>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3543"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有健身区，配有供居民锻炼的器材，如单双杆、扭腰训练器、臂力训练器、漫步机、健骑机、坐蹬器等，不少于</w:t>
            </w:r>
            <w:r w:rsidRPr="00F626B7">
              <w:rPr>
                <w:rFonts w:ascii="宋体" w:hAnsi="宋体" w:cs="宋体"/>
                <w:kern w:val="0"/>
                <w:szCs w:val="21"/>
              </w:rPr>
              <w:t>5</w:t>
            </w:r>
            <w:r w:rsidRPr="00F626B7">
              <w:rPr>
                <w:rFonts w:ascii="宋体" w:hAnsi="宋体" w:cs="宋体" w:hint="eastAsia"/>
                <w:kern w:val="0"/>
                <w:szCs w:val="21"/>
              </w:rPr>
              <w:t>种。</w:t>
            </w:r>
          </w:p>
        </w:tc>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1447" w:type="dxa"/>
            <w:vMerge/>
            <w:tcBorders>
              <w:left w:val="nil"/>
              <w:right w:val="single" w:sz="4" w:space="0" w:color="auto"/>
            </w:tcBorders>
            <w:vAlign w:val="center"/>
          </w:tcPr>
          <w:p w:rsidR="005C239E" w:rsidRPr="00F626B7" w:rsidRDefault="005C239E" w:rsidP="000961B6">
            <w:pPr>
              <w:widowControl/>
              <w:rPr>
                <w:rFonts w:ascii="宋体" w:cs="宋体"/>
                <w:kern w:val="0"/>
                <w:szCs w:val="21"/>
              </w:rPr>
            </w:pPr>
          </w:p>
        </w:tc>
        <w:tc>
          <w:tcPr>
            <w:tcW w:w="1448"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448"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 xml:space="preserve">　</w:t>
            </w:r>
          </w:p>
        </w:tc>
      </w:tr>
      <w:tr w:rsidR="005C239E" w:rsidRPr="00F626B7" w:rsidTr="00FA4BC4">
        <w:trPr>
          <w:trHeight w:val="510"/>
          <w:jc w:val="center"/>
        </w:trPr>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3543"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有供居民集体锻炼的场地。</w:t>
            </w:r>
          </w:p>
        </w:tc>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1447" w:type="dxa"/>
            <w:vMerge/>
            <w:tcBorders>
              <w:left w:val="nil"/>
              <w:right w:val="single" w:sz="4" w:space="0" w:color="auto"/>
            </w:tcBorders>
            <w:vAlign w:val="center"/>
          </w:tcPr>
          <w:p w:rsidR="005C239E" w:rsidRPr="00F626B7" w:rsidRDefault="005C239E" w:rsidP="000961B6">
            <w:pPr>
              <w:widowControl/>
              <w:rPr>
                <w:rFonts w:ascii="宋体" w:cs="宋体"/>
                <w:kern w:val="0"/>
                <w:szCs w:val="21"/>
              </w:rPr>
            </w:pPr>
          </w:p>
        </w:tc>
        <w:tc>
          <w:tcPr>
            <w:tcW w:w="1448"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448"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 xml:space="preserve">　</w:t>
            </w:r>
          </w:p>
        </w:tc>
      </w:tr>
      <w:tr w:rsidR="005C239E" w:rsidRPr="00F626B7" w:rsidTr="00FA4BC4">
        <w:trPr>
          <w:trHeight w:val="285"/>
          <w:jc w:val="center"/>
        </w:trPr>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3543"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建设至少一条健康步道。</w:t>
            </w:r>
          </w:p>
        </w:tc>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1447" w:type="dxa"/>
            <w:vMerge/>
            <w:tcBorders>
              <w:left w:val="nil"/>
              <w:right w:val="single" w:sz="4" w:space="0" w:color="auto"/>
            </w:tcBorders>
            <w:vAlign w:val="center"/>
          </w:tcPr>
          <w:p w:rsidR="005C239E" w:rsidRPr="00F626B7" w:rsidRDefault="005C239E" w:rsidP="000961B6">
            <w:pPr>
              <w:widowControl/>
              <w:rPr>
                <w:rFonts w:ascii="宋体" w:cs="宋体"/>
                <w:kern w:val="0"/>
                <w:szCs w:val="21"/>
              </w:rPr>
            </w:pPr>
          </w:p>
        </w:tc>
        <w:tc>
          <w:tcPr>
            <w:tcW w:w="1448"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448"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 xml:space="preserve">　</w:t>
            </w:r>
          </w:p>
        </w:tc>
      </w:tr>
      <w:tr w:rsidR="005C239E" w:rsidRPr="00F626B7" w:rsidTr="00FA4BC4">
        <w:trPr>
          <w:trHeight w:val="285"/>
          <w:jc w:val="center"/>
        </w:trPr>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3543"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设置健康小屋（健康加油站）。</w:t>
            </w:r>
          </w:p>
        </w:tc>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1447" w:type="dxa"/>
            <w:vMerge/>
            <w:tcBorders>
              <w:left w:val="nil"/>
              <w:right w:val="single" w:sz="4" w:space="0" w:color="auto"/>
            </w:tcBorders>
            <w:vAlign w:val="center"/>
          </w:tcPr>
          <w:p w:rsidR="005C239E" w:rsidRPr="00F626B7" w:rsidRDefault="005C239E" w:rsidP="000961B6">
            <w:pPr>
              <w:widowControl/>
              <w:rPr>
                <w:rFonts w:ascii="宋体" w:cs="宋体"/>
                <w:kern w:val="0"/>
                <w:szCs w:val="21"/>
              </w:rPr>
            </w:pPr>
          </w:p>
        </w:tc>
        <w:tc>
          <w:tcPr>
            <w:tcW w:w="1448"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448"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r>
      <w:tr w:rsidR="005C239E" w:rsidRPr="00F626B7" w:rsidTr="00FA4BC4">
        <w:trPr>
          <w:trHeight w:val="285"/>
          <w:jc w:val="center"/>
        </w:trPr>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3543"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倡导公园禁止吸烟，打造无烟公园。</w:t>
            </w:r>
          </w:p>
        </w:tc>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1447" w:type="dxa"/>
            <w:vMerge/>
            <w:tcBorders>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448"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448"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r>
      <w:tr w:rsidR="005C239E" w:rsidRPr="00F626B7" w:rsidTr="003600A4">
        <w:trPr>
          <w:trHeight w:val="765"/>
          <w:jc w:val="center"/>
        </w:trPr>
        <w:tc>
          <w:tcPr>
            <w:tcW w:w="1022" w:type="dxa"/>
            <w:vMerge w:val="restart"/>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管理措施</w:t>
            </w:r>
            <w:r w:rsidRPr="00F626B7">
              <w:rPr>
                <w:rFonts w:ascii="宋体" w:hAnsi="宋体" w:cs="宋体"/>
                <w:kern w:val="0"/>
                <w:szCs w:val="21"/>
              </w:rPr>
              <w:t>35</w:t>
            </w:r>
            <w:r w:rsidRPr="00F626B7">
              <w:rPr>
                <w:rFonts w:ascii="宋体" w:hAnsi="宋体" w:cs="宋体" w:hint="eastAsia"/>
                <w:kern w:val="0"/>
                <w:szCs w:val="21"/>
              </w:rPr>
              <w:t>分</w:t>
            </w:r>
            <w:r w:rsidRPr="00F626B7">
              <w:rPr>
                <w:rFonts w:ascii="宋体" w:hAnsi="宋体" w:cs="宋体"/>
                <w:kern w:val="0"/>
                <w:szCs w:val="21"/>
              </w:rPr>
              <w:t>+</w:t>
            </w:r>
            <w:r w:rsidRPr="00F626B7">
              <w:rPr>
                <w:rFonts w:ascii="宋体" w:hAnsi="宋体" w:cs="宋体" w:hint="eastAsia"/>
                <w:kern w:val="0"/>
                <w:szCs w:val="21"/>
              </w:rPr>
              <w:t>附加</w:t>
            </w:r>
            <w:r w:rsidRPr="00F626B7">
              <w:rPr>
                <w:rFonts w:ascii="宋体" w:hAnsi="宋体" w:cs="宋体"/>
                <w:kern w:val="0"/>
                <w:szCs w:val="21"/>
              </w:rPr>
              <w:t>5</w:t>
            </w:r>
            <w:r w:rsidRPr="00F626B7">
              <w:rPr>
                <w:rFonts w:ascii="宋体" w:hAnsi="宋体" w:cs="宋体" w:hint="eastAsia"/>
                <w:kern w:val="0"/>
                <w:szCs w:val="21"/>
              </w:rPr>
              <w:t>分</w:t>
            </w:r>
          </w:p>
        </w:tc>
        <w:tc>
          <w:tcPr>
            <w:tcW w:w="3543"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对健康主题公园内的各项设施和锻炼器材等进行管理和维护，确保各项设施正常使用。</w:t>
            </w:r>
          </w:p>
        </w:tc>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1447" w:type="dxa"/>
            <w:vMerge w:val="restart"/>
            <w:tcBorders>
              <w:top w:val="nil"/>
              <w:left w:val="nil"/>
              <w:right w:val="single" w:sz="4" w:space="0" w:color="auto"/>
            </w:tcBorders>
            <w:vAlign w:val="center"/>
          </w:tcPr>
          <w:p w:rsidR="005C239E" w:rsidRPr="00F626B7" w:rsidRDefault="005C239E" w:rsidP="000961B6">
            <w:pPr>
              <w:widowControl/>
              <w:rPr>
                <w:rFonts w:ascii="宋体" w:cs="宋体"/>
                <w:kern w:val="0"/>
                <w:szCs w:val="21"/>
              </w:rPr>
            </w:pPr>
            <w:r>
              <w:rPr>
                <w:rFonts w:ascii="宋体" w:cs="宋体" w:hint="eastAsia"/>
                <w:kern w:val="0"/>
                <w:szCs w:val="21"/>
              </w:rPr>
              <w:t>卫计办</w:t>
            </w:r>
          </w:p>
        </w:tc>
        <w:tc>
          <w:tcPr>
            <w:tcW w:w="1448"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448"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 xml:space="preserve">　</w:t>
            </w:r>
          </w:p>
        </w:tc>
      </w:tr>
      <w:tr w:rsidR="005C239E" w:rsidRPr="00F626B7" w:rsidTr="003600A4">
        <w:trPr>
          <w:trHeight w:val="765"/>
          <w:jc w:val="center"/>
        </w:trPr>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3543"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对公园内各种设施应配有简单的使用说明和注意事项提示，引导居民正确使用。</w:t>
            </w:r>
          </w:p>
        </w:tc>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1447" w:type="dxa"/>
            <w:vMerge/>
            <w:tcBorders>
              <w:left w:val="nil"/>
              <w:right w:val="single" w:sz="4" w:space="0" w:color="auto"/>
            </w:tcBorders>
            <w:vAlign w:val="center"/>
          </w:tcPr>
          <w:p w:rsidR="005C239E" w:rsidRPr="00F626B7" w:rsidRDefault="005C239E" w:rsidP="000961B6">
            <w:pPr>
              <w:widowControl/>
              <w:rPr>
                <w:rFonts w:ascii="宋体" w:cs="宋体"/>
                <w:kern w:val="0"/>
                <w:szCs w:val="21"/>
              </w:rPr>
            </w:pPr>
          </w:p>
        </w:tc>
        <w:tc>
          <w:tcPr>
            <w:tcW w:w="1448"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448"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 xml:space="preserve">　</w:t>
            </w:r>
          </w:p>
        </w:tc>
      </w:tr>
      <w:tr w:rsidR="005C239E" w:rsidRPr="00F626B7" w:rsidTr="003600A4">
        <w:trPr>
          <w:trHeight w:val="765"/>
          <w:jc w:val="center"/>
        </w:trPr>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3543"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在可能发生危险的地方设置提示牌，如：小心路滑，防止溺水、老人不宜等友情提示。</w:t>
            </w:r>
          </w:p>
        </w:tc>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1447" w:type="dxa"/>
            <w:vMerge/>
            <w:tcBorders>
              <w:left w:val="nil"/>
              <w:right w:val="single" w:sz="4" w:space="0" w:color="auto"/>
            </w:tcBorders>
            <w:vAlign w:val="center"/>
          </w:tcPr>
          <w:p w:rsidR="005C239E" w:rsidRPr="00F626B7" w:rsidRDefault="005C239E" w:rsidP="000961B6">
            <w:pPr>
              <w:widowControl/>
              <w:rPr>
                <w:rFonts w:ascii="宋体" w:cs="宋体"/>
                <w:kern w:val="0"/>
                <w:szCs w:val="21"/>
              </w:rPr>
            </w:pPr>
          </w:p>
        </w:tc>
        <w:tc>
          <w:tcPr>
            <w:tcW w:w="1448"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448"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 xml:space="preserve">　</w:t>
            </w:r>
          </w:p>
        </w:tc>
      </w:tr>
      <w:tr w:rsidR="005C239E" w:rsidRPr="00F626B7" w:rsidTr="003600A4">
        <w:trPr>
          <w:trHeight w:val="510"/>
          <w:jc w:val="center"/>
        </w:trPr>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3543"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每年至少更新</w:t>
            </w:r>
            <w:r w:rsidRPr="00F626B7">
              <w:rPr>
                <w:rFonts w:ascii="宋体" w:hAnsi="宋体" w:cs="宋体"/>
                <w:kern w:val="0"/>
                <w:szCs w:val="21"/>
              </w:rPr>
              <w:t>1</w:t>
            </w:r>
            <w:r w:rsidRPr="00F626B7">
              <w:rPr>
                <w:rFonts w:ascii="宋体" w:hAnsi="宋体" w:cs="宋体" w:hint="eastAsia"/>
                <w:kern w:val="0"/>
                <w:szCs w:val="21"/>
              </w:rPr>
              <w:t>次公园健康知识普及区内宣传图画、展板及墙报的内容。</w:t>
            </w:r>
          </w:p>
        </w:tc>
        <w:tc>
          <w:tcPr>
            <w:tcW w:w="1315" w:type="dxa"/>
            <w:vMerge w:val="restart"/>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查看资料</w:t>
            </w:r>
          </w:p>
        </w:tc>
        <w:tc>
          <w:tcPr>
            <w:tcW w:w="1447" w:type="dxa"/>
            <w:vMerge/>
            <w:tcBorders>
              <w:left w:val="nil"/>
              <w:right w:val="single" w:sz="4" w:space="0" w:color="auto"/>
            </w:tcBorders>
            <w:vAlign w:val="center"/>
          </w:tcPr>
          <w:p w:rsidR="005C239E" w:rsidRPr="00F626B7" w:rsidRDefault="005C239E" w:rsidP="000961B6">
            <w:pPr>
              <w:widowControl/>
              <w:rPr>
                <w:rFonts w:ascii="宋体" w:cs="宋体"/>
                <w:kern w:val="0"/>
                <w:szCs w:val="21"/>
              </w:rPr>
            </w:pPr>
          </w:p>
        </w:tc>
        <w:tc>
          <w:tcPr>
            <w:tcW w:w="1448"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448"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 xml:space="preserve">　</w:t>
            </w:r>
          </w:p>
        </w:tc>
      </w:tr>
      <w:tr w:rsidR="005C239E" w:rsidRPr="00F626B7" w:rsidTr="003600A4">
        <w:trPr>
          <w:trHeight w:val="510"/>
          <w:jc w:val="center"/>
        </w:trPr>
        <w:tc>
          <w:tcPr>
            <w:tcW w:w="0" w:type="auto"/>
            <w:vMerge/>
            <w:tcBorders>
              <w:top w:val="nil"/>
              <w:left w:val="single" w:sz="4" w:space="0" w:color="auto"/>
              <w:bottom w:val="single" w:sz="4" w:space="0" w:color="000000"/>
              <w:right w:val="single" w:sz="4" w:space="0" w:color="auto"/>
            </w:tcBorders>
            <w:vAlign w:val="center"/>
          </w:tcPr>
          <w:p w:rsidR="005C239E" w:rsidRPr="00F626B7" w:rsidRDefault="005C239E" w:rsidP="000961B6">
            <w:pPr>
              <w:widowControl/>
              <w:jc w:val="left"/>
              <w:rPr>
                <w:rFonts w:ascii="宋体" w:cs="宋体"/>
                <w:kern w:val="0"/>
                <w:szCs w:val="21"/>
              </w:rPr>
            </w:pPr>
          </w:p>
        </w:tc>
        <w:tc>
          <w:tcPr>
            <w:tcW w:w="3543"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r w:rsidRPr="00F626B7">
              <w:rPr>
                <w:rFonts w:ascii="宋体" w:hAnsi="宋体" w:cs="宋体" w:hint="eastAsia"/>
                <w:kern w:val="0"/>
                <w:szCs w:val="21"/>
              </w:rPr>
              <w:t>公园内开展群众性健身活动等多种健康教育和健康促进活动。</w:t>
            </w:r>
          </w:p>
        </w:tc>
        <w:tc>
          <w:tcPr>
            <w:tcW w:w="0" w:type="auto"/>
            <w:vMerge/>
            <w:tcBorders>
              <w:top w:val="nil"/>
              <w:left w:val="nil"/>
              <w:bottom w:val="single" w:sz="4" w:space="0" w:color="auto"/>
              <w:right w:val="single" w:sz="4" w:space="0" w:color="auto"/>
            </w:tcBorders>
            <w:vAlign w:val="center"/>
          </w:tcPr>
          <w:p w:rsidR="005C239E" w:rsidRPr="00F626B7" w:rsidRDefault="005C239E" w:rsidP="000961B6">
            <w:pPr>
              <w:widowControl/>
              <w:jc w:val="left"/>
              <w:rPr>
                <w:rFonts w:ascii="宋体" w:cs="宋体"/>
                <w:kern w:val="0"/>
                <w:szCs w:val="21"/>
              </w:rPr>
            </w:pPr>
          </w:p>
        </w:tc>
        <w:tc>
          <w:tcPr>
            <w:tcW w:w="1447" w:type="dxa"/>
            <w:vMerge/>
            <w:tcBorders>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448"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c>
          <w:tcPr>
            <w:tcW w:w="1448" w:type="dxa"/>
            <w:tcBorders>
              <w:top w:val="nil"/>
              <w:left w:val="nil"/>
              <w:bottom w:val="single" w:sz="4" w:space="0" w:color="auto"/>
              <w:right w:val="single" w:sz="4" w:space="0" w:color="auto"/>
            </w:tcBorders>
            <w:vAlign w:val="center"/>
          </w:tcPr>
          <w:p w:rsidR="005C239E" w:rsidRPr="00F626B7" w:rsidRDefault="005C239E" w:rsidP="000961B6">
            <w:pPr>
              <w:widowControl/>
              <w:rPr>
                <w:rFonts w:ascii="宋体" w:cs="宋体"/>
                <w:kern w:val="0"/>
                <w:szCs w:val="21"/>
              </w:rPr>
            </w:pPr>
          </w:p>
        </w:tc>
      </w:tr>
    </w:tbl>
    <w:p w:rsidR="005C239E" w:rsidRPr="00F626B7" w:rsidRDefault="005C239E" w:rsidP="00323B43"/>
    <w:sectPr w:rsidR="005C239E" w:rsidRPr="00F626B7"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panose1 w:val="00000000000000000000"/>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4DA9"/>
    <w:rsid w:val="00013BFC"/>
    <w:rsid w:val="00024877"/>
    <w:rsid w:val="00061ABB"/>
    <w:rsid w:val="000919F3"/>
    <w:rsid w:val="000961B6"/>
    <w:rsid w:val="000D3845"/>
    <w:rsid w:val="000E0CEB"/>
    <w:rsid w:val="0012763B"/>
    <w:rsid w:val="00130DA7"/>
    <w:rsid w:val="00151C76"/>
    <w:rsid w:val="001B4D85"/>
    <w:rsid w:val="001C0D60"/>
    <w:rsid w:val="002006F2"/>
    <w:rsid w:val="0022213D"/>
    <w:rsid w:val="00226E4D"/>
    <w:rsid w:val="00231E3B"/>
    <w:rsid w:val="002557BC"/>
    <w:rsid w:val="00267FCE"/>
    <w:rsid w:val="002757F4"/>
    <w:rsid w:val="00276E63"/>
    <w:rsid w:val="002E77D0"/>
    <w:rsid w:val="00323B43"/>
    <w:rsid w:val="0033338F"/>
    <w:rsid w:val="003600A4"/>
    <w:rsid w:val="00377B43"/>
    <w:rsid w:val="003C1C4B"/>
    <w:rsid w:val="003D206D"/>
    <w:rsid w:val="003D37D8"/>
    <w:rsid w:val="004049E8"/>
    <w:rsid w:val="00432A79"/>
    <w:rsid w:val="00433228"/>
    <w:rsid w:val="004358AB"/>
    <w:rsid w:val="004D4F98"/>
    <w:rsid w:val="00506880"/>
    <w:rsid w:val="00530889"/>
    <w:rsid w:val="00532CA3"/>
    <w:rsid w:val="005B3B8A"/>
    <w:rsid w:val="005C239E"/>
    <w:rsid w:val="005C7375"/>
    <w:rsid w:val="005D4DA9"/>
    <w:rsid w:val="005E13DF"/>
    <w:rsid w:val="005F5CA1"/>
    <w:rsid w:val="0061797B"/>
    <w:rsid w:val="006937D4"/>
    <w:rsid w:val="00695A89"/>
    <w:rsid w:val="006B5AEF"/>
    <w:rsid w:val="00710864"/>
    <w:rsid w:val="0072073E"/>
    <w:rsid w:val="007228C1"/>
    <w:rsid w:val="007C7EA3"/>
    <w:rsid w:val="007F7582"/>
    <w:rsid w:val="00837E06"/>
    <w:rsid w:val="00875BD5"/>
    <w:rsid w:val="00887862"/>
    <w:rsid w:val="008A4A63"/>
    <w:rsid w:val="008B7726"/>
    <w:rsid w:val="008C6B5D"/>
    <w:rsid w:val="008D1115"/>
    <w:rsid w:val="009479D0"/>
    <w:rsid w:val="00980DE1"/>
    <w:rsid w:val="0099562B"/>
    <w:rsid w:val="00A34733"/>
    <w:rsid w:val="00A77EE7"/>
    <w:rsid w:val="00AD5206"/>
    <w:rsid w:val="00AE6A8C"/>
    <w:rsid w:val="00B06FE5"/>
    <w:rsid w:val="00B43DB0"/>
    <w:rsid w:val="00BE2309"/>
    <w:rsid w:val="00C1337E"/>
    <w:rsid w:val="00C228A0"/>
    <w:rsid w:val="00C6514B"/>
    <w:rsid w:val="00CB2862"/>
    <w:rsid w:val="00CF0014"/>
    <w:rsid w:val="00CF4366"/>
    <w:rsid w:val="00D07F04"/>
    <w:rsid w:val="00D72CF0"/>
    <w:rsid w:val="00DA190E"/>
    <w:rsid w:val="00DB6B41"/>
    <w:rsid w:val="00E33810"/>
    <w:rsid w:val="00E34E27"/>
    <w:rsid w:val="00E73FF3"/>
    <w:rsid w:val="00E816D8"/>
    <w:rsid w:val="00F04460"/>
    <w:rsid w:val="00F626B7"/>
    <w:rsid w:val="00FA4BC4"/>
    <w:rsid w:val="00FA4E31"/>
    <w:rsid w:val="00FF0D3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D4DA9"/>
    <w:pPr>
      <w:widowControl w:val="0"/>
      <w:jc w:val="both"/>
    </w:pPr>
    <w:rPr>
      <w:rFonts w:eastAsia="宋体"/>
    </w:rPr>
  </w:style>
  <w:style w:type="paragraph" w:styleId="Heading1">
    <w:name w:val="heading 1"/>
    <w:basedOn w:val="Normal"/>
    <w:link w:val="Heading1Char"/>
    <w:uiPriority w:val="99"/>
    <w:qFormat/>
    <w:rsid w:val="005D4DA9"/>
    <w:pPr>
      <w:widowControl/>
      <w:spacing w:before="100" w:beforeAutospacing="1" w:after="100" w:afterAutospacing="1"/>
      <w:jc w:val="left"/>
      <w:outlineLvl w:val="0"/>
    </w:pPr>
    <w:rPr>
      <w:rFonts w:ascii="宋体" w:hAnsi="宋体" w:cs="宋体"/>
      <w:b/>
      <w:bCs/>
      <w:kern w:val="36"/>
      <w:sz w:val="24"/>
      <w:szCs w:val="24"/>
    </w:rPr>
  </w:style>
  <w:style w:type="paragraph" w:styleId="Heading2">
    <w:name w:val="heading 2"/>
    <w:basedOn w:val="Normal"/>
    <w:link w:val="Heading2Char"/>
    <w:uiPriority w:val="99"/>
    <w:qFormat/>
    <w:rsid w:val="005D4DA9"/>
    <w:pPr>
      <w:widowControl/>
      <w:spacing w:before="100" w:beforeAutospacing="1" w:after="100" w:afterAutospacing="1"/>
      <w:jc w:val="left"/>
      <w:outlineLvl w:val="1"/>
    </w:pPr>
    <w:rPr>
      <w:rFonts w:ascii="宋体" w:hAnsi="宋体" w:cs="宋体"/>
      <w:b/>
      <w:bCs/>
      <w:kern w:val="0"/>
      <w:sz w:val="24"/>
      <w:szCs w:val="24"/>
    </w:rPr>
  </w:style>
  <w:style w:type="paragraph" w:styleId="Heading3">
    <w:name w:val="heading 3"/>
    <w:basedOn w:val="Normal"/>
    <w:link w:val="Heading3Char"/>
    <w:uiPriority w:val="99"/>
    <w:qFormat/>
    <w:rsid w:val="005D4DA9"/>
    <w:pPr>
      <w:widowControl/>
      <w:spacing w:before="100" w:beforeAutospacing="1" w:after="100" w:afterAutospacing="1"/>
      <w:jc w:val="left"/>
      <w:outlineLvl w:val="2"/>
    </w:pPr>
    <w:rPr>
      <w:rFonts w:ascii="宋体" w:hAnsi="宋体" w:cs="宋体"/>
      <w:b/>
      <w:bCs/>
      <w:kern w:val="0"/>
      <w:sz w:val="24"/>
      <w:szCs w:val="24"/>
    </w:rPr>
  </w:style>
  <w:style w:type="paragraph" w:styleId="Heading4">
    <w:name w:val="heading 4"/>
    <w:basedOn w:val="Normal"/>
    <w:link w:val="Heading4Char"/>
    <w:uiPriority w:val="99"/>
    <w:qFormat/>
    <w:rsid w:val="005D4DA9"/>
    <w:pPr>
      <w:widowControl/>
      <w:spacing w:before="100" w:beforeAutospacing="1" w:after="100" w:afterAutospacing="1"/>
      <w:jc w:val="left"/>
      <w:outlineLvl w:val="3"/>
    </w:pPr>
    <w:rPr>
      <w:rFonts w:ascii="宋体" w:hAnsi="宋体" w:cs="宋体"/>
      <w:b/>
      <w:bCs/>
      <w:kern w:val="0"/>
      <w:sz w:val="24"/>
      <w:szCs w:val="24"/>
    </w:rPr>
  </w:style>
  <w:style w:type="paragraph" w:styleId="Heading5">
    <w:name w:val="heading 5"/>
    <w:basedOn w:val="Normal"/>
    <w:link w:val="Heading5Char"/>
    <w:uiPriority w:val="99"/>
    <w:qFormat/>
    <w:rsid w:val="005D4DA9"/>
    <w:pPr>
      <w:widowControl/>
      <w:spacing w:before="100" w:beforeAutospacing="1" w:after="100" w:afterAutospacing="1"/>
      <w:jc w:val="left"/>
      <w:outlineLvl w:val="4"/>
    </w:pPr>
    <w:rPr>
      <w:rFonts w:ascii="宋体" w:hAnsi="宋体" w:cs="宋体"/>
      <w:b/>
      <w:bCs/>
      <w:kern w:val="0"/>
      <w:sz w:val="24"/>
      <w:szCs w:val="24"/>
    </w:rPr>
  </w:style>
  <w:style w:type="paragraph" w:styleId="Heading6">
    <w:name w:val="heading 6"/>
    <w:basedOn w:val="Normal"/>
    <w:link w:val="Heading6Char"/>
    <w:uiPriority w:val="99"/>
    <w:qFormat/>
    <w:rsid w:val="005D4DA9"/>
    <w:pPr>
      <w:widowControl/>
      <w:spacing w:before="100" w:beforeAutospacing="1" w:after="100" w:afterAutospacing="1"/>
      <w:jc w:val="left"/>
      <w:outlineLvl w:val="5"/>
    </w:pPr>
    <w:rPr>
      <w:rFonts w:ascii="宋体" w:hAnsi="宋体" w:cs="宋体"/>
      <w:b/>
      <w:bCs/>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4DA9"/>
    <w:rPr>
      <w:rFonts w:ascii="宋体" w:eastAsia="宋体" w:hAnsi="宋体" w:cs="宋体"/>
      <w:b/>
      <w:bCs/>
      <w:kern w:val="36"/>
      <w:sz w:val="24"/>
      <w:szCs w:val="24"/>
    </w:rPr>
  </w:style>
  <w:style w:type="character" w:customStyle="1" w:styleId="Heading2Char">
    <w:name w:val="Heading 2 Char"/>
    <w:basedOn w:val="DefaultParagraphFont"/>
    <w:link w:val="Heading2"/>
    <w:uiPriority w:val="99"/>
    <w:locked/>
    <w:rsid w:val="005D4DA9"/>
    <w:rPr>
      <w:rFonts w:ascii="宋体" w:eastAsia="宋体" w:hAnsi="宋体" w:cs="宋体"/>
      <w:b/>
      <w:bCs/>
      <w:sz w:val="24"/>
      <w:szCs w:val="24"/>
    </w:rPr>
  </w:style>
  <w:style w:type="character" w:customStyle="1" w:styleId="Heading3Char">
    <w:name w:val="Heading 3 Char"/>
    <w:basedOn w:val="DefaultParagraphFont"/>
    <w:link w:val="Heading3"/>
    <w:uiPriority w:val="99"/>
    <w:locked/>
    <w:rsid w:val="005D4DA9"/>
    <w:rPr>
      <w:rFonts w:ascii="宋体" w:eastAsia="宋体" w:hAnsi="宋体" w:cs="宋体"/>
      <w:b/>
      <w:bCs/>
      <w:sz w:val="24"/>
      <w:szCs w:val="24"/>
    </w:rPr>
  </w:style>
  <w:style w:type="character" w:customStyle="1" w:styleId="Heading4Char">
    <w:name w:val="Heading 4 Char"/>
    <w:basedOn w:val="DefaultParagraphFont"/>
    <w:link w:val="Heading4"/>
    <w:uiPriority w:val="99"/>
    <w:locked/>
    <w:rsid w:val="005D4DA9"/>
    <w:rPr>
      <w:rFonts w:ascii="宋体" w:eastAsia="宋体" w:hAnsi="宋体" w:cs="宋体"/>
      <w:b/>
      <w:bCs/>
      <w:sz w:val="24"/>
      <w:szCs w:val="24"/>
    </w:rPr>
  </w:style>
  <w:style w:type="character" w:customStyle="1" w:styleId="Heading5Char">
    <w:name w:val="Heading 5 Char"/>
    <w:basedOn w:val="DefaultParagraphFont"/>
    <w:link w:val="Heading5"/>
    <w:uiPriority w:val="99"/>
    <w:locked/>
    <w:rsid w:val="005D4DA9"/>
    <w:rPr>
      <w:rFonts w:ascii="宋体" w:eastAsia="宋体" w:hAnsi="宋体" w:cs="宋体"/>
      <w:b/>
      <w:bCs/>
      <w:sz w:val="24"/>
      <w:szCs w:val="24"/>
    </w:rPr>
  </w:style>
  <w:style w:type="character" w:customStyle="1" w:styleId="Heading6Char">
    <w:name w:val="Heading 6 Char"/>
    <w:basedOn w:val="DefaultParagraphFont"/>
    <w:link w:val="Heading6"/>
    <w:uiPriority w:val="99"/>
    <w:locked/>
    <w:rsid w:val="005D4DA9"/>
    <w:rPr>
      <w:rFonts w:ascii="宋体" w:eastAsia="宋体" w:hAnsi="宋体" w:cs="宋体"/>
      <w:b/>
      <w:bCs/>
      <w:sz w:val="24"/>
      <w:szCs w:val="24"/>
    </w:rPr>
  </w:style>
  <w:style w:type="character" w:styleId="Hyperlink">
    <w:name w:val="Hyperlink"/>
    <w:basedOn w:val="DefaultParagraphFont"/>
    <w:uiPriority w:val="99"/>
    <w:semiHidden/>
    <w:rsid w:val="005D4DA9"/>
    <w:rPr>
      <w:rFonts w:cs="Times New Roman"/>
      <w:color w:val="444444"/>
      <w:u w:val="none"/>
      <w:effect w:val="none"/>
    </w:rPr>
  </w:style>
  <w:style w:type="character" w:styleId="FollowedHyperlink">
    <w:name w:val="FollowedHyperlink"/>
    <w:basedOn w:val="DefaultParagraphFont"/>
    <w:uiPriority w:val="99"/>
    <w:semiHidden/>
    <w:rsid w:val="005D4DA9"/>
    <w:rPr>
      <w:rFonts w:cs="Times New Roman"/>
      <w:color w:val="444444"/>
      <w:u w:val="none"/>
      <w:effect w:val="none"/>
    </w:rPr>
  </w:style>
  <w:style w:type="paragraph" w:styleId="HTMLAddress">
    <w:name w:val="HTML Address"/>
    <w:basedOn w:val="Normal"/>
    <w:link w:val="HTMLAddressChar"/>
    <w:uiPriority w:val="99"/>
    <w:semiHidden/>
    <w:rsid w:val="005D4DA9"/>
    <w:pPr>
      <w:widowControl/>
      <w:jc w:val="left"/>
    </w:pPr>
    <w:rPr>
      <w:rFonts w:ascii="宋体" w:hAnsi="宋体" w:cs="宋体"/>
      <w:kern w:val="0"/>
      <w:sz w:val="24"/>
      <w:szCs w:val="24"/>
    </w:rPr>
  </w:style>
  <w:style w:type="character" w:customStyle="1" w:styleId="HTMLAddressChar">
    <w:name w:val="HTML Address Char"/>
    <w:basedOn w:val="DefaultParagraphFont"/>
    <w:link w:val="HTMLAddress"/>
    <w:uiPriority w:val="99"/>
    <w:semiHidden/>
    <w:locked/>
    <w:rsid w:val="005D4DA9"/>
    <w:rPr>
      <w:rFonts w:ascii="宋体" w:eastAsia="宋体" w:hAnsi="宋体" w:cs="宋体"/>
      <w:sz w:val="24"/>
      <w:szCs w:val="24"/>
    </w:rPr>
  </w:style>
  <w:style w:type="character" w:styleId="HTMLCite">
    <w:name w:val="HTML Cite"/>
    <w:basedOn w:val="DefaultParagraphFont"/>
    <w:uiPriority w:val="99"/>
    <w:semiHidden/>
    <w:rsid w:val="005D4DA9"/>
    <w:rPr>
      <w:rFonts w:cs="Times New Roman"/>
    </w:rPr>
  </w:style>
  <w:style w:type="character" w:styleId="HTMLCode">
    <w:name w:val="HTML Code"/>
    <w:basedOn w:val="DefaultParagraphFont"/>
    <w:uiPriority w:val="99"/>
    <w:semiHidden/>
    <w:rsid w:val="005D4DA9"/>
    <w:rPr>
      <w:rFonts w:ascii="Courier New" w:eastAsia="宋体" w:hAnsi="Courier New" w:cs="Courier New"/>
      <w:sz w:val="24"/>
      <w:szCs w:val="24"/>
    </w:rPr>
  </w:style>
  <w:style w:type="character" w:styleId="Emphasis">
    <w:name w:val="Emphasis"/>
    <w:basedOn w:val="DefaultParagraphFont"/>
    <w:uiPriority w:val="99"/>
    <w:qFormat/>
    <w:rsid w:val="005D4DA9"/>
    <w:rPr>
      <w:rFonts w:cs="Times New Roman"/>
    </w:rPr>
  </w:style>
  <w:style w:type="paragraph" w:styleId="HTMLPreformatted">
    <w:name w:val="HTML Preformatted"/>
    <w:basedOn w:val="Normal"/>
    <w:link w:val="HTMLPreformattedChar"/>
    <w:uiPriority w:val="99"/>
    <w:semiHidden/>
    <w:rsid w:val="005D4D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4"/>
      <w:szCs w:val="24"/>
    </w:rPr>
  </w:style>
  <w:style w:type="character" w:customStyle="1" w:styleId="HTMLPreformattedChar">
    <w:name w:val="HTML Preformatted Char"/>
    <w:basedOn w:val="DefaultParagraphFont"/>
    <w:link w:val="HTMLPreformatted"/>
    <w:uiPriority w:val="99"/>
    <w:semiHidden/>
    <w:locked/>
    <w:rsid w:val="005D4DA9"/>
    <w:rPr>
      <w:rFonts w:ascii="Courier New" w:eastAsia="宋体" w:hAnsi="Courier New" w:cs="Courier New"/>
      <w:sz w:val="24"/>
      <w:szCs w:val="24"/>
    </w:rPr>
  </w:style>
  <w:style w:type="paragraph" w:styleId="NormalWeb">
    <w:name w:val="Normal (Web)"/>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clear">
    <w:name w:val="clear"/>
    <w:basedOn w:val="Normal"/>
    <w:uiPriority w:val="99"/>
    <w:rsid w:val="005D4DA9"/>
    <w:pPr>
      <w:widowControl/>
      <w:spacing w:before="100" w:beforeAutospacing="1" w:after="100" w:afterAutospacing="1"/>
      <w:jc w:val="left"/>
    </w:pPr>
    <w:rPr>
      <w:rFonts w:ascii="宋体" w:hAnsi="宋体" w:cs="宋体"/>
      <w:kern w:val="0"/>
      <w:sz w:val="2"/>
      <w:szCs w:val="2"/>
    </w:rPr>
  </w:style>
  <w:style w:type="paragraph" w:customStyle="1" w:styleId="cf">
    <w:name w:val="cf"/>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w">
    <w:name w:val="w"/>
    <w:basedOn w:val="Normal"/>
    <w:uiPriority w:val="99"/>
    <w:rsid w:val="005D4DA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b">
    <w:name w:val="b"/>
    <w:basedOn w:val="Normal"/>
    <w:uiPriority w:val="99"/>
    <w:rsid w:val="005D4DA9"/>
    <w:pPr>
      <w:widowControl/>
      <w:pBdr>
        <w:top w:val="single" w:sz="6" w:space="0" w:color="E0E0E0"/>
        <w:left w:val="single" w:sz="6" w:space="0" w:color="E0E0E0"/>
        <w:bottom w:val="single" w:sz="6" w:space="0" w:color="E0E0E0"/>
        <w:right w:val="single" w:sz="6" w:space="0" w:color="E0E0E0"/>
      </w:pBdr>
      <w:spacing w:before="100" w:beforeAutospacing="1" w:after="100" w:afterAutospacing="1"/>
      <w:jc w:val="left"/>
    </w:pPr>
    <w:rPr>
      <w:rFonts w:ascii="宋体" w:hAnsi="宋体" w:cs="宋体"/>
      <w:kern w:val="0"/>
      <w:sz w:val="24"/>
      <w:szCs w:val="24"/>
    </w:rPr>
  </w:style>
  <w:style w:type="paragraph" w:customStyle="1" w:styleId="mart">
    <w:name w:val="mart"/>
    <w:basedOn w:val="Normal"/>
    <w:uiPriority w:val="99"/>
    <w:rsid w:val="005D4DA9"/>
    <w:pPr>
      <w:widowControl/>
      <w:spacing w:before="150" w:after="100" w:afterAutospacing="1"/>
      <w:jc w:val="left"/>
    </w:pPr>
    <w:rPr>
      <w:rFonts w:ascii="宋体" w:hAnsi="宋体" w:cs="宋体"/>
      <w:kern w:val="0"/>
      <w:sz w:val="24"/>
      <w:szCs w:val="24"/>
    </w:rPr>
  </w:style>
  <w:style w:type="paragraph" w:customStyle="1" w:styleId="webtop">
    <w:name w:val="webtop"/>
    <w:basedOn w:val="Normal"/>
    <w:uiPriority w:val="99"/>
    <w:rsid w:val="005D4DA9"/>
    <w:pPr>
      <w:widowControl/>
      <w:pBdr>
        <w:bottom w:val="single" w:sz="18" w:space="0" w:color="0A4E8A"/>
      </w:pBdr>
      <w:spacing w:before="100" w:beforeAutospacing="1" w:after="100" w:afterAutospacing="1" w:line="750" w:lineRule="atLeast"/>
      <w:jc w:val="left"/>
    </w:pPr>
    <w:rPr>
      <w:rFonts w:ascii="microsoft yahei" w:hAnsi="microsoft yahei" w:cs="宋体"/>
      <w:kern w:val="0"/>
      <w:sz w:val="24"/>
      <w:szCs w:val="24"/>
    </w:rPr>
  </w:style>
  <w:style w:type="paragraph" w:customStyle="1" w:styleId="webtop2">
    <w:name w:val="webtop2"/>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daohang">
    <w:name w:val="daohang"/>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daohangbox">
    <w:name w:val="daohangbox"/>
    <w:basedOn w:val="Normal"/>
    <w:uiPriority w:val="99"/>
    <w:rsid w:val="005D4DA9"/>
    <w:pPr>
      <w:widowControl/>
      <w:shd w:val="clear" w:color="auto" w:fill="EFEFEF"/>
      <w:spacing w:before="100" w:beforeAutospacing="1" w:after="100" w:afterAutospacing="1" w:line="780" w:lineRule="atLeast"/>
      <w:jc w:val="left"/>
    </w:pPr>
    <w:rPr>
      <w:rFonts w:ascii="宋体" w:hAnsi="宋体" w:cs="宋体"/>
      <w:kern w:val="0"/>
      <w:sz w:val="24"/>
      <w:szCs w:val="24"/>
    </w:rPr>
  </w:style>
  <w:style w:type="paragraph" w:customStyle="1" w:styleId="topmldbboxxt">
    <w:name w:val="top_mldb_box_xt"/>
    <w:basedOn w:val="Normal"/>
    <w:uiPriority w:val="99"/>
    <w:rsid w:val="005D4DA9"/>
    <w:pPr>
      <w:widowControl/>
      <w:spacing w:before="450" w:after="100" w:afterAutospacing="1"/>
      <w:jc w:val="left"/>
    </w:pPr>
    <w:rPr>
      <w:rFonts w:ascii="宋体" w:hAnsi="宋体" w:cs="宋体"/>
      <w:kern w:val="0"/>
      <w:sz w:val="24"/>
      <w:szCs w:val="24"/>
    </w:rPr>
  </w:style>
  <w:style w:type="paragraph" w:customStyle="1" w:styleId="topmldbbox01">
    <w:name w:val="top_mldb_box01"/>
    <w:basedOn w:val="Normal"/>
    <w:uiPriority w:val="99"/>
    <w:rsid w:val="005D4DA9"/>
    <w:pPr>
      <w:widowControl/>
      <w:spacing w:before="300" w:after="100" w:afterAutospacing="1" w:line="330" w:lineRule="atLeast"/>
      <w:jc w:val="left"/>
    </w:pPr>
    <w:rPr>
      <w:rFonts w:ascii="microsoft yahei" w:hAnsi="microsoft yahei" w:cs="宋体"/>
      <w:kern w:val="0"/>
      <w:sz w:val="24"/>
      <w:szCs w:val="24"/>
    </w:rPr>
  </w:style>
  <w:style w:type="paragraph" w:customStyle="1" w:styleId="topmldbbox02">
    <w:name w:val="top_mldb_box02"/>
    <w:basedOn w:val="Normal"/>
    <w:uiPriority w:val="99"/>
    <w:rsid w:val="005D4DA9"/>
    <w:pPr>
      <w:widowControl/>
      <w:spacing w:before="300" w:after="100" w:afterAutospacing="1"/>
      <w:ind w:left="300"/>
      <w:jc w:val="left"/>
    </w:pPr>
    <w:rPr>
      <w:rFonts w:ascii="宋体" w:hAnsi="宋体" w:cs="宋体"/>
      <w:kern w:val="0"/>
      <w:sz w:val="24"/>
      <w:szCs w:val="24"/>
    </w:rPr>
  </w:style>
  <w:style w:type="paragraph" w:customStyle="1" w:styleId="topzwgkbox01">
    <w:name w:val="top_zwgk_box01"/>
    <w:basedOn w:val="Normal"/>
    <w:uiPriority w:val="99"/>
    <w:rsid w:val="005D4DA9"/>
    <w:pPr>
      <w:widowControl/>
      <w:spacing w:before="225" w:after="100" w:afterAutospacing="1" w:line="600" w:lineRule="atLeast"/>
      <w:jc w:val="left"/>
    </w:pPr>
    <w:rPr>
      <w:rFonts w:ascii="microsoft yahei" w:hAnsi="microsoft yahei" w:cs="宋体"/>
      <w:kern w:val="0"/>
      <w:sz w:val="24"/>
      <w:szCs w:val="24"/>
    </w:rPr>
  </w:style>
  <w:style w:type="paragraph" w:customStyle="1" w:styleId="topzwgkbox02">
    <w:name w:val="top_zwgk_box02"/>
    <w:basedOn w:val="Normal"/>
    <w:uiPriority w:val="99"/>
    <w:rsid w:val="005D4DA9"/>
    <w:pPr>
      <w:widowControl/>
      <w:spacing w:before="300" w:after="100" w:afterAutospacing="1"/>
      <w:ind w:left="300"/>
      <w:jc w:val="left"/>
    </w:pPr>
    <w:rPr>
      <w:rFonts w:ascii="宋体" w:hAnsi="宋体" w:cs="宋体"/>
      <w:kern w:val="0"/>
      <w:sz w:val="24"/>
      <w:szCs w:val="24"/>
    </w:rPr>
  </w:style>
  <w:style w:type="paragraph" w:customStyle="1" w:styleId="topzwgkbox03">
    <w:name w:val="top_zwgk_box03"/>
    <w:basedOn w:val="Normal"/>
    <w:uiPriority w:val="99"/>
    <w:rsid w:val="005D4DA9"/>
    <w:pPr>
      <w:widowControl/>
      <w:spacing w:before="300" w:after="100" w:afterAutospacing="1"/>
      <w:jc w:val="left"/>
    </w:pPr>
    <w:rPr>
      <w:rFonts w:ascii="宋体" w:hAnsi="宋体" w:cs="宋体"/>
      <w:kern w:val="0"/>
      <w:sz w:val="24"/>
      <w:szCs w:val="24"/>
    </w:rPr>
  </w:style>
  <w:style w:type="paragraph" w:customStyle="1" w:styleId="topgzhdbox02">
    <w:name w:val="top_gzhd_box02"/>
    <w:basedOn w:val="Normal"/>
    <w:uiPriority w:val="99"/>
    <w:rsid w:val="005D4DA9"/>
    <w:pPr>
      <w:widowControl/>
      <w:spacing w:before="300" w:after="100" w:afterAutospacing="1"/>
      <w:ind w:left="450" w:right="150"/>
      <w:jc w:val="left"/>
    </w:pPr>
    <w:rPr>
      <w:rFonts w:ascii="宋体" w:hAnsi="宋体" w:cs="宋体"/>
      <w:kern w:val="0"/>
      <w:sz w:val="24"/>
      <w:szCs w:val="24"/>
    </w:rPr>
  </w:style>
  <w:style w:type="paragraph" w:customStyle="1" w:styleId="main2">
    <w:name w:val="main2"/>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webbottom">
    <w:name w:val="webbottom"/>
    <w:basedOn w:val="Normal"/>
    <w:uiPriority w:val="99"/>
    <w:rsid w:val="005D4DA9"/>
    <w:pPr>
      <w:widowControl/>
      <w:shd w:val="clear" w:color="auto" w:fill="F8F8F8"/>
      <w:spacing w:before="100" w:beforeAutospacing="1" w:after="100" w:afterAutospacing="1"/>
      <w:jc w:val="left"/>
    </w:pPr>
    <w:rPr>
      <w:rFonts w:ascii="宋体" w:hAnsi="宋体" w:cs="宋体"/>
      <w:color w:val="999999"/>
      <w:kern w:val="0"/>
      <w:sz w:val="24"/>
      <w:szCs w:val="24"/>
    </w:rPr>
  </w:style>
  <w:style w:type="paragraph" w:customStyle="1" w:styleId="webbottombox01">
    <w:name w:val="webbottom_box01"/>
    <w:basedOn w:val="Normal"/>
    <w:uiPriority w:val="99"/>
    <w:rsid w:val="005D4DA9"/>
    <w:pPr>
      <w:widowControl/>
      <w:spacing w:before="100" w:beforeAutospacing="1" w:after="100" w:afterAutospacing="1"/>
      <w:ind w:left="750"/>
      <w:jc w:val="center"/>
    </w:pPr>
    <w:rPr>
      <w:rFonts w:ascii="宋体" w:hAnsi="宋体" w:cs="宋体"/>
      <w:kern w:val="0"/>
      <w:sz w:val="24"/>
      <w:szCs w:val="24"/>
    </w:rPr>
  </w:style>
  <w:style w:type="paragraph" w:customStyle="1" w:styleId="webbottombox02">
    <w:name w:val="webbottom_box02"/>
    <w:basedOn w:val="Normal"/>
    <w:uiPriority w:val="99"/>
    <w:rsid w:val="005D4DA9"/>
    <w:pPr>
      <w:widowControl/>
      <w:spacing w:before="100" w:beforeAutospacing="1" w:after="100" w:afterAutospacing="1" w:line="390" w:lineRule="atLeast"/>
      <w:ind w:left="750"/>
      <w:jc w:val="left"/>
    </w:pPr>
    <w:rPr>
      <w:rFonts w:ascii="microsoft yahei" w:hAnsi="microsoft yahei" w:cs="宋体"/>
      <w:kern w:val="0"/>
      <w:szCs w:val="21"/>
    </w:rPr>
  </w:style>
  <w:style w:type="paragraph" w:customStyle="1" w:styleId="ndwz">
    <w:name w:val="ndwz"/>
    <w:basedOn w:val="Normal"/>
    <w:uiPriority w:val="99"/>
    <w:rsid w:val="005D4DA9"/>
    <w:pPr>
      <w:widowControl/>
      <w:pBdr>
        <w:top w:val="single" w:sz="6" w:space="0" w:color="FFFFFF"/>
      </w:pBdr>
      <w:shd w:val="clear" w:color="auto" w:fill="EFEFEF"/>
      <w:spacing w:before="100" w:beforeAutospacing="1" w:after="100" w:afterAutospacing="1" w:line="570" w:lineRule="atLeast"/>
      <w:jc w:val="left"/>
    </w:pPr>
    <w:rPr>
      <w:rFonts w:ascii="宋体" w:hAnsi="宋体" w:cs="宋体"/>
      <w:kern w:val="0"/>
      <w:sz w:val="18"/>
      <w:szCs w:val="18"/>
    </w:rPr>
  </w:style>
  <w:style w:type="paragraph" w:customStyle="1" w:styleId="con">
    <w:name w:val="con"/>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content">
    <w:name w:val="content"/>
    <w:basedOn w:val="Normal"/>
    <w:uiPriority w:val="99"/>
    <w:rsid w:val="005D4DA9"/>
    <w:pPr>
      <w:widowControl/>
      <w:pBdr>
        <w:bottom w:val="dashed" w:sz="6" w:space="30" w:color="CCCCCC"/>
      </w:pBdr>
      <w:spacing w:before="100" w:beforeAutospacing="1" w:after="100" w:afterAutospacing="1" w:line="480" w:lineRule="atLeast"/>
      <w:jc w:val="left"/>
    </w:pPr>
    <w:rPr>
      <w:rFonts w:ascii="microsoft yahei" w:hAnsi="microsoft yahei" w:cs="宋体"/>
      <w:color w:val="333333"/>
      <w:kern w:val="0"/>
      <w:sz w:val="24"/>
      <w:szCs w:val="24"/>
    </w:rPr>
  </w:style>
  <w:style w:type="paragraph" w:customStyle="1" w:styleId="sxart">
    <w:name w:val="sxart"/>
    <w:basedOn w:val="Normal"/>
    <w:uiPriority w:val="99"/>
    <w:rsid w:val="005D4DA9"/>
    <w:pPr>
      <w:widowControl/>
      <w:spacing w:before="100" w:beforeAutospacing="1" w:after="100" w:afterAutospacing="1" w:line="360" w:lineRule="atLeast"/>
      <w:ind w:left="150"/>
      <w:jc w:val="left"/>
    </w:pPr>
    <w:rPr>
      <w:rFonts w:ascii="microsoft yahei" w:hAnsi="microsoft yahei" w:cs="宋体"/>
      <w:kern w:val="0"/>
      <w:sz w:val="24"/>
      <w:szCs w:val="24"/>
    </w:rPr>
  </w:style>
  <w:style w:type="paragraph" w:customStyle="1" w:styleId="ldzc">
    <w:name w:val="ldzc"/>
    <w:basedOn w:val="Normal"/>
    <w:uiPriority w:val="99"/>
    <w:rsid w:val="005D4DA9"/>
    <w:pPr>
      <w:widowControl/>
      <w:spacing w:before="150" w:after="150"/>
      <w:ind w:left="450" w:right="450"/>
      <w:jc w:val="left"/>
    </w:pPr>
    <w:rPr>
      <w:rFonts w:ascii="宋体" w:hAnsi="宋体" w:cs="宋体"/>
      <w:kern w:val="0"/>
      <w:sz w:val="24"/>
      <w:szCs w:val="24"/>
    </w:rPr>
  </w:style>
  <w:style w:type="paragraph" w:customStyle="1" w:styleId="video-js">
    <w:name w:val="video-js"/>
    <w:basedOn w:val="Normal"/>
    <w:uiPriority w:val="99"/>
    <w:rsid w:val="005D4DA9"/>
    <w:pPr>
      <w:widowControl/>
      <w:shd w:val="clear" w:color="auto" w:fill="000000"/>
      <w:spacing w:before="100" w:beforeAutospacing="1" w:after="100" w:afterAutospacing="1"/>
      <w:jc w:val="left"/>
      <w:textAlignment w:val="center"/>
    </w:pPr>
    <w:rPr>
      <w:rFonts w:ascii="宋体" w:hAnsi="宋体" w:cs="宋体"/>
      <w:kern w:val="0"/>
      <w:sz w:val="15"/>
      <w:szCs w:val="15"/>
    </w:rPr>
  </w:style>
  <w:style w:type="paragraph" w:customStyle="1" w:styleId="vjs-poster">
    <w:name w:val="vjs-poster"/>
    <w:basedOn w:val="Normal"/>
    <w:uiPriority w:val="99"/>
    <w:rsid w:val="005D4DA9"/>
    <w:pPr>
      <w:widowControl/>
      <w:jc w:val="left"/>
    </w:pPr>
    <w:rPr>
      <w:rFonts w:ascii="宋体" w:hAnsi="宋体" w:cs="宋体"/>
      <w:kern w:val="0"/>
      <w:sz w:val="24"/>
      <w:szCs w:val="24"/>
    </w:rPr>
  </w:style>
  <w:style w:type="paragraph" w:customStyle="1" w:styleId="vjs-tt-cue">
    <w:name w:val="vjs-tt-cue"/>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vjs-time-divider">
    <w:name w:val="vjs-time-divider"/>
    <w:basedOn w:val="Normal"/>
    <w:uiPriority w:val="99"/>
    <w:rsid w:val="005D4DA9"/>
    <w:pPr>
      <w:widowControl/>
      <w:spacing w:before="100" w:beforeAutospacing="1" w:after="100" w:afterAutospacing="1"/>
      <w:jc w:val="left"/>
    </w:pPr>
    <w:rPr>
      <w:rFonts w:ascii="宋体" w:hAnsi="宋体" w:cs="宋体"/>
      <w:vanish/>
      <w:kern w:val="0"/>
      <w:sz w:val="24"/>
      <w:szCs w:val="24"/>
    </w:rPr>
  </w:style>
  <w:style w:type="paragraph" w:customStyle="1" w:styleId="vjs-loading-spinner">
    <w:name w:val="vjs-loading-spinner"/>
    <w:basedOn w:val="Normal"/>
    <w:uiPriority w:val="99"/>
    <w:rsid w:val="005D4DA9"/>
    <w:pPr>
      <w:widowControl/>
      <w:ind w:left="-420"/>
      <w:jc w:val="left"/>
    </w:pPr>
    <w:rPr>
      <w:rFonts w:ascii="宋体" w:hAnsi="宋体" w:cs="宋体"/>
      <w:vanish/>
      <w:kern w:val="0"/>
      <w:sz w:val="24"/>
      <w:szCs w:val="24"/>
    </w:rPr>
  </w:style>
  <w:style w:type="paragraph" w:customStyle="1" w:styleId="y">
    <w:name w:val="y"/>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n">
    <w:name w:val="n"/>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fl">
    <w:name w:val="fl"/>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fr">
    <w:name w:val="fr"/>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bt">
    <w:name w:val="bt"/>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vjs-tech">
    <w:name w:val="vjs-tech"/>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vjs-text-track-display">
    <w:name w:val="vjs-text-track-display"/>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vjs-text-track">
    <w:name w:val="vjs-text-track"/>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vjs-subtitles">
    <w:name w:val="vjs-subtitles"/>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vjs-captions">
    <w:name w:val="vjs-captions"/>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vjs-controls">
    <w:name w:val="vjs-controls"/>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vjs-control">
    <w:name w:val="vjs-control"/>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vjs-control-text">
    <w:name w:val="vjs-control-text"/>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vjs-play-control">
    <w:name w:val="vjs-play-control"/>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vjs-rewind-control">
    <w:name w:val="vjs-rewind-control"/>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vjs-mute-control">
    <w:name w:val="vjs-mute-control"/>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vjs-volume-control">
    <w:name w:val="vjs-volume-control"/>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vjs-volume-bar">
    <w:name w:val="vjs-volume-bar"/>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vjs-volume-level">
    <w:name w:val="vjs-volume-level"/>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vjs-volume-handle">
    <w:name w:val="vjs-volume-handle"/>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vjs-progress-holder">
    <w:name w:val="vjs-progress-holder"/>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vjs-play-progress">
    <w:name w:val="vjs-play-progress"/>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vjs-load-progress">
    <w:name w:val="vjs-load-progress"/>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vjs-time-controls">
    <w:name w:val="vjs-time-controls"/>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vjs-duration">
    <w:name w:val="vjs-duration"/>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vjs-time-control">
    <w:name w:val="vjs-time-control"/>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vjs-fullscreen-control">
    <w:name w:val="vjs-fullscreen-control"/>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vjs-big-play-button">
    <w:name w:val="vjs-big-play-button"/>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vjs-menu-button">
    <w:name w:val="vjs-menu-button"/>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ball1">
    <w:name w:val="ball1"/>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ball2">
    <w:name w:val="ball2"/>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ball3">
    <w:name w:val="ball3"/>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ball4">
    <w:name w:val="ball4"/>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ball5">
    <w:name w:val="ball5"/>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ball6">
    <w:name w:val="ball6"/>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ball7">
    <w:name w:val="ball7"/>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ball8">
    <w:name w:val="ball8"/>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now">
    <w:name w:val="now"/>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ldzczw">
    <w:name w:val="ldzc_zw"/>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main">
    <w:name w:val="main"/>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cont">
    <w:name w:val="cont"/>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topmldb">
    <w:name w:val="top_mldb"/>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topzwgk">
    <w:name w:val="top_zwgk"/>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topwsbs">
    <w:name w:val="top_wsbs"/>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topgzhd">
    <w:name w:val="top_gzhd"/>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y1">
    <w:name w:val="y1"/>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n1">
    <w:name w:val="n1"/>
    <w:basedOn w:val="Normal"/>
    <w:uiPriority w:val="99"/>
    <w:rsid w:val="005D4DA9"/>
    <w:pPr>
      <w:widowControl/>
      <w:spacing w:before="100" w:beforeAutospacing="1" w:after="100" w:afterAutospacing="1"/>
      <w:jc w:val="left"/>
    </w:pPr>
    <w:rPr>
      <w:rFonts w:ascii="宋体" w:hAnsi="宋体" w:cs="宋体"/>
      <w:vanish/>
      <w:kern w:val="0"/>
      <w:sz w:val="24"/>
      <w:szCs w:val="24"/>
    </w:rPr>
  </w:style>
  <w:style w:type="paragraph" w:customStyle="1" w:styleId="w1">
    <w:name w:val="w1"/>
    <w:basedOn w:val="Normal"/>
    <w:uiPriority w:val="99"/>
    <w:rsid w:val="005D4DA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fl1">
    <w:name w:val="fl1"/>
    <w:basedOn w:val="Normal"/>
    <w:uiPriority w:val="99"/>
    <w:rsid w:val="005D4DA9"/>
    <w:pPr>
      <w:widowControl/>
      <w:spacing w:before="100" w:beforeAutospacing="1" w:after="100" w:afterAutospacing="1"/>
      <w:ind w:left="75"/>
      <w:jc w:val="left"/>
    </w:pPr>
    <w:rPr>
      <w:rFonts w:ascii="宋体" w:hAnsi="宋体" w:cs="宋体"/>
      <w:color w:val="999999"/>
      <w:kern w:val="0"/>
      <w:sz w:val="24"/>
      <w:szCs w:val="24"/>
    </w:rPr>
  </w:style>
  <w:style w:type="paragraph" w:customStyle="1" w:styleId="fr1">
    <w:name w:val="fr1"/>
    <w:basedOn w:val="Normal"/>
    <w:uiPriority w:val="99"/>
    <w:rsid w:val="005D4DA9"/>
    <w:pPr>
      <w:widowControl/>
      <w:spacing w:before="100" w:beforeAutospacing="1" w:after="100" w:afterAutospacing="1" w:line="750" w:lineRule="atLeast"/>
      <w:ind w:right="75"/>
      <w:jc w:val="left"/>
    </w:pPr>
    <w:rPr>
      <w:rFonts w:ascii="microsoft yahei" w:hAnsi="microsoft yahei" w:cs="宋体"/>
      <w:color w:val="993333"/>
      <w:kern w:val="0"/>
      <w:sz w:val="24"/>
      <w:szCs w:val="24"/>
    </w:rPr>
  </w:style>
  <w:style w:type="paragraph" w:customStyle="1" w:styleId="cont1">
    <w:name w:val="cont1"/>
    <w:basedOn w:val="Normal"/>
    <w:uiPriority w:val="99"/>
    <w:rsid w:val="005D4DA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now1">
    <w:name w:val="now1"/>
    <w:basedOn w:val="Normal"/>
    <w:uiPriority w:val="99"/>
    <w:rsid w:val="005D4DA9"/>
    <w:pPr>
      <w:widowControl/>
      <w:spacing w:before="100" w:beforeAutospacing="1" w:after="100" w:afterAutospacing="1"/>
      <w:jc w:val="left"/>
    </w:pPr>
    <w:rPr>
      <w:rFonts w:ascii="宋体" w:hAnsi="宋体" w:cs="宋体"/>
      <w:color w:val="FFFFFF"/>
      <w:kern w:val="0"/>
      <w:sz w:val="24"/>
      <w:szCs w:val="24"/>
    </w:rPr>
  </w:style>
  <w:style w:type="paragraph" w:customStyle="1" w:styleId="topmldb1">
    <w:name w:val="top_mldb1"/>
    <w:basedOn w:val="Normal"/>
    <w:uiPriority w:val="99"/>
    <w:rsid w:val="005D4DA9"/>
    <w:pPr>
      <w:widowControl/>
      <w:pBdr>
        <w:bottom w:val="single" w:sz="12" w:space="0" w:color="3399CC"/>
      </w:pBdr>
      <w:spacing w:before="100" w:beforeAutospacing="1" w:after="100" w:afterAutospacing="1"/>
      <w:jc w:val="left"/>
    </w:pPr>
    <w:rPr>
      <w:rFonts w:ascii="宋体" w:hAnsi="宋体" w:cs="宋体"/>
      <w:kern w:val="0"/>
      <w:sz w:val="24"/>
      <w:szCs w:val="24"/>
    </w:rPr>
  </w:style>
  <w:style w:type="paragraph" w:customStyle="1" w:styleId="bt1">
    <w:name w:val="bt1"/>
    <w:basedOn w:val="Normal"/>
    <w:uiPriority w:val="99"/>
    <w:rsid w:val="005D4DA9"/>
    <w:pPr>
      <w:widowControl/>
      <w:spacing w:before="100" w:beforeAutospacing="1" w:after="100" w:afterAutospacing="1" w:line="600" w:lineRule="atLeast"/>
      <w:jc w:val="left"/>
    </w:pPr>
    <w:rPr>
      <w:rFonts w:ascii="microsoft yahei" w:hAnsi="microsoft yahei" w:cs="宋体"/>
      <w:color w:val="1261AD"/>
      <w:kern w:val="0"/>
      <w:sz w:val="30"/>
      <w:szCs w:val="30"/>
    </w:rPr>
  </w:style>
  <w:style w:type="paragraph" w:customStyle="1" w:styleId="con1">
    <w:name w:val="con1"/>
    <w:basedOn w:val="Normal"/>
    <w:uiPriority w:val="99"/>
    <w:rsid w:val="005D4DA9"/>
    <w:pPr>
      <w:widowControl/>
      <w:spacing w:before="100" w:beforeAutospacing="1" w:after="100" w:afterAutospacing="1" w:line="330" w:lineRule="atLeast"/>
      <w:ind w:firstLine="480"/>
      <w:jc w:val="left"/>
    </w:pPr>
    <w:rPr>
      <w:rFonts w:ascii="microsoft yahei" w:hAnsi="microsoft yahei" w:cs="宋体"/>
      <w:kern w:val="0"/>
      <w:szCs w:val="21"/>
    </w:rPr>
  </w:style>
  <w:style w:type="paragraph" w:customStyle="1" w:styleId="topzwgk1">
    <w:name w:val="top_zwgk1"/>
    <w:basedOn w:val="Normal"/>
    <w:uiPriority w:val="99"/>
    <w:rsid w:val="005D4DA9"/>
    <w:pPr>
      <w:widowControl/>
      <w:pBdr>
        <w:bottom w:val="single" w:sz="12" w:space="0" w:color="FF6666"/>
      </w:pBdr>
      <w:spacing w:before="100" w:beforeAutospacing="1" w:after="100" w:afterAutospacing="1"/>
      <w:jc w:val="left"/>
    </w:pPr>
    <w:rPr>
      <w:rFonts w:ascii="宋体" w:hAnsi="宋体" w:cs="宋体"/>
      <w:kern w:val="0"/>
      <w:sz w:val="24"/>
      <w:szCs w:val="24"/>
    </w:rPr>
  </w:style>
  <w:style w:type="paragraph" w:customStyle="1" w:styleId="bt2">
    <w:name w:val="bt2"/>
    <w:basedOn w:val="Normal"/>
    <w:uiPriority w:val="99"/>
    <w:rsid w:val="005D4DA9"/>
    <w:pPr>
      <w:widowControl/>
      <w:spacing w:before="100" w:beforeAutospacing="1" w:after="100" w:afterAutospacing="1" w:line="600" w:lineRule="atLeast"/>
      <w:jc w:val="left"/>
    </w:pPr>
    <w:rPr>
      <w:rFonts w:ascii="microsoft yahei" w:hAnsi="microsoft yahei" w:cs="宋体"/>
      <w:color w:val="1261AD"/>
      <w:kern w:val="0"/>
      <w:sz w:val="30"/>
      <w:szCs w:val="30"/>
    </w:rPr>
  </w:style>
  <w:style w:type="paragraph" w:customStyle="1" w:styleId="bt3">
    <w:name w:val="bt3"/>
    <w:basedOn w:val="Normal"/>
    <w:uiPriority w:val="99"/>
    <w:rsid w:val="005D4DA9"/>
    <w:pPr>
      <w:widowControl/>
      <w:spacing w:before="100" w:beforeAutospacing="1" w:after="100" w:afterAutospacing="1" w:line="600" w:lineRule="atLeast"/>
      <w:jc w:val="left"/>
    </w:pPr>
    <w:rPr>
      <w:rFonts w:ascii="microsoft yahei" w:hAnsi="microsoft yahei" w:cs="宋体"/>
      <w:color w:val="1261AD"/>
      <w:kern w:val="0"/>
      <w:sz w:val="30"/>
      <w:szCs w:val="30"/>
    </w:rPr>
  </w:style>
  <w:style w:type="paragraph" w:customStyle="1" w:styleId="topwsbs1">
    <w:name w:val="top_wsbs1"/>
    <w:basedOn w:val="Normal"/>
    <w:uiPriority w:val="99"/>
    <w:rsid w:val="005D4DA9"/>
    <w:pPr>
      <w:widowControl/>
      <w:pBdr>
        <w:bottom w:val="single" w:sz="12" w:space="0" w:color="996699"/>
      </w:pBdr>
      <w:spacing w:before="100" w:beforeAutospacing="1" w:after="100" w:afterAutospacing="1"/>
      <w:jc w:val="left"/>
    </w:pPr>
    <w:rPr>
      <w:rFonts w:ascii="宋体" w:hAnsi="宋体" w:cs="宋体"/>
      <w:kern w:val="0"/>
      <w:sz w:val="24"/>
      <w:szCs w:val="24"/>
    </w:rPr>
  </w:style>
  <w:style w:type="paragraph" w:customStyle="1" w:styleId="topgzhd1">
    <w:name w:val="top_gzhd1"/>
    <w:basedOn w:val="Normal"/>
    <w:uiPriority w:val="99"/>
    <w:rsid w:val="005D4DA9"/>
    <w:pPr>
      <w:widowControl/>
      <w:pBdr>
        <w:bottom w:val="single" w:sz="12" w:space="0" w:color="99CCFF"/>
      </w:pBdr>
      <w:spacing w:before="100" w:beforeAutospacing="1" w:after="100" w:afterAutospacing="1"/>
      <w:jc w:val="left"/>
    </w:pPr>
    <w:rPr>
      <w:rFonts w:ascii="宋体" w:hAnsi="宋体" w:cs="宋体"/>
      <w:kern w:val="0"/>
      <w:sz w:val="24"/>
      <w:szCs w:val="24"/>
    </w:rPr>
  </w:style>
  <w:style w:type="paragraph" w:customStyle="1" w:styleId="bt4">
    <w:name w:val="bt4"/>
    <w:basedOn w:val="Normal"/>
    <w:uiPriority w:val="99"/>
    <w:rsid w:val="005D4DA9"/>
    <w:pPr>
      <w:widowControl/>
      <w:spacing w:before="100" w:beforeAutospacing="1" w:after="100" w:afterAutospacing="1" w:line="360" w:lineRule="atLeast"/>
      <w:jc w:val="left"/>
    </w:pPr>
    <w:rPr>
      <w:rFonts w:ascii="microsoft yahei" w:hAnsi="microsoft yahei" w:cs="宋体"/>
      <w:kern w:val="0"/>
      <w:szCs w:val="21"/>
    </w:rPr>
  </w:style>
  <w:style w:type="paragraph" w:customStyle="1" w:styleId="con2">
    <w:name w:val="con2"/>
    <w:basedOn w:val="Normal"/>
    <w:uiPriority w:val="99"/>
    <w:rsid w:val="005D4DA9"/>
    <w:pPr>
      <w:widowControl/>
      <w:spacing w:before="100" w:beforeAutospacing="1" w:after="100" w:afterAutospacing="1" w:line="300" w:lineRule="atLeast"/>
      <w:ind w:firstLine="480"/>
      <w:jc w:val="left"/>
    </w:pPr>
    <w:rPr>
      <w:rFonts w:ascii="?" w:hAnsi="?" w:cs="宋体"/>
      <w:kern w:val="0"/>
      <w:szCs w:val="21"/>
    </w:rPr>
  </w:style>
  <w:style w:type="paragraph" w:customStyle="1" w:styleId="fl2">
    <w:name w:val="fl2"/>
    <w:basedOn w:val="Normal"/>
    <w:uiPriority w:val="99"/>
    <w:rsid w:val="005D4DA9"/>
    <w:pPr>
      <w:widowControl/>
      <w:pBdr>
        <w:bottom w:val="single" w:sz="36" w:space="0" w:color="CC0000"/>
      </w:pBdr>
      <w:spacing w:before="100" w:beforeAutospacing="1" w:after="100" w:afterAutospacing="1"/>
      <w:jc w:val="left"/>
    </w:pPr>
    <w:rPr>
      <w:rFonts w:ascii="宋体" w:hAnsi="宋体" w:cs="宋体"/>
      <w:kern w:val="0"/>
      <w:sz w:val="24"/>
      <w:szCs w:val="24"/>
    </w:rPr>
  </w:style>
  <w:style w:type="paragraph" w:customStyle="1" w:styleId="fr2">
    <w:name w:val="fr2"/>
    <w:basedOn w:val="Normal"/>
    <w:uiPriority w:val="99"/>
    <w:rsid w:val="005D4DA9"/>
    <w:pPr>
      <w:widowControl/>
      <w:pBdr>
        <w:bottom w:val="single" w:sz="36" w:space="0" w:color="0A4E8A"/>
      </w:pBdr>
      <w:spacing w:before="100" w:beforeAutospacing="1" w:after="100" w:afterAutospacing="1"/>
      <w:jc w:val="left"/>
    </w:pPr>
    <w:rPr>
      <w:rFonts w:ascii="宋体" w:hAnsi="宋体" w:cs="宋体"/>
      <w:kern w:val="0"/>
      <w:sz w:val="24"/>
      <w:szCs w:val="24"/>
    </w:rPr>
  </w:style>
  <w:style w:type="paragraph" w:customStyle="1" w:styleId="main1">
    <w:name w:val="main1"/>
    <w:basedOn w:val="Normal"/>
    <w:uiPriority w:val="99"/>
    <w:rsid w:val="005D4DA9"/>
    <w:pPr>
      <w:widowControl/>
      <w:pBdr>
        <w:bottom w:val="single" w:sz="12" w:space="0" w:color="0A4E8A"/>
      </w:pBdr>
      <w:spacing w:before="100" w:beforeAutospacing="1" w:after="100" w:afterAutospacing="1" w:line="450" w:lineRule="atLeast"/>
      <w:jc w:val="left"/>
    </w:pPr>
    <w:rPr>
      <w:rFonts w:ascii="宋体" w:hAnsi="宋体" w:cs="宋体"/>
      <w:kern w:val="0"/>
      <w:sz w:val="24"/>
      <w:szCs w:val="24"/>
    </w:rPr>
  </w:style>
  <w:style w:type="paragraph" w:customStyle="1" w:styleId="y2">
    <w:name w:val="y2"/>
    <w:basedOn w:val="Normal"/>
    <w:uiPriority w:val="99"/>
    <w:rsid w:val="005D4DA9"/>
    <w:pPr>
      <w:widowControl/>
      <w:shd w:val="clear" w:color="auto" w:fill="0A4E8A"/>
      <w:spacing w:before="100" w:beforeAutospacing="1" w:after="100" w:afterAutospacing="1"/>
      <w:jc w:val="left"/>
    </w:pPr>
    <w:rPr>
      <w:rFonts w:ascii="宋体" w:hAnsi="宋体" w:cs="宋体"/>
      <w:color w:val="FFFFFF"/>
      <w:kern w:val="0"/>
      <w:sz w:val="24"/>
      <w:szCs w:val="24"/>
    </w:rPr>
  </w:style>
  <w:style w:type="paragraph" w:customStyle="1" w:styleId="n2">
    <w:name w:val="n2"/>
    <w:basedOn w:val="Normal"/>
    <w:uiPriority w:val="99"/>
    <w:rsid w:val="005D4DA9"/>
    <w:pPr>
      <w:widowControl/>
      <w:shd w:val="clear" w:color="auto" w:fill="EFEFEF"/>
      <w:spacing w:before="100" w:beforeAutospacing="1" w:after="100" w:afterAutospacing="1"/>
      <w:jc w:val="left"/>
    </w:pPr>
    <w:rPr>
      <w:rFonts w:ascii="宋体" w:hAnsi="宋体" w:cs="宋体"/>
      <w:color w:val="0A4E8A"/>
      <w:kern w:val="0"/>
      <w:sz w:val="24"/>
      <w:szCs w:val="24"/>
    </w:rPr>
  </w:style>
  <w:style w:type="paragraph" w:customStyle="1" w:styleId="ldzczw1">
    <w:name w:val="ldzc_zw1"/>
    <w:basedOn w:val="Normal"/>
    <w:uiPriority w:val="99"/>
    <w:rsid w:val="005D4DA9"/>
    <w:pPr>
      <w:widowControl/>
      <w:spacing w:before="100" w:beforeAutospacing="1" w:after="100" w:afterAutospacing="1"/>
      <w:ind w:left="300"/>
      <w:jc w:val="left"/>
    </w:pPr>
    <w:rPr>
      <w:rFonts w:ascii="宋体" w:hAnsi="宋体" w:cs="宋体"/>
      <w:color w:val="FF0000"/>
      <w:kern w:val="0"/>
      <w:sz w:val="24"/>
      <w:szCs w:val="24"/>
    </w:rPr>
  </w:style>
  <w:style w:type="paragraph" w:customStyle="1" w:styleId="vjs-tech1">
    <w:name w:val="vjs-tech1"/>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vjs-text-track-display1">
    <w:name w:val="vjs-text-track-display1"/>
    <w:basedOn w:val="Normal"/>
    <w:uiPriority w:val="99"/>
    <w:rsid w:val="005D4DA9"/>
    <w:pPr>
      <w:widowControl/>
      <w:spacing w:before="100" w:beforeAutospacing="1" w:after="100" w:afterAutospacing="1"/>
      <w:jc w:val="center"/>
    </w:pPr>
    <w:rPr>
      <w:rFonts w:ascii="Helvetica" w:hAnsi="Helvetica" w:cs="Helvetica"/>
      <w:kern w:val="0"/>
      <w:sz w:val="24"/>
      <w:szCs w:val="24"/>
    </w:rPr>
  </w:style>
  <w:style w:type="paragraph" w:customStyle="1" w:styleId="vjs-text-track1">
    <w:name w:val="vjs-text-track1"/>
    <w:basedOn w:val="Normal"/>
    <w:uiPriority w:val="99"/>
    <w:rsid w:val="005D4DA9"/>
    <w:pPr>
      <w:widowControl/>
      <w:shd w:val="clear" w:color="auto" w:fill="000000"/>
      <w:spacing w:before="100" w:beforeAutospacing="1" w:after="24"/>
      <w:jc w:val="center"/>
    </w:pPr>
    <w:rPr>
      <w:rFonts w:ascii="宋体" w:hAnsi="宋体" w:cs="宋体"/>
      <w:vanish/>
      <w:color w:val="FFFFFF"/>
      <w:kern w:val="0"/>
      <w:sz w:val="34"/>
      <w:szCs w:val="34"/>
    </w:rPr>
  </w:style>
  <w:style w:type="paragraph" w:customStyle="1" w:styleId="vjs-subtitles1">
    <w:name w:val="vjs-subtitles1"/>
    <w:basedOn w:val="Normal"/>
    <w:uiPriority w:val="99"/>
    <w:rsid w:val="005D4DA9"/>
    <w:pPr>
      <w:widowControl/>
      <w:spacing w:before="100" w:beforeAutospacing="1" w:after="100" w:afterAutospacing="1"/>
      <w:jc w:val="left"/>
    </w:pPr>
    <w:rPr>
      <w:rFonts w:ascii="宋体" w:hAnsi="宋体" w:cs="宋体"/>
      <w:color w:val="FFFFFF"/>
      <w:kern w:val="0"/>
      <w:sz w:val="24"/>
      <w:szCs w:val="24"/>
    </w:rPr>
  </w:style>
  <w:style w:type="paragraph" w:customStyle="1" w:styleId="vjs-captions1">
    <w:name w:val="vjs-captions1"/>
    <w:basedOn w:val="Normal"/>
    <w:uiPriority w:val="99"/>
    <w:rsid w:val="005D4DA9"/>
    <w:pPr>
      <w:widowControl/>
      <w:spacing w:before="100" w:beforeAutospacing="1" w:after="100" w:afterAutospacing="1"/>
      <w:jc w:val="left"/>
    </w:pPr>
    <w:rPr>
      <w:rFonts w:ascii="宋体" w:hAnsi="宋体" w:cs="宋体"/>
      <w:color w:val="FFCC66"/>
      <w:kern w:val="0"/>
      <w:sz w:val="24"/>
      <w:szCs w:val="24"/>
    </w:rPr>
  </w:style>
  <w:style w:type="paragraph" w:customStyle="1" w:styleId="vjs-controls1">
    <w:name w:val="vjs-controls1"/>
    <w:basedOn w:val="Normal"/>
    <w:uiPriority w:val="99"/>
    <w:rsid w:val="005D4DA9"/>
    <w:pPr>
      <w:widowControl/>
      <w:pBdr>
        <w:top w:val="single" w:sz="6" w:space="0" w:color="404040"/>
      </w:pBdr>
      <w:shd w:val="clear" w:color="auto" w:fill="242424"/>
      <w:jc w:val="left"/>
    </w:pPr>
    <w:rPr>
      <w:rFonts w:ascii="宋体" w:hAnsi="宋体" w:cs="宋体"/>
      <w:color w:val="FFFFFF"/>
      <w:kern w:val="0"/>
      <w:sz w:val="24"/>
      <w:szCs w:val="24"/>
    </w:rPr>
  </w:style>
  <w:style w:type="paragraph" w:customStyle="1" w:styleId="vjs-control1">
    <w:name w:val="vjs-control1"/>
    <w:basedOn w:val="Normal"/>
    <w:uiPriority w:val="99"/>
    <w:rsid w:val="005D4DA9"/>
    <w:pPr>
      <w:widowControl/>
      <w:jc w:val="center"/>
    </w:pPr>
    <w:rPr>
      <w:rFonts w:ascii="宋体" w:hAnsi="宋体" w:cs="宋体"/>
      <w:kern w:val="0"/>
      <w:sz w:val="24"/>
      <w:szCs w:val="24"/>
    </w:rPr>
  </w:style>
  <w:style w:type="paragraph" w:customStyle="1" w:styleId="vjs-control-text1">
    <w:name w:val="vjs-control-text1"/>
    <w:basedOn w:val="Normal"/>
    <w:uiPriority w:val="99"/>
    <w:rsid w:val="005D4DA9"/>
    <w:pPr>
      <w:widowControl/>
      <w:ind w:left="-15" w:right="-15"/>
      <w:jc w:val="left"/>
    </w:pPr>
    <w:rPr>
      <w:rFonts w:ascii="宋体" w:hAnsi="宋体" w:cs="宋体"/>
      <w:kern w:val="0"/>
      <w:sz w:val="24"/>
      <w:szCs w:val="24"/>
    </w:rPr>
  </w:style>
  <w:style w:type="paragraph" w:customStyle="1" w:styleId="vjs-play-control1">
    <w:name w:val="vjs-play-control1"/>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vjs-rewind-control1">
    <w:name w:val="vjs-rewind-control1"/>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vjs-mute-control1">
    <w:name w:val="vjs-mute-control1"/>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vjs-volume-control1">
    <w:name w:val="vjs-volume-control1"/>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vjs-volume-bar1">
    <w:name w:val="vjs-volume-bar1"/>
    <w:basedOn w:val="Normal"/>
    <w:uiPriority w:val="99"/>
    <w:rsid w:val="005D4DA9"/>
    <w:pPr>
      <w:widowControl/>
      <w:shd w:val="clear" w:color="auto" w:fill="666666"/>
      <w:spacing w:before="240"/>
      <w:jc w:val="left"/>
    </w:pPr>
    <w:rPr>
      <w:rFonts w:ascii="宋体" w:hAnsi="宋体" w:cs="宋体"/>
      <w:kern w:val="0"/>
      <w:sz w:val="24"/>
      <w:szCs w:val="24"/>
    </w:rPr>
  </w:style>
  <w:style w:type="paragraph" w:customStyle="1" w:styleId="vjs-volume-level1">
    <w:name w:val="vjs-volume-level1"/>
    <w:basedOn w:val="Normal"/>
    <w:uiPriority w:val="99"/>
    <w:rsid w:val="005D4DA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vjs-volume-handle1">
    <w:name w:val="vjs-volume-handle1"/>
    <w:basedOn w:val="Normal"/>
    <w:uiPriority w:val="99"/>
    <w:rsid w:val="005D4DA9"/>
    <w:pPr>
      <w:widowControl/>
      <w:pBdr>
        <w:top w:val="single" w:sz="6" w:space="0" w:color="FFFFFF"/>
        <w:left w:val="single" w:sz="6" w:space="0" w:color="FFFFFF"/>
        <w:bottom w:val="single" w:sz="6" w:space="0" w:color="FFFFFF"/>
        <w:right w:val="single" w:sz="6" w:space="0" w:color="FFFFFF"/>
      </w:pBdr>
      <w:shd w:val="clear" w:color="auto" w:fill="CCCCCC"/>
      <w:spacing w:before="100" w:beforeAutospacing="1" w:after="100" w:afterAutospacing="1"/>
      <w:jc w:val="left"/>
    </w:pPr>
    <w:rPr>
      <w:rFonts w:ascii="宋体" w:hAnsi="宋体" w:cs="宋体"/>
      <w:kern w:val="0"/>
      <w:sz w:val="24"/>
      <w:szCs w:val="24"/>
    </w:rPr>
  </w:style>
  <w:style w:type="paragraph" w:customStyle="1" w:styleId="vjs-progress-holder1">
    <w:name w:val="vjs-progress-holder1"/>
    <w:basedOn w:val="Normal"/>
    <w:uiPriority w:val="99"/>
    <w:rsid w:val="005D4DA9"/>
    <w:pPr>
      <w:widowControl/>
      <w:shd w:val="clear" w:color="auto" w:fill="111111"/>
      <w:jc w:val="left"/>
    </w:pPr>
    <w:rPr>
      <w:rFonts w:ascii="宋体" w:hAnsi="宋体" w:cs="宋体"/>
      <w:kern w:val="0"/>
      <w:sz w:val="24"/>
      <w:szCs w:val="24"/>
    </w:rPr>
  </w:style>
  <w:style w:type="paragraph" w:customStyle="1" w:styleId="vjs-play-progress1">
    <w:name w:val="vjs-play-progress1"/>
    <w:basedOn w:val="Normal"/>
    <w:uiPriority w:val="99"/>
    <w:rsid w:val="005D4DA9"/>
    <w:pPr>
      <w:widowControl/>
      <w:shd w:val="clear" w:color="auto" w:fill="EFEFEF"/>
      <w:jc w:val="left"/>
    </w:pPr>
    <w:rPr>
      <w:rFonts w:ascii="宋体" w:hAnsi="宋体" w:cs="宋体"/>
      <w:kern w:val="0"/>
      <w:sz w:val="24"/>
      <w:szCs w:val="24"/>
    </w:rPr>
  </w:style>
  <w:style w:type="paragraph" w:customStyle="1" w:styleId="vjs-load-progress1">
    <w:name w:val="vjs-load-progress1"/>
    <w:basedOn w:val="Normal"/>
    <w:uiPriority w:val="99"/>
    <w:rsid w:val="005D4DA9"/>
    <w:pPr>
      <w:widowControl/>
      <w:shd w:val="clear" w:color="auto" w:fill="666666"/>
      <w:jc w:val="left"/>
    </w:pPr>
    <w:rPr>
      <w:rFonts w:ascii="宋体" w:hAnsi="宋体" w:cs="宋体"/>
      <w:kern w:val="0"/>
      <w:sz w:val="24"/>
      <w:szCs w:val="24"/>
    </w:rPr>
  </w:style>
  <w:style w:type="paragraph" w:customStyle="1" w:styleId="vjs-play-progress2">
    <w:name w:val="vjs-play-progress2"/>
    <w:basedOn w:val="Normal"/>
    <w:uiPriority w:val="99"/>
    <w:rsid w:val="005D4DA9"/>
    <w:pPr>
      <w:widowControl/>
      <w:shd w:val="clear" w:color="auto" w:fill="EFEFEF"/>
      <w:spacing w:before="100" w:beforeAutospacing="1" w:after="100" w:afterAutospacing="1"/>
      <w:jc w:val="left"/>
    </w:pPr>
    <w:rPr>
      <w:rFonts w:ascii="宋体" w:hAnsi="宋体" w:cs="宋体"/>
      <w:kern w:val="0"/>
      <w:sz w:val="24"/>
      <w:szCs w:val="24"/>
    </w:rPr>
  </w:style>
  <w:style w:type="paragraph" w:customStyle="1" w:styleId="vjs-load-progress2">
    <w:name w:val="vjs-load-progress2"/>
    <w:basedOn w:val="Normal"/>
    <w:uiPriority w:val="99"/>
    <w:rsid w:val="005D4DA9"/>
    <w:pPr>
      <w:widowControl/>
      <w:shd w:val="clear" w:color="auto" w:fill="666666"/>
      <w:spacing w:before="100" w:beforeAutospacing="1" w:after="100" w:afterAutospacing="1"/>
      <w:jc w:val="left"/>
    </w:pPr>
    <w:rPr>
      <w:rFonts w:ascii="宋体" w:hAnsi="宋体" w:cs="宋体"/>
      <w:kern w:val="0"/>
      <w:sz w:val="24"/>
      <w:szCs w:val="24"/>
    </w:rPr>
  </w:style>
  <w:style w:type="paragraph" w:customStyle="1" w:styleId="vjs-time-controls1">
    <w:name w:val="vjs-time-controls1"/>
    <w:basedOn w:val="Normal"/>
    <w:uiPriority w:val="99"/>
    <w:rsid w:val="005D4DA9"/>
    <w:pPr>
      <w:widowControl/>
      <w:pBdr>
        <w:top w:val="single" w:sz="6" w:space="0" w:color="222222"/>
        <w:bottom w:val="single" w:sz="6" w:space="0" w:color="1F1F1F"/>
      </w:pBdr>
      <w:shd w:val="clear" w:color="auto" w:fill="333333"/>
      <w:spacing w:before="100" w:beforeAutospacing="1" w:after="100" w:afterAutospacing="1" w:line="240" w:lineRule="atLeast"/>
      <w:jc w:val="left"/>
    </w:pPr>
    <w:rPr>
      <w:rFonts w:ascii="Helvetica" w:hAnsi="Helvetica" w:cs="Helvetica"/>
      <w:kern w:val="0"/>
      <w:sz w:val="24"/>
      <w:szCs w:val="24"/>
    </w:rPr>
  </w:style>
  <w:style w:type="paragraph" w:customStyle="1" w:styleId="vjs-duration1">
    <w:name w:val="vjs-duration1"/>
    <w:basedOn w:val="Normal"/>
    <w:uiPriority w:val="99"/>
    <w:rsid w:val="005D4DA9"/>
    <w:pPr>
      <w:widowControl/>
      <w:spacing w:before="100" w:beforeAutospacing="1" w:after="100" w:afterAutospacing="1"/>
      <w:jc w:val="left"/>
    </w:pPr>
    <w:rPr>
      <w:rFonts w:ascii="宋体" w:hAnsi="宋体" w:cs="宋体"/>
      <w:vanish/>
      <w:kern w:val="0"/>
      <w:sz w:val="24"/>
      <w:szCs w:val="24"/>
    </w:rPr>
  </w:style>
  <w:style w:type="paragraph" w:customStyle="1" w:styleId="vjs-time-control1">
    <w:name w:val="vjs-time-control1"/>
    <w:basedOn w:val="Normal"/>
    <w:uiPriority w:val="99"/>
    <w:rsid w:val="005D4DA9"/>
    <w:pPr>
      <w:widowControl/>
      <w:spacing w:before="100" w:beforeAutospacing="1" w:after="100" w:afterAutospacing="1"/>
      <w:jc w:val="left"/>
    </w:pPr>
    <w:rPr>
      <w:rFonts w:ascii="Helvetica" w:hAnsi="Helvetica" w:cs="Helvetica"/>
      <w:kern w:val="0"/>
      <w:sz w:val="24"/>
      <w:szCs w:val="24"/>
    </w:rPr>
  </w:style>
  <w:style w:type="paragraph" w:customStyle="1" w:styleId="vjs-fullscreen-control1">
    <w:name w:val="vjs-fullscreen-control1"/>
    <w:basedOn w:val="Normal"/>
    <w:uiPriority w:val="99"/>
    <w:rsid w:val="005D4DA9"/>
    <w:pPr>
      <w:widowControl/>
      <w:spacing w:before="100" w:beforeAutospacing="1" w:after="100" w:afterAutospacing="1"/>
      <w:jc w:val="left"/>
    </w:pPr>
    <w:rPr>
      <w:rFonts w:ascii="宋体" w:hAnsi="宋体" w:cs="宋体"/>
      <w:kern w:val="0"/>
      <w:sz w:val="24"/>
      <w:szCs w:val="24"/>
    </w:rPr>
  </w:style>
  <w:style w:type="paragraph" w:customStyle="1" w:styleId="vjs-big-play-button1">
    <w:name w:val="vjs-big-play-button1"/>
    <w:basedOn w:val="Normal"/>
    <w:uiPriority w:val="99"/>
    <w:rsid w:val="005D4DA9"/>
    <w:pPr>
      <w:widowControl/>
      <w:pBdr>
        <w:top w:val="single" w:sz="18" w:space="0" w:color="FFFFFF"/>
        <w:left w:val="single" w:sz="18" w:space="0" w:color="FFFFFF"/>
        <w:bottom w:val="single" w:sz="18" w:space="0" w:color="FFFFFF"/>
        <w:right w:val="single" w:sz="18" w:space="0" w:color="FFFFFF"/>
      </w:pBdr>
      <w:shd w:val="clear" w:color="auto" w:fill="454545"/>
      <w:ind w:left="-630"/>
      <w:jc w:val="center"/>
    </w:pPr>
    <w:rPr>
      <w:rFonts w:ascii="宋体" w:hAnsi="宋体" w:cs="宋体"/>
      <w:kern w:val="0"/>
      <w:sz w:val="24"/>
      <w:szCs w:val="24"/>
    </w:rPr>
  </w:style>
  <w:style w:type="paragraph" w:customStyle="1" w:styleId="ball11">
    <w:name w:val="ball11"/>
    <w:basedOn w:val="Normal"/>
    <w:uiPriority w:val="99"/>
    <w:rsid w:val="005D4DA9"/>
    <w:pPr>
      <w:widowControl/>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jc w:val="left"/>
    </w:pPr>
    <w:rPr>
      <w:rFonts w:ascii="宋体" w:hAnsi="宋体" w:cs="宋体"/>
      <w:kern w:val="0"/>
      <w:sz w:val="24"/>
      <w:szCs w:val="24"/>
    </w:rPr>
  </w:style>
  <w:style w:type="paragraph" w:customStyle="1" w:styleId="ball21">
    <w:name w:val="ball21"/>
    <w:basedOn w:val="Normal"/>
    <w:uiPriority w:val="99"/>
    <w:rsid w:val="005D4DA9"/>
    <w:pPr>
      <w:widowControl/>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jc w:val="left"/>
    </w:pPr>
    <w:rPr>
      <w:rFonts w:ascii="宋体" w:hAnsi="宋体" w:cs="宋体"/>
      <w:kern w:val="0"/>
      <w:sz w:val="24"/>
      <w:szCs w:val="24"/>
    </w:rPr>
  </w:style>
  <w:style w:type="paragraph" w:customStyle="1" w:styleId="ball31">
    <w:name w:val="ball31"/>
    <w:basedOn w:val="Normal"/>
    <w:uiPriority w:val="99"/>
    <w:rsid w:val="005D4DA9"/>
    <w:pPr>
      <w:widowControl/>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jc w:val="left"/>
    </w:pPr>
    <w:rPr>
      <w:rFonts w:ascii="宋体" w:hAnsi="宋体" w:cs="宋体"/>
      <w:kern w:val="0"/>
      <w:sz w:val="24"/>
      <w:szCs w:val="24"/>
    </w:rPr>
  </w:style>
  <w:style w:type="paragraph" w:customStyle="1" w:styleId="ball41">
    <w:name w:val="ball41"/>
    <w:basedOn w:val="Normal"/>
    <w:uiPriority w:val="99"/>
    <w:rsid w:val="005D4DA9"/>
    <w:pPr>
      <w:widowControl/>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jc w:val="left"/>
    </w:pPr>
    <w:rPr>
      <w:rFonts w:ascii="宋体" w:hAnsi="宋体" w:cs="宋体"/>
      <w:kern w:val="0"/>
      <w:sz w:val="24"/>
      <w:szCs w:val="24"/>
    </w:rPr>
  </w:style>
  <w:style w:type="paragraph" w:customStyle="1" w:styleId="ball51">
    <w:name w:val="ball51"/>
    <w:basedOn w:val="Normal"/>
    <w:uiPriority w:val="99"/>
    <w:rsid w:val="005D4DA9"/>
    <w:pPr>
      <w:widowControl/>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jc w:val="left"/>
    </w:pPr>
    <w:rPr>
      <w:rFonts w:ascii="宋体" w:hAnsi="宋体" w:cs="宋体"/>
      <w:kern w:val="0"/>
      <w:sz w:val="24"/>
      <w:szCs w:val="24"/>
    </w:rPr>
  </w:style>
  <w:style w:type="paragraph" w:customStyle="1" w:styleId="ball61">
    <w:name w:val="ball61"/>
    <w:basedOn w:val="Normal"/>
    <w:uiPriority w:val="99"/>
    <w:rsid w:val="005D4DA9"/>
    <w:pPr>
      <w:widowControl/>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jc w:val="left"/>
    </w:pPr>
    <w:rPr>
      <w:rFonts w:ascii="宋体" w:hAnsi="宋体" w:cs="宋体"/>
      <w:kern w:val="0"/>
      <w:sz w:val="24"/>
      <w:szCs w:val="24"/>
    </w:rPr>
  </w:style>
  <w:style w:type="paragraph" w:customStyle="1" w:styleId="ball71">
    <w:name w:val="ball71"/>
    <w:basedOn w:val="Normal"/>
    <w:uiPriority w:val="99"/>
    <w:rsid w:val="005D4DA9"/>
    <w:pPr>
      <w:widowControl/>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jc w:val="left"/>
    </w:pPr>
    <w:rPr>
      <w:rFonts w:ascii="宋体" w:hAnsi="宋体" w:cs="宋体"/>
      <w:kern w:val="0"/>
      <w:sz w:val="24"/>
      <w:szCs w:val="24"/>
    </w:rPr>
  </w:style>
  <w:style w:type="paragraph" w:customStyle="1" w:styleId="ball81">
    <w:name w:val="ball81"/>
    <w:basedOn w:val="Normal"/>
    <w:uiPriority w:val="99"/>
    <w:rsid w:val="005D4DA9"/>
    <w:pPr>
      <w:widowControl/>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jc w:val="left"/>
    </w:pPr>
    <w:rPr>
      <w:rFonts w:ascii="宋体" w:hAnsi="宋体" w:cs="宋体"/>
      <w:kern w:val="0"/>
      <w:sz w:val="24"/>
      <w:szCs w:val="24"/>
    </w:rPr>
  </w:style>
  <w:style w:type="paragraph" w:customStyle="1" w:styleId="vjs-menu-button1">
    <w:name w:val="vjs-menu-button1"/>
    <w:basedOn w:val="Normal"/>
    <w:uiPriority w:val="99"/>
    <w:rsid w:val="005D4DA9"/>
    <w:pPr>
      <w:widowControl/>
      <w:pBdr>
        <w:top w:val="single" w:sz="6" w:space="0" w:color="111111"/>
        <w:left w:val="single" w:sz="6" w:space="0" w:color="111111"/>
        <w:bottom w:val="single" w:sz="6" w:space="0" w:color="111111"/>
        <w:right w:val="single" w:sz="6" w:space="0" w:color="111111"/>
      </w:pBdr>
      <w:shd w:val="clear" w:color="auto" w:fill="4D4D4D"/>
      <w:spacing w:before="48"/>
      <w:ind w:right="120"/>
      <w:jc w:val="left"/>
    </w:pPr>
    <w:rPr>
      <w:rFonts w:ascii="宋体" w:hAnsi="宋体" w:cs="宋体"/>
      <w:kern w:val="0"/>
      <w:sz w:val="24"/>
      <w:szCs w:val="24"/>
    </w:rPr>
  </w:style>
  <w:style w:type="paragraph" w:styleId="Header">
    <w:name w:val="header"/>
    <w:basedOn w:val="Normal"/>
    <w:link w:val="HeaderChar"/>
    <w:uiPriority w:val="99"/>
    <w:rsid w:val="005D4DA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D4DA9"/>
    <w:rPr>
      <w:rFonts w:eastAsia="宋体" w:cs="Times New Roman"/>
      <w:kern w:val="2"/>
      <w:sz w:val="18"/>
      <w:szCs w:val="18"/>
    </w:rPr>
  </w:style>
  <w:style w:type="paragraph" w:styleId="Footer">
    <w:name w:val="footer"/>
    <w:basedOn w:val="Normal"/>
    <w:link w:val="FooterChar"/>
    <w:uiPriority w:val="99"/>
    <w:rsid w:val="005D4DA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D4DA9"/>
    <w:rPr>
      <w:rFonts w:eastAsia="宋体" w:cs="Times New Roman"/>
      <w:kern w:val="2"/>
      <w:sz w:val="18"/>
      <w:szCs w:val="18"/>
    </w:rPr>
  </w:style>
  <w:style w:type="paragraph" w:styleId="ListParagraph">
    <w:name w:val="List Paragraph"/>
    <w:basedOn w:val="Normal"/>
    <w:uiPriority w:val="99"/>
    <w:qFormat/>
    <w:rsid w:val="005D4DA9"/>
    <w:pPr>
      <w:ind w:firstLineChars="200" w:firstLine="420"/>
    </w:pPr>
  </w:style>
  <w:style w:type="character" w:customStyle="1" w:styleId="CommentTextChar">
    <w:name w:val="Comment Text Char"/>
    <w:uiPriority w:val="99"/>
    <w:locked/>
    <w:rsid w:val="005D4DA9"/>
    <w:rPr>
      <w:rFonts w:ascii="Calibri" w:hAnsi="Calibri"/>
    </w:rPr>
  </w:style>
  <w:style w:type="paragraph" w:styleId="CommentText">
    <w:name w:val="annotation text"/>
    <w:basedOn w:val="Normal"/>
    <w:link w:val="CommentTextChar2"/>
    <w:uiPriority w:val="99"/>
    <w:rsid w:val="005D4DA9"/>
    <w:pPr>
      <w:jc w:val="left"/>
    </w:pPr>
    <w:rPr>
      <w:rFonts w:eastAsia="微软雅黑"/>
      <w:kern w:val="0"/>
      <w:sz w:val="20"/>
      <w:szCs w:val="20"/>
    </w:rPr>
  </w:style>
  <w:style w:type="character" w:customStyle="1" w:styleId="CommentTextChar1">
    <w:name w:val="Comment Text Char1"/>
    <w:basedOn w:val="DefaultParagraphFont"/>
    <w:link w:val="CommentText"/>
    <w:uiPriority w:val="99"/>
    <w:semiHidden/>
    <w:locked/>
    <w:rsid w:val="00D07F04"/>
    <w:rPr>
      <w:rFonts w:eastAsia="宋体" w:cs="Times New Roman"/>
    </w:rPr>
  </w:style>
  <w:style w:type="character" w:customStyle="1" w:styleId="CommentTextChar2">
    <w:name w:val="Comment Text Char2"/>
    <w:basedOn w:val="DefaultParagraphFont"/>
    <w:link w:val="CommentText"/>
    <w:uiPriority w:val="99"/>
    <w:semiHidden/>
    <w:locked/>
    <w:rsid w:val="005D4DA9"/>
    <w:rPr>
      <w:rFonts w:eastAsia="宋体" w:cs="Times New Roman"/>
      <w:kern w:val="2"/>
      <w:sz w:val="21"/>
    </w:rPr>
  </w:style>
  <w:style w:type="character" w:customStyle="1" w:styleId="DocumentMapChar">
    <w:name w:val="Document Map Char"/>
    <w:uiPriority w:val="99"/>
    <w:locked/>
    <w:rsid w:val="005D4DA9"/>
    <w:rPr>
      <w:rFonts w:ascii="宋体" w:hAnsi="Calibri"/>
      <w:sz w:val="18"/>
    </w:rPr>
  </w:style>
  <w:style w:type="paragraph" w:styleId="DocumentMap">
    <w:name w:val="Document Map"/>
    <w:basedOn w:val="Normal"/>
    <w:link w:val="DocumentMapChar2"/>
    <w:uiPriority w:val="99"/>
    <w:rsid w:val="005D4DA9"/>
    <w:rPr>
      <w:rFonts w:ascii="宋体" w:eastAsia="微软雅黑"/>
      <w:kern w:val="0"/>
      <w:sz w:val="18"/>
      <w:szCs w:val="20"/>
    </w:rPr>
  </w:style>
  <w:style w:type="character" w:customStyle="1" w:styleId="DocumentMapChar1">
    <w:name w:val="Document Map Char1"/>
    <w:basedOn w:val="DefaultParagraphFont"/>
    <w:link w:val="DocumentMap"/>
    <w:uiPriority w:val="99"/>
    <w:semiHidden/>
    <w:locked/>
    <w:rsid w:val="00D07F04"/>
    <w:rPr>
      <w:rFonts w:ascii="Times New Roman" w:eastAsia="宋体" w:hAnsi="Times New Roman" w:cs="Times New Roman"/>
      <w:sz w:val="2"/>
    </w:rPr>
  </w:style>
  <w:style w:type="character" w:customStyle="1" w:styleId="DocumentMapChar2">
    <w:name w:val="Document Map Char2"/>
    <w:basedOn w:val="DefaultParagraphFont"/>
    <w:link w:val="DocumentMap"/>
    <w:uiPriority w:val="99"/>
    <w:semiHidden/>
    <w:locked/>
    <w:rsid w:val="005D4DA9"/>
    <w:rPr>
      <w:rFonts w:ascii="宋体" w:eastAsia="宋体" w:cs="Times New Roman"/>
      <w:kern w:val="2"/>
      <w:sz w:val="18"/>
      <w:szCs w:val="18"/>
    </w:rPr>
  </w:style>
  <w:style w:type="character" w:customStyle="1" w:styleId="CommentSubjectChar">
    <w:name w:val="Comment Subject Char"/>
    <w:uiPriority w:val="99"/>
    <w:locked/>
    <w:rsid w:val="005D4DA9"/>
    <w:rPr>
      <w:rFonts w:ascii="Calibri" w:hAnsi="Calibri"/>
      <w:b/>
    </w:rPr>
  </w:style>
  <w:style w:type="paragraph" w:styleId="CommentSubject">
    <w:name w:val="annotation subject"/>
    <w:basedOn w:val="CommentText"/>
    <w:next w:val="CommentText"/>
    <w:link w:val="CommentSubjectChar2"/>
    <w:uiPriority w:val="99"/>
    <w:rsid w:val="005D4DA9"/>
    <w:rPr>
      <w:b/>
    </w:rPr>
  </w:style>
  <w:style w:type="character" w:customStyle="1" w:styleId="CommentSubjectChar1">
    <w:name w:val="Comment Subject Char1"/>
    <w:basedOn w:val="CommentTextChar2"/>
    <w:link w:val="CommentSubject"/>
    <w:uiPriority w:val="99"/>
    <w:semiHidden/>
    <w:locked/>
    <w:rsid w:val="00D07F04"/>
    <w:rPr>
      <w:b/>
      <w:bCs/>
    </w:rPr>
  </w:style>
  <w:style w:type="character" w:customStyle="1" w:styleId="CommentSubjectChar2">
    <w:name w:val="Comment Subject Char2"/>
    <w:basedOn w:val="CommentTextChar2"/>
    <w:link w:val="CommentSubject"/>
    <w:uiPriority w:val="99"/>
    <w:semiHidden/>
    <w:locked/>
    <w:rsid w:val="005D4DA9"/>
    <w:rPr>
      <w:b/>
      <w:bCs/>
    </w:rPr>
  </w:style>
  <w:style w:type="character" w:customStyle="1" w:styleId="BalloonTextChar">
    <w:name w:val="Balloon Text Char"/>
    <w:uiPriority w:val="99"/>
    <w:locked/>
    <w:rsid w:val="005D4DA9"/>
    <w:rPr>
      <w:rFonts w:ascii="Calibri" w:hAnsi="Calibri"/>
      <w:sz w:val="18"/>
    </w:rPr>
  </w:style>
  <w:style w:type="paragraph" w:styleId="BalloonText">
    <w:name w:val="Balloon Text"/>
    <w:basedOn w:val="Normal"/>
    <w:link w:val="BalloonTextChar2"/>
    <w:uiPriority w:val="99"/>
    <w:rsid w:val="005D4DA9"/>
    <w:rPr>
      <w:rFonts w:eastAsia="微软雅黑"/>
      <w:kern w:val="0"/>
      <w:sz w:val="18"/>
      <w:szCs w:val="20"/>
    </w:rPr>
  </w:style>
  <w:style w:type="character" w:customStyle="1" w:styleId="BalloonTextChar1">
    <w:name w:val="Balloon Text Char1"/>
    <w:basedOn w:val="DefaultParagraphFont"/>
    <w:link w:val="BalloonText"/>
    <w:uiPriority w:val="99"/>
    <w:semiHidden/>
    <w:locked/>
    <w:rsid w:val="00D07F04"/>
    <w:rPr>
      <w:rFonts w:eastAsia="宋体" w:cs="Times New Roman"/>
      <w:sz w:val="2"/>
    </w:rPr>
  </w:style>
  <w:style w:type="character" w:customStyle="1" w:styleId="BalloonTextChar2">
    <w:name w:val="Balloon Text Char2"/>
    <w:basedOn w:val="DefaultParagraphFont"/>
    <w:link w:val="BalloonText"/>
    <w:uiPriority w:val="99"/>
    <w:semiHidden/>
    <w:locked/>
    <w:rsid w:val="005D4DA9"/>
    <w:rPr>
      <w:rFonts w:eastAsia="宋体" w:cs="Times New Roman"/>
      <w:kern w:val="2"/>
      <w:sz w:val="18"/>
      <w:szCs w:val="18"/>
    </w:rPr>
  </w:style>
  <w:style w:type="character" w:customStyle="1" w:styleId="Char">
    <w:name w:val="一级 Char"/>
    <w:link w:val="a"/>
    <w:uiPriority w:val="99"/>
    <w:semiHidden/>
    <w:locked/>
    <w:rsid w:val="005D4DA9"/>
    <w:rPr>
      <w:rFonts w:ascii="黑体" w:eastAsia="黑体" w:hAnsi="仿宋"/>
      <w:sz w:val="30"/>
    </w:rPr>
  </w:style>
  <w:style w:type="paragraph" w:customStyle="1" w:styleId="a">
    <w:name w:val="一级"/>
    <w:basedOn w:val="Normal"/>
    <w:link w:val="Char"/>
    <w:uiPriority w:val="99"/>
    <w:semiHidden/>
    <w:rsid w:val="005D4DA9"/>
    <w:pPr>
      <w:adjustRightInd w:val="0"/>
      <w:snapToGrid w:val="0"/>
      <w:spacing w:line="556" w:lineRule="exact"/>
      <w:ind w:firstLineChars="200" w:firstLine="600"/>
    </w:pPr>
    <w:rPr>
      <w:rFonts w:ascii="黑体" w:eastAsia="黑体" w:hAnsi="仿宋"/>
      <w:kern w:val="0"/>
      <w:sz w:val="30"/>
      <w:szCs w:val="20"/>
    </w:rPr>
  </w:style>
  <w:style w:type="table" w:styleId="TableGrid">
    <w:name w:val="Table Grid"/>
    <w:basedOn w:val="TableNormal"/>
    <w:uiPriority w:val="99"/>
    <w:rsid w:val="005D4DA9"/>
    <w:pPr>
      <w:widowControl w:val="0"/>
      <w:jc w:val="both"/>
    </w:pPr>
    <w:rPr>
      <w:rFonts w:ascii="Times New Roman" w:eastAsia="宋体"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TotalTime>
  <Pages>15</Pages>
  <Words>1103</Words>
  <Characters>6293</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李晓灿</dc:creator>
  <cp:keywords/>
  <dc:description/>
  <cp:lastModifiedBy>傅清墩</cp:lastModifiedBy>
  <cp:revision>83</cp:revision>
  <dcterms:created xsi:type="dcterms:W3CDTF">2018-08-17T01:19:00Z</dcterms:created>
  <dcterms:modified xsi:type="dcterms:W3CDTF">2018-11-02T01:01:00Z</dcterms:modified>
</cp:coreProperties>
</file>