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58" w:type="dxa"/>
        <w:jc w:val="center"/>
        <w:tblLayout w:type="fixed"/>
        <w:tblLook w:val="0000"/>
      </w:tblPr>
      <w:tblGrid>
        <w:gridCol w:w="547"/>
        <w:gridCol w:w="1253"/>
        <w:gridCol w:w="149"/>
        <w:gridCol w:w="642"/>
        <w:gridCol w:w="801"/>
        <w:gridCol w:w="409"/>
        <w:gridCol w:w="824"/>
        <w:gridCol w:w="2429"/>
        <w:gridCol w:w="709"/>
        <w:gridCol w:w="1276"/>
        <w:gridCol w:w="1275"/>
        <w:gridCol w:w="2070"/>
        <w:gridCol w:w="1474"/>
      </w:tblGrid>
      <w:tr w:rsidR="00446B39" w:rsidTr="004A768A">
        <w:trPr>
          <w:trHeight w:val="750"/>
          <w:jc w:val="center"/>
        </w:trPr>
        <w:tc>
          <w:tcPr>
            <w:tcW w:w="1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B39" w:rsidRPr="00446B39" w:rsidRDefault="00446B39" w:rsidP="00446B39">
            <w:pPr>
              <w:widowControl/>
              <w:rPr>
                <w:rFonts w:ascii="黑体" w:eastAsia="黑体" w:hAnsi="黑体"/>
                <w:color w:val="000000"/>
                <w:kern w:val="0"/>
                <w:szCs w:val="32"/>
              </w:rPr>
            </w:pPr>
            <w:r w:rsidRPr="00BA675C">
              <w:rPr>
                <w:rFonts w:ascii="黑体" w:eastAsia="黑体" w:hAnsi="黑体" w:hint="eastAsia"/>
                <w:color w:val="000000"/>
                <w:kern w:val="0"/>
                <w:szCs w:val="32"/>
              </w:rPr>
              <w:t>附件2</w:t>
            </w:r>
          </w:p>
        </w:tc>
        <w:tc>
          <w:tcPr>
            <w:tcW w:w="119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46B39" w:rsidRDefault="00446B39" w:rsidP="004A768A">
            <w:pPr>
              <w:widowControl/>
              <w:ind w:firstLineChars="300" w:firstLine="1320"/>
              <w:rPr>
                <w:rFonts w:eastAsia="方正小标宋简体" w:hAnsi="方正小标宋简体" w:hint="eastAsia"/>
                <w:color w:val="000000"/>
                <w:kern w:val="0"/>
                <w:sz w:val="44"/>
                <w:szCs w:val="44"/>
              </w:rPr>
            </w:pPr>
          </w:p>
          <w:p w:rsidR="00446B39" w:rsidRDefault="00446B39" w:rsidP="004A768A">
            <w:pPr>
              <w:widowControl/>
              <w:ind w:firstLineChars="300" w:firstLine="1320"/>
              <w:rPr>
                <w:rFonts w:eastAsia="黑体"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简体" w:hAnsi="方正小标宋简体"/>
                <w:color w:val="000000"/>
                <w:kern w:val="0"/>
                <w:sz w:val="44"/>
                <w:szCs w:val="44"/>
              </w:rPr>
              <w:t>智能型电气火灾监控系统建设情况汇总表</w:t>
            </w:r>
          </w:p>
        </w:tc>
      </w:tr>
      <w:tr w:rsidR="00446B39" w:rsidTr="004A768A">
        <w:trPr>
          <w:trHeight w:val="630"/>
          <w:jc w:val="center"/>
        </w:trPr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B39" w:rsidRDefault="00446B39" w:rsidP="004A768A">
            <w:pPr>
              <w:widowControl/>
              <w:jc w:val="left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 w:hAnsi="黑体"/>
                <w:color w:val="000000"/>
                <w:kern w:val="0"/>
              </w:rPr>
              <w:t>填报单位：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B39" w:rsidRDefault="00446B39" w:rsidP="004A768A">
            <w:pPr>
              <w:widowControl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100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6B39" w:rsidRDefault="00446B39" w:rsidP="004A768A">
            <w:pPr>
              <w:widowControl/>
              <w:jc w:val="left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 xml:space="preserve">                                    </w:t>
            </w:r>
            <w:r>
              <w:rPr>
                <w:rFonts w:eastAsia="黑体" w:hAnsi="黑体"/>
                <w:color w:val="000000"/>
                <w:kern w:val="0"/>
              </w:rPr>
              <w:t>填报时间：年</w:t>
            </w:r>
            <w:r>
              <w:rPr>
                <w:rFonts w:eastAsia="黑体" w:hAnsi="黑体" w:hint="eastAsia"/>
                <w:color w:val="000000"/>
                <w:kern w:val="0"/>
              </w:rPr>
              <w:t xml:space="preserve">  </w:t>
            </w:r>
            <w:r>
              <w:rPr>
                <w:rFonts w:eastAsia="黑体" w:hAnsi="黑体"/>
                <w:color w:val="000000"/>
                <w:kern w:val="0"/>
              </w:rPr>
              <w:t>月</w:t>
            </w:r>
            <w:r>
              <w:rPr>
                <w:rFonts w:eastAsia="黑体" w:hAnsi="黑体" w:hint="eastAsia"/>
                <w:color w:val="000000"/>
                <w:kern w:val="0"/>
              </w:rPr>
              <w:t xml:space="preserve">  </w:t>
            </w:r>
            <w:r>
              <w:rPr>
                <w:rFonts w:eastAsia="黑体" w:hAnsi="黑体"/>
                <w:color w:val="000000"/>
                <w:kern w:val="0"/>
              </w:rPr>
              <w:t>日</w:t>
            </w:r>
          </w:p>
        </w:tc>
      </w:tr>
      <w:tr w:rsidR="00446B39" w:rsidTr="004A768A">
        <w:trPr>
          <w:trHeight w:val="91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使用单位名称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使用单位地址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安装数量（套）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是否开展安装前电气线路隐患排查整治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产品型号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设备厂商名称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运维机构名称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使用单位联系人及电话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投入经费（万元）</w:t>
            </w:r>
          </w:p>
        </w:tc>
      </w:tr>
      <w:tr w:rsidR="00446B39" w:rsidTr="004A768A">
        <w:trPr>
          <w:trHeight w:val="4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6B39" w:rsidTr="004A768A">
        <w:trPr>
          <w:trHeight w:val="4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6B39" w:rsidTr="004A768A">
        <w:trPr>
          <w:trHeight w:val="4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6B39" w:rsidTr="004A768A">
        <w:trPr>
          <w:trHeight w:val="4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6B39" w:rsidTr="004A768A">
        <w:trPr>
          <w:trHeight w:val="4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39" w:rsidRDefault="00446B39" w:rsidP="004A768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6B39" w:rsidRPr="008C55BA" w:rsidTr="004A768A">
        <w:trPr>
          <w:trHeight w:val="825"/>
          <w:jc w:val="center"/>
        </w:trPr>
        <w:tc>
          <w:tcPr>
            <w:tcW w:w="138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39" w:rsidRPr="008C55BA" w:rsidRDefault="00446B39" w:rsidP="004A768A">
            <w:pPr>
              <w:widowControl/>
              <w:jc w:val="left"/>
              <w:rPr>
                <w:color w:val="000000"/>
                <w:kern w:val="0"/>
              </w:rPr>
            </w:pPr>
            <w:r w:rsidRPr="008C55BA">
              <w:rPr>
                <w:color w:val="000000"/>
                <w:kern w:val="0"/>
              </w:rPr>
              <w:t>1</w:t>
            </w:r>
            <w:r w:rsidRPr="008C55BA">
              <w:rPr>
                <w:rFonts w:hAnsi="宋体"/>
                <w:color w:val="000000"/>
                <w:kern w:val="0"/>
              </w:rPr>
              <w:t>、场所类型为：具有火灾危险性的文保单位及历史保护建筑和街区、养老机构及救助福利机构、医院、居住出租屋、服装和制鞋等劳动密集型生产企业、危化品场所、工贸企业、电气火灾高发的场所及电气隐患严重的区域等；</w:t>
            </w:r>
            <w:r w:rsidRPr="008C55BA">
              <w:rPr>
                <w:color w:val="000000"/>
                <w:kern w:val="0"/>
              </w:rPr>
              <w:br/>
              <w:t>2</w:t>
            </w:r>
            <w:r w:rsidRPr="008C55BA">
              <w:rPr>
                <w:rFonts w:hAnsi="宋体"/>
                <w:color w:val="000000"/>
                <w:kern w:val="0"/>
              </w:rPr>
              <w:t>、本表由各地于每季度末</w:t>
            </w:r>
            <w:r w:rsidRPr="008C55BA">
              <w:rPr>
                <w:color w:val="000000"/>
                <w:kern w:val="0"/>
              </w:rPr>
              <w:t>2</w:t>
            </w:r>
            <w:r w:rsidRPr="008C55BA">
              <w:rPr>
                <w:rFonts w:hAnsi="宋体"/>
                <w:color w:val="000000"/>
                <w:kern w:val="0"/>
              </w:rPr>
              <w:t>日前报送。</w:t>
            </w:r>
          </w:p>
        </w:tc>
      </w:tr>
    </w:tbl>
    <w:p w:rsidR="004B2E48" w:rsidRPr="00446B39" w:rsidRDefault="004B2E48"/>
    <w:sectPr w:rsidR="004B2E48" w:rsidRPr="00446B39" w:rsidSect="00446B3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E48" w:rsidRDefault="004B2E48" w:rsidP="00446B39">
      <w:r>
        <w:separator/>
      </w:r>
    </w:p>
  </w:endnote>
  <w:endnote w:type="continuationSeparator" w:id="1">
    <w:p w:rsidR="004B2E48" w:rsidRDefault="004B2E48" w:rsidP="00446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E48" w:rsidRDefault="004B2E48" w:rsidP="00446B39">
      <w:r>
        <w:separator/>
      </w:r>
    </w:p>
  </w:footnote>
  <w:footnote w:type="continuationSeparator" w:id="1">
    <w:p w:rsidR="004B2E48" w:rsidRDefault="004B2E48" w:rsidP="00446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B39"/>
    <w:rsid w:val="00446B39"/>
    <w:rsid w:val="004B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39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6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6B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6B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6B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Micorosoft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石狮市锦尚镇</dc:creator>
  <cp:lastModifiedBy>石狮市锦尚镇</cp:lastModifiedBy>
  <cp:revision>2</cp:revision>
  <dcterms:created xsi:type="dcterms:W3CDTF">2021-07-02T02:29:00Z</dcterms:created>
  <dcterms:modified xsi:type="dcterms:W3CDTF">2021-07-02T02:29:00Z</dcterms:modified>
</cp:coreProperties>
</file>