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D5B82">
      <w:pPr>
        <w:spacing w:line="520" w:lineRule="exact"/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报 价 函</w:t>
      </w:r>
    </w:p>
    <w:p w14:paraId="061CF3FD">
      <w:pPr>
        <w:spacing w:line="520" w:lineRule="exact"/>
        <w:jc w:val="center"/>
        <w:rPr>
          <w:rFonts w:hint="eastAsia"/>
          <w:b/>
          <w:sz w:val="44"/>
          <w:szCs w:val="44"/>
        </w:rPr>
      </w:pPr>
    </w:p>
    <w:p w14:paraId="582DA886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石狮市农业农村局：</w:t>
      </w:r>
    </w:p>
    <w:p w14:paraId="7B9CCDDA">
      <w:pPr>
        <w:spacing w:after="161" w:afterLines="5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根据贵局关于2024年石狮市耕地与土壤环境质量检测项目采购公告的要求，我方可全部满足采购文件中的各项实质性要求，并同意按照采购文件的规定履行责任和义务。现就采购项目技术服务报价如下：</w:t>
      </w:r>
    </w:p>
    <w:tbl>
      <w:tblPr>
        <w:tblStyle w:val="4"/>
        <w:tblW w:w="8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6430"/>
        <w:gridCol w:w="1425"/>
      </w:tblGrid>
      <w:tr w14:paraId="1594D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81" w:type="dxa"/>
            <w:noWrap w:val="0"/>
            <w:vAlign w:val="center"/>
          </w:tcPr>
          <w:p w14:paraId="7073DE5E">
            <w:pPr>
              <w:spacing w:after="161" w:afterLines="50"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6430" w:type="dxa"/>
            <w:noWrap w:val="0"/>
            <w:vAlign w:val="center"/>
          </w:tcPr>
          <w:p w14:paraId="24E2BFC2">
            <w:pPr>
              <w:spacing w:after="161" w:afterLines="50"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   目   名   称</w:t>
            </w:r>
          </w:p>
        </w:tc>
        <w:tc>
          <w:tcPr>
            <w:tcW w:w="1425" w:type="dxa"/>
            <w:noWrap w:val="0"/>
            <w:vAlign w:val="center"/>
          </w:tcPr>
          <w:p w14:paraId="476469FA">
            <w:pPr>
              <w:spacing w:after="161" w:afterLines="50"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技术服务费（元）</w:t>
            </w:r>
          </w:p>
        </w:tc>
      </w:tr>
      <w:tr w14:paraId="724E2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81" w:type="dxa"/>
            <w:noWrap w:val="0"/>
            <w:vAlign w:val="center"/>
          </w:tcPr>
          <w:p w14:paraId="0D4EFE68">
            <w:pPr>
              <w:spacing w:after="161" w:afterLines="50"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6430" w:type="dxa"/>
            <w:noWrap w:val="0"/>
            <w:vAlign w:val="center"/>
          </w:tcPr>
          <w:p w14:paraId="18AFB4AF">
            <w:pPr>
              <w:spacing w:after="161" w:afterLines="50"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2024年石狮市耕地与土壤环境质量检测项目</w:t>
            </w:r>
          </w:p>
        </w:tc>
        <w:tc>
          <w:tcPr>
            <w:tcW w:w="1425" w:type="dxa"/>
            <w:noWrap w:val="0"/>
            <w:vAlign w:val="center"/>
          </w:tcPr>
          <w:p w14:paraId="6AFDA579">
            <w:pPr>
              <w:spacing w:after="161" w:afterLines="50" w:line="52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16AE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311" w:type="dxa"/>
            <w:gridSpan w:val="2"/>
            <w:noWrap w:val="0"/>
            <w:vAlign w:val="center"/>
          </w:tcPr>
          <w:p w14:paraId="4D0F0AFF">
            <w:pPr>
              <w:spacing w:after="161" w:afterLines="50" w:line="52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 计（元）</w:t>
            </w:r>
          </w:p>
        </w:tc>
        <w:tc>
          <w:tcPr>
            <w:tcW w:w="1425" w:type="dxa"/>
            <w:noWrap w:val="0"/>
            <w:vAlign w:val="center"/>
          </w:tcPr>
          <w:p w14:paraId="1ED98171">
            <w:pPr>
              <w:spacing w:after="161" w:afterLines="50" w:line="52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F2D36F5">
      <w:pPr>
        <w:spacing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注：1、本表列明技术服务费为项目全包的价格，包括样品采集、制备、流转及检测分析等所有费用，不得另加任何其他费用。</w:t>
      </w:r>
    </w:p>
    <w:p w14:paraId="13FB33ED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2、报价总价必须准确唯一。</w:t>
      </w:r>
    </w:p>
    <w:p w14:paraId="67BB527E">
      <w:pPr>
        <w:spacing w:line="520" w:lineRule="exact"/>
        <w:rPr>
          <w:rFonts w:hint="eastAsia" w:ascii="仿宋_GB2312" w:eastAsia="仿宋_GB2312"/>
          <w:sz w:val="30"/>
          <w:szCs w:val="30"/>
        </w:rPr>
      </w:pPr>
    </w:p>
    <w:p w14:paraId="6E98B1D0">
      <w:pPr>
        <w:pStyle w:val="2"/>
        <w:ind w:firstLine="0" w:firstLineChars="0"/>
        <w:rPr>
          <w:rFonts w:hint="eastAsia" w:ascii="仿宋_GB2312" w:eastAsia="仿宋_GB2312"/>
          <w:sz w:val="30"/>
          <w:szCs w:val="30"/>
        </w:rPr>
      </w:pPr>
    </w:p>
    <w:p w14:paraId="223D1346">
      <w:pPr>
        <w:spacing w:line="520" w:lineRule="exact"/>
        <w:ind w:firstLine="3520" w:firstLine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报价单位（签章）： </w:t>
      </w:r>
    </w:p>
    <w:p w14:paraId="2AF1C26D">
      <w:pPr>
        <w:spacing w:line="520" w:lineRule="exact"/>
        <w:ind w:firstLine="3520" w:firstLine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法定代表人（签章）：</w:t>
      </w:r>
    </w:p>
    <w:p w14:paraId="38813BB2">
      <w:pPr>
        <w:spacing w:line="520" w:lineRule="exact"/>
        <w:ind w:firstLine="3520" w:firstLine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被委托人（签字）：</w:t>
      </w:r>
    </w:p>
    <w:p w14:paraId="303DF681">
      <w:pPr>
        <w:spacing w:line="520" w:lineRule="exact"/>
        <w:ind w:firstLine="3520" w:firstLine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 w14:paraId="35F5DCE1"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</w:t>
      </w:r>
    </w:p>
    <w:p w14:paraId="38D7C2BD">
      <w:pPr>
        <w:spacing w:line="520" w:lineRule="exact"/>
        <w:ind w:firstLine="5440" w:firstLineChars="1700"/>
        <w:jc w:val="left"/>
        <w:rPr>
          <w:rFonts w:hint="eastAsia" w:eastAsia="仿宋_GB2312"/>
          <w:color w:val="000000"/>
          <w:spacing w:val="-4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 月    日 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 w14:paraId="6A67333D"/>
    <w:sectPr>
      <w:pgSz w:w="11906" w:h="16838"/>
      <w:pgMar w:top="1417" w:right="1587" w:bottom="1417" w:left="1587" w:header="851" w:footer="992" w:gutter="0"/>
      <w:pgNumType w:fmt="numberInDash"/>
      <w:cols w:space="72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YmZmNzI1NTViZDQ0NGVhZmFlZTQ0NTA2ZGNmZjQifQ=="/>
  </w:docVars>
  <w:rsids>
    <w:rsidRoot w:val="07C31C5B"/>
    <w:rsid w:val="07C31C5B"/>
    <w:rsid w:val="18CA776A"/>
    <w:rsid w:val="1C8D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2024-10-23T06:53:00Z</dcterms:created>
  <dc:creator>市农业农村局</dc:creator>
  <cp:lastModifiedBy>市农业农村局</cp:lastModifiedBy>
  <dcterms:modified xsi:type="dcterms:W3CDTF">2024-10-23T06:53:29Z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B6AF6EAB058C46E59D8DB3EACB7FE261_11</vt:lpwstr>
  </property>
</Properties>
</file>